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2840C" w14:textId="77777777" w:rsidR="003E56A7" w:rsidRPr="00D657D0" w:rsidRDefault="007303BF" w:rsidP="00A66B25">
      <w:pPr>
        <w:pStyle w:val="a3"/>
        <w:ind w:left="259"/>
        <w:jc w:val="center"/>
        <w:rPr>
          <w:rFonts w:asciiTheme="majorBidi" w:hAnsiTheme="majorBidi" w:cstheme="majorBidi"/>
          <w:sz w:val="20"/>
        </w:rPr>
      </w:pPr>
      <w:r w:rsidRPr="00D657D0">
        <w:rPr>
          <w:rFonts w:asciiTheme="majorBidi" w:hAnsiTheme="majorBidi" w:cstheme="majorBidi"/>
          <w:noProof/>
          <w:sz w:val="20"/>
        </w:rPr>
        <w:drawing>
          <wp:anchor distT="0" distB="0" distL="114300" distR="114300" simplePos="0" relativeHeight="251658240" behindDoc="0" locked="0" layoutInCell="1" allowOverlap="1" wp14:anchorId="0E9BD8C2" wp14:editId="2D62D937">
            <wp:simplePos x="0" y="0"/>
            <wp:positionH relativeFrom="column">
              <wp:posOffset>-28575</wp:posOffset>
            </wp:positionH>
            <wp:positionV relativeFrom="paragraph">
              <wp:posOffset>-422275</wp:posOffset>
            </wp:positionV>
            <wp:extent cx="6276975" cy="1104900"/>
            <wp:effectExtent l="0" t="0" r="9525" b="0"/>
            <wp:wrapSquare wrapText="bothSides"/>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76975" cy="1104900"/>
                    </a:xfrm>
                    <a:prstGeom prst="rect">
                      <a:avLst/>
                    </a:prstGeom>
                  </pic:spPr>
                </pic:pic>
              </a:graphicData>
            </a:graphic>
            <wp14:sizeRelH relativeFrom="margin">
              <wp14:pctWidth>0</wp14:pctWidth>
            </wp14:sizeRelH>
            <wp14:sizeRelV relativeFrom="margin">
              <wp14:pctHeight>0</wp14:pctHeight>
            </wp14:sizeRelV>
          </wp:anchor>
        </w:drawing>
      </w:r>
    </w:p>
    <w:p w14:paraId="2AE09C73" w14:textId="77777777" w:rsidR="003E56A7" w:rsidRPr="00D657D0" w:rsidRDefault="003E56A7">
      <w:pPr>
        <w:pStyle w:val="a3"/>
        <w:rPr>
          <w:rFonts w:asciiTheme="majorBidi" w:hAnsiTheme="majorBidi" w:cstheme="majorBidi"/>
          <w:sz w:val="40"/>
        </w:rPr>
      </w:pPr>
    </w:p>
    <w:p w14:paraId="05DEA453" w14:textId="77777777" w:rsidR="003E56A7" w:rsidRPr="00D657D0" w:rsidRDefault="003E56A7">
      <w:pPr>
        <w:pStyle w:val="a3"/>
        <w:rPr>
          <w:rFonts w:asciiTheme="majorBidi" w:hAnsiTheme="majorBidi" w:cstheme="majorBidi"/>
          <w:sz w:val="40"/>
        </w:rPr>
      </w:pPr>
    </w:p>
    <w:p w14:paraId="4952AEA3" w14:textId="77777777" w:rsidR="003E56A7" w:rsidRPr="00D657D0" w:rsidRDefault="003E56A7">
      <w:pPr>
        <w:pStyle w:val="a3"/>
        <w:spacing w:before="387"/>
        <w:rPr>
          <w:rFonts w:asciiTheme="majorBidi" w:hAnsiTheme="majorBidi" w:cstheme="majorBidi"/>
          <w:sz w:val="40"/>
        </w:rPr>
      </w:pPr>
    </w:p>
    <w:p w14:paraId="18C70B63" w14:textId="77777777" w:rsidR="00A66B25" w:rsidRPr="00D657D0" w:rsidRDefault="00A66B25">
      <w:pPr>
        <w:pStyle w:val="a3"/>
        <w:spacing w:before="387"/>
        <w:rPr>
          <w:rFonts w:asciiTheme="majorBidi" w:hAnsiTheme="majorBidi" w:cstheme="majorBidi"/>
          <w:sz w:val="40"/>
        </w:rPr>
      </w:pPr>
    </w:p>
    <w:p w14:paraId="1DC29211" w14:textId="77777777" w:rsidR="00A66B25" w:rsidRPr="00D657D0" w:rsidRDefault="00A66B25">
      <w:pPr>
        <w:pStyle w:val="a3"/>
        <w:spacing w:before="387"/>
        <w:rPr>
          <w:rFonts w:asciiTheme="majorBidi" w:hAnsiTheme="majorBidi" w:cstheme="majorBidi"/>
          <w:sz w:val="40"/>
        </w:rPr>
      </w:pPr>
    </w:p>
    <w:p w14:paraId="04027CAF" w14:textId="40C269BB" w:rsidR="003E56A7" w:rsidRPr="00D657D0" w:rsidRDefault="007303BF" w:rsidP="00A66B25">
      <w:pPr>
        <w:jc w:val="center"/>
        <w:rPr>
          <w:rFonts w:asciiTheme="majorBidi" w:hAnsiTheme="majorBidi" w:cstheme="majorBidi"/>
          <w:b/>
          <w:sz w:val="44"/>
          <w:szCs w:val="24"/>
        </w:rPr>
      </w:pPr>
      <w:r w:rsidRPr="00D657D0">
        <w:rPr>
          <w:rFonts w:asciiTheme="majorBidi" w:hAnsiTheme="majorBidi" w:cstheme="majorBidi"/>
          <w:b/>
          <w:spacing w:val="-2"/>
          <w:sz w:val="44"/>
          <w:szCs w:val="24"/>
        </w:rPr>
        <w:t>Blockchain-Based</w:t>
      </w:r>
      <w:r w:rsidRPr="00D657D0">
        <w:rPr>
          <w:rFonts w:asciiTheme="majorBidi" w:hAnsiTheme="majorBidi" w:cstheme="majorBidi"/>
          <w:b/>
          <w:spacing w:val="-10"/>
          <w:sz w:val="44"/>
          <w:szCs w:val="24"/>
        </w:rPr>
        <w:t xml:space="preserve"> </w:t>
      </w:r>
      <w:r w:rsidRPr="00D657D0">
        <w:rPr>
          <w:rFonts w:asciiTheme="majorBidi" w:hAnsiTheme="majorBidi" w:cstheme="majorBidi"/>
          <w:b/>
          <w:spacing w:val="-2"/>
          <w:sz w:val="44"/>
          <w:szCs w:val="24"/>
        </w:rPr>
        <w:t>Real</w:t>
      </w:r>
      <w:r w:rsidRPr="00D657D0">
        <w:rPr>
          <w:rFonts w:asciiTheme="majorBidi" w:hAnsiTheme="majorBidi" w:cstheme="majorBidi"/>
          <w:b/>
          <w:spacing w:val="-10"/>
          <w:sz w:val="44"/>
          <w:szCs w:val="24"/>
        </w:rPr>
        <w:t xml:space="preserve"> </w:t>
      </w:r>
      <w:r w:rsidRPr="00D657D0">
        <w:rPr>
          <w:rFonts w:asciiTheme="majorBidi" w:hAnsiTheme="majorBidi" w:cstheme="majorBidi"/>
          <w:b/>
          <w:spacing w:val="-2"/>
          <w:sz w:val="44"/>
          <w:szCs w:val="24"/>
        </w:rPr>
        <w:t>Estate</w:t>
      </w:r>
    </w:p>
    <w:p w14:paraId="3E2E016A" w14:textId="77777777" w:rsidR="003E56A7" w:rsidRPr="00D657D0" w:rsidRDefault="003E56A7" w:rsidP="00A66B25">
      <w:pPr>
        <w:pStyle w:val="a3"/>
        <w:spacing w:before="314"/>
        <w:rPr>
          <w:rFonts w:asciiTheme="majorBidi" w:hAnsiTheme="majorBidi" w:cstheme="majorBidi"/>
          <w:b/>
          <w:sz w:val="40"/>
        </w:rPr>
      </w:pPr>
    </w:p>
    <w:p w14:paraId="3E48D448" w14:textId="73E193C3" w:rsidR="003E56A7" w:rsidRPr="00D657D0" w:rsidRDefault="007303BF" w:rsidP="00A66B25">
      <w:pPr>
        <w:spacing w:line="379" w:lineRule="auto"/>
        <w:ind w:firstLine="124"/>
        <w:jc w:val="center"/>
        <w:rPr>
          <w:rFonts w:asciiTheme="majorBidi" w:hAnsiTheme="majorBidi" w:cstheme="majorBidi"/>
          <w:b/>
        </w:rPr>
      </w:pPr>
      <w:r w:rsidRPr="00D657D0">
        <w:rPr>
          <w:rFonts w:asciiTheme="majorBidi" w:hAnsiTheme="majorBidi" w:cstheme="majorBidi"/>
          <w:b/>
          <w:sz w:val="28"/>
        </w:rPr>
        <w:t>Investment Platform for Foreign</w:t>
      </w:r>
      <w:r w:rsidRPr="00D657D0">
        <w:rPr>
          <w:rFonts w:asciiTheme="majorBidi" w:hAnsiTheme="majorBidi" w:cstheme="majorBidi"/>
          <w:b/>
          <w:spacing w:val="-13"/>
          <w:sz w:val="28"/>
        </w:rPr>
        <w:t xml:space="preserve"> </w:t>
      </w:r>
      <w:r w:rsidRPr="00D657D0">
        <w:rPr>
          <w:rFonts w:asciiTheme="majorBidi" w:hAnsiTheme="majorBidi" w:cstheme="majorBidi"/>
          <w:b/>
          <w:sz w:val="28"/>
        </w:rPr>
        <w:t>Investors</w:t>
      </w:r>
      <w:r w:rsidRPr="00D657D0">
        <w:rPr>
          <w:rFonts w:asciiTheme="majorBidi" w:hAnsiTheme="majorBidi" w:cstheme="majorBidi"/>
          <w:b/>
          <w:spacing w:val="-10"/>
          <w:sz w:val="28"/>
        </w:rPr>
        <w:t xml:space="preserve"> </w:t>
      </w:r>
      <w:r w:rsidRPr="00D657D0">
        <w:rPr>
          <w:rFonts w:asciiTheme="majorBidi" w:hAnsiTheme="majorBidi" w:cstheme="majorBidi"/>
          <w:b/>
          <w:sz w:val="28"/>
        </w:rPr>
        <w:t>in</w:t>
      </w:r>
      <w:r w:rsidRPr="00D657D0">
        <w:rPr>
          <w:rFonts w:asciiTheme="majorBidi" w:hAnsiTheme="majorBidi" w:cstheme="majorBidi"/>
          <w:b/>
          <w:spacing w:val="-12"/>
          <w:sz w:val="28"/>
        </w:rPr>
        <w:t xml:space="preserve"> </w:t>
      </w:r>
      <w:r w:rsidRPr="00D657D0">
        <w:rPr>
          <w:rFonts w:asciiTheme="majorBidi" w:hAnsiTheme="majorBidi" w:cstheme="majorBidi"/>
          <w:b/>
          <w:sz w:val="28"/>
        </w:rPr>
        <w:t>Sau</w:t>
      </w:r>
      <w:r w:rsidRPr="00D657D0">
        <w:rPr>
          <w:rFonts w:asciiTheme="majorBidi" w:hAnsiTheme="majorBidi" w:cstheme="majorBidi"/>
          <w:b/>
        </w:rPr>
        <w:t>di</w:t>
      </w:r>
      <w:r w:rsidR="00A66B25" w:rsidRPr="00D657D0">
        <w:rPr>
          <w:rFonts w:asciiTheme="majorBidi" w:hAnsiTheme="majorBidi" w:cstheme="majorBidi"/>
          <w:b/>
        </w:rPr>
        <w:t xml:space="preserve"> </w:t>
      </w:r>
      <w:r w:rsidRPr="00D657D0">
        <w:rPr>
          <w:rFonts w:asciiTheme="majorBidi" w:hAnsiTheme="majorBidi" w:cstheme="majorBidi"/>
          <w:b/>
          <w:spacing w:val="-2"/>
        </w:rPr>
        <w:t>Arabia</w:t>
      </w:r>
    </w:p>
    <w:p w14:paraId="0B04B470" w14:textId="01DA0E15" w:rsidR="003E56A7" w:rsidRDefault="003E56A7">
      <w:pPr>
        <w:pStyle w:val="a3"/>
        <w:rPr>
          <w:rFonts w:asciiTheme="majorBidi" w:hAnsiTheme="majorBidi" w:cstheme="majorBidi"/>
          <w:b/>
          <w:sz w:val="22"/>
        </w:rPr>
      </w:pPr>
    </w:p>
    <w:p w14:paraId="255ADABA" w14:textId="77777777" w:rsidR="00505E91" w:rsidRPr="00D657D0" w:rsidRDefault="00505E91">
      <w:pPr>
        <w:pStyle w:val="a3"/>
        <w:rPr>
          <w:rFonts w:asciiTheme="majorBidi" w:hAnsiTheme="majorBidi" w:cstheme="majorBidi"/>
          <w:b/>
          <w:sz w:val="22"/>
        </w:rPr>
      </w:pPr>
    </w:p>
    <w:p w14:paraId="4E8ADDD7" w14:textId="77777777" w:rsidR="003E56A7" w:rsidRPr="00D657D0" w:rsidRDefault="003E56A7">
      <w:pPr>
        <w:pStyle w:val="a3"/>
        <w:spacing w:before="86"/>
        <w:rPr>
          <w:rFonts w:asciiTheme="majorBidi" w:hAnsiTheme="majorBidi" w:cstheme="majorBidi"/>
          <w:b/>
          <w:sz w:val="22"/>
        </w:rPr>
      </w:pPr>
    </w:p>
    <w:p w14:paraId="406D60F0" w14:textId="77777777" w:rsidR="003E56A7" w:rsidRPr="00D657D0" w:rsidRDefault="007303BF" w:rsidP="00A66B25">
      <w:pPr>
        <w:jc w:val="center"/>
        <w:rPr>
          <w:rFonts w:asciiTheme="majorBidi" w:hAnsiTheme="majorBidi" w:cstheme="majorBidi"/>
          <w:sz w:val="20"/>
        </w:rPr>
      </w:pPr>
      <w:r w:rsidRPr="00D657D0">
        <w:rPr>
          <w:rFonts w:asciiTheme="majorBidi" w:hAnsiTheme="majorBidi" w:cstheme="majorBidi"/>
          <w:spacing w:val="-4"/>
          <w:sz w:val="20"/>
          <w:u w:val="single"/>
        </w:rPr>
        <w:t>Section</w:t>
      </w:r>
      <w:r w:rsidRPr="00D657D0">
        <w:rPr>
          <w:rFonts w:asciiTheme="majorBidi" w:hAnsiTheme="majorBidi" w:cstheme="majorBidi"/>
          <w:spacing w:val="-13"/>
          <w:sz w:val="20"/>
          <w:u w:val="single"/>
        </w:rPr>
        <w:t xml:space="preserve"> </w:t>
      </w:r>
      <w:r w:rsidRPr="00D657D0">
        <w:rPr>
          <w:rFonts w:asciiTheme="majorBidi" w:hAnsiTheme="majorBidi" w:cstheme="majorBidi"/>
          <w:spacing w:val="-4"/>
          <w:sz w:val="20"/>
          <w:u w:val="single"/>
        </w:rPr>
        <w:t>No.</w:t>
      </w:r>
      <w:r w:rsidRPr="00D657D0">
        <w:rPr>
          <w:rFonts w:asciiTheme="majorBidi" w:hAnsiTheme="majorBidi" w:cstheme="majorBidi"/>
          <w:spacing w:val="-10"/>
          <w:sz w:val="20"/>
          <w:u w:val="single"/>
        </w:rPr>
        <w:t xml:space="preserve"> </w:t>
      </w:r>
      <w:r w:rsidRPr="00D657D0">
        <w:rPr>
          <w:rFonts w:asciiTheme="majorBidi" w:hAnsiTheme="majorBidi" w:cstheme="majorBidi"/>
          <w:spacing w:val="-4"/>
          <w:sz w:val="20"/>
          <w:u w:val="single"/>
        </w:rPr>
        <w:t>2095</w:t>
      </w:r>
    </w:p>
    <w:p w14:paraId="3F2CBD3D" w14:textId="77777777" w:rsidR="003E56A7" w:rsidRPr="00D657D0" w:rsidRDefault="003E56A7">
      <w:pPr>
        <w:pStyle w:val="a3"/>
        <w:rPr>
          <w:rFonts w:asciiTheme="majorBidi" w:hAnsiTheme="majorBidi" w:cstheme="majorBidi"/>
          <w:sz w:val="20"/>
        </w:rPr>
      </w:pPr>
    </w:p>
    <w:p w14:paraId="3264B623" w14:textId="77777777" w:rsidR="003E56A7" w:rsidRPr="00D657D0" w:rsidRDefault="003E56A7">
      <w:pPr>
        <w:pStyle w:val="a3"/>
        <w:rPr>
          <w:rFonts w:asciiTheme="majorBidi" w:hAnsiTheme="majorBidi" w:cstheme="majorBidi"/>
          <w:sz w:val="20"/>
        </w:rPr>
      </w:pPr>
    </w:p>
    <w:p w14:paraId="5CAC228C" w14:textId="77777777" w:rsidR="003E56A7" w:rsidRPr="00D657D0" w:rsidRDefault="003E56A7">
      <w:pPr>
        <w:pStyle w:val="a3"/>
        <w:spacing w:before="25"/>
        <w:rPr>
          <w:rFonts w:asciiTheme="majorBidi" w:hAnsiTheme="majorBidi" w:cstheme="majorBidi"/>
          <w:sz w:val="20"/>
        </w:rPr>
      </w:pPr>
    </w:p>
    <w:tbl>
      <w:tblPr>
        <w:tblStyle w:val="TableNormal1"/>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64"/>
        <w:gridCol w:w="3377"/>
      </w:tblGrid>
      <w:tr w:rsidR="003E56A7" w:rsidRPr="00D657D0" w14:paraId="5E9B963C" w14:textId="77777777">
        <w:trPr>
          <w:trHeight w:val="410"/>
        </w:trPr>
        <w:tc>
          <w:tcPr>
            <w:tcW w:w="4064" w:type="dxa"/>
          </w:tcPr>
          <w:p w14:paraId="52B639C9" w14:textId="77777777" w:rsidR="003E56A7" w:rsidRPr="00D657D0" w:rsidRDefault="007303BF">
            <w:pPr>
              <w:pStyle w:val="TableParagraph"/>
              <w:spacing w:line="275" w:lineRule="exact"/>
              <w:ind w:left="20" w:right="3"/>
              <w:jc w:val="center"/>
              <w:rPr>
                <w:rFonts w:asciiTheme="majorBidi" w:hAnsiTheme="majorBidi" w:cstheme="majorBidi"/>
                <w:b/>
                <w:sz w:val="24"/>
              </w:rPr>
            </w:pPr>
            <w:r w:rsidRPr="00D657D0">
              <w:rPr>
                <w:rFonts w:asciiTheme="majorBidi" w:hAnsiTheme="majorBidi" w:cstheme="majorBidi"/>
                <w:b/>
                <w:spacing w:val="-5"/>
                <w:sz w:val="24"/>
              </w:rPr>
              <w:t>Student</w:t>
            </w:r>
            <w:r w:rsidRPr="00D657D0">
              <w:rPr>
                <w:rFonts w:asciiTheme="majorBidi" w:hAnsiTheme="majorBidi" w:cstheme="majorBidi"/>
                <w:b/>
                <w:spacing w:val="-9"/>
                <w:sz w:val="24"/>
              </w:rPr>
              <w:t xml:space="preserve"> </w:t>
            </w:r>
            <w:r w:rsidRPr="00D657D0">
              <w:rPr>
                <w:rFonts w:asciiTheme="majorBidi" w:hAnsiTheme="majorBidi" w:cstheme="majorBidi"/>
                <w:b/>
                <w:spacing w:val="-4"/>
                <w:sz w:val="24"/>
              </w:rPr>
              <w:t>Name</w:t>
            </w:r>
          </w:p>
        </w:tc>
        <w:tc>
          <w:tcPr>
            <w:tcW w:w="3377" w:type="dxa"/>
          </w:tcPr>
          <w:p w14:paraId="33D3C78F" w14:textId="77777777" w:rsidR="003E56A7" w:rsidRPr="00D657D0" w:rsidRDefault="007303BF">
            <w:pPr>
              <w:pStyle w:val="TableParagraph"/>
              <w:spacing w:line="275" w:lineRule="exact"/>
              <w:ind w:left="14" w:right="2"/>
              <w:jc w:val="center"/>
              <w:rPr>
                <w:rFonts w:asciiTheme="majorBidi" w:hAnsiTheme="majorBidi" w:cstheme="majorBidi"/>
                <w:b/>
                <w:sz w:val="24"/>
              </w:rPr>
            </w:pPr>
            <w:r w:rsidRPr="00D657D0">
              <w:rPr>
                <w:rFonts w:asciiTheme="majorBidi" w:hAnsiTheme="majorBidi" w:cstheme="majorBidi"/>
                <w:b/>
                <w:w w:val="90"/>
                <w:sz w:val="24"/>
              </w:rPr>
              <w:t>University</w:t>
            </w:r>
            <w:r w:rsidRPr="00D657D0">
              <w:rPr>
                <w:rFonts w:asciiTheme="majorBidi" w:hAnsiTheme="majorBidi" w:cstheme="majorBidi"/>
                <w:b/>
                <w:spacing w:val="10"/>
                <w:sz w:val="24"/>
              </w:rPr>
              <w:t xml:space="preserve"> </w:t>
            </w:r>
            <w:r w:rsidRPr="00D657D0">
              <w:rPr>
                <w:rFonts w:asciiTheme="majorBidi" w:hAnsiTheme="majorBidi" w:cstheme="majorBidi"/>
                <w:b/>
                <w:spacing w:val="-5"/>
                <w:sz w:val="24"/>
              </w:rPr>
              <w:t>ID</w:t>
            </w:r>
          </w:p>
        </w:tc>
      </w:tr>
      <w:tr w:rsidR="003E56A7" w:rsidRPr="00D657D0" w14:paraId="461952DF" w14:textId="77777777">
        <w:trPr>
          <w:trHeight w:val="537"/>
        </w:trPr>
        <w:tc>
          <w:tcPr>
            <w:tcW w:w="4064" w:type="dxa"/>
          </w:tcPr>
          <w:p w14:paraId="11DF5B1C" w14:textId="77777777" w:rsidR="003E56A7" w:rsidRPr="00D657D0" w:rsidRDefault="007303BF">
            <w:pPr>
              <w:pStyle w:val="TableParagraph"/>
              <w:spacing w:line="275" w:lineRule="exact"/>
              <w:ind w:left="20"/>
              <w:jc w:val="center"/>
              <w:rPr>
                <w:rFonts w:asciiTheme="majorBidi" w:hAnsiTheme="majorBidi" w:cstheme="majorBidi"/>
                <w:sz w:val="24"/>
              </w:rPr>
            </w:pPr>
            <w:r w:rsidRPr="00D657D0">
              <w:rPr>
                <w:rFonts w:asciiTheme="majorBidi" w:hAnsiTheme="majorBidi" w:cstheme="majorBidi"/>
                <w:w w:val="90"/>
                <w:sz w:val="24"/>
              </w:rPr>
              <w:t>JULIA</w:t>
            </w:r>
            <w:r w:rsidRPr="00D657D0">
              <w:rPr>
                <w:rFonts w:asciiTheme="majorBidi" w:hAnsiTheme="majorBidi" w:cstheme="majorBidi"/>
                <w:spacing w:val="-4"/>
                <w:w w:val="90"/>
                <w:sz w:val="24"/>
              </w:rPr>
              <w:t xml:space="preserve"> </w:t>
            </w:r>
            <w:r w:rsidRPr="00D657D0">
              <w:rPr>
                <w:rFonts w:asciiTheme="majorBidi" w:hAnsiTheme="majorBidi" w:cstheme="majorBidi"/>
                <w:spacing w:val="-5"/>
                <w:w w:val="95"/>
                <w:sz w:val="24"/>
              </w:rPr>
              <w:t>ALI</w:t>
            </w:r>
          </w:p>
        </w:tc>
        <w:tc>
          <w:tcPr>
            <w:tcW w:w="3377" w:type="dxa"/>
          </w:tcPr>
          <w:p w14:paraId="40B6F672" w14:textId="77777777" w:rsidR="003E56A7" w:rsidRPr="00D657D0" w:rsidRDefault="007303BF">
            <w:pPr>
              <w:pStyle w:val="TableParagraph"/>
              <w:spacing w:line="275" w:lineRule="exact"/>
              <w:ind w:left="14"/>
              <w:jc w:val="center"/>
              <w:rPr>
                <w:rFonts w:asciiTheme="majorBidi" w:hAnsiTheme="majorBidi" w:cstheme="majorBidi"/>
                <w:sz w:val="24"/>
              </w:rPr>
            </w:pPr>
            <w:r w:rsidRPr="00D657D0">
              <w:rPr>
                <w:rFonts w:asciiTheme="majorBidi" w:hAnsiTheme="majorBidi" w:cstheme="majorBidi"/>
                <w:spacing w:val="-2"/>
                <w:sz w:val="24"/>
              </w:rPr>
              <w:t>441816573</w:t>
            </w:r>
          </w:p>
        </w:tc>
      </w:tr>
      <w:tr w:rsidR="003E56A7" w:rsidRPr="00D657D0" w14:paraId="28F50514" w14:textId="77777777">
        <w:trPr>
          <w:trHeight w:val="431"/>
        </w:trPr>
        <w:tc>
          <w:tcPr>
            <w:tcW w:w="4064" w:type="dxa"/>
          </w:tcPr>
          <w:p w14:paraId="548D1E96" w14:textId="77777777" w:rsidR="003E56A7" w:rsidRPr="00D657D0" w:rsidRDefault="007303BF">
            <w:pPr>
              <w:pStyle w:val="TableParagraph"/>
              <w:spacing w:line="275" w:lineRule="exact"/>
              <w:ind w:left="20" w:right="6"/>
              <w:jc w:val="center"/>
              <w:rPr>
                <w:rFonts w:asciiTheme="majorBidi" w:hAnsiTheme="majorBidi" w:cstheme="majorBidi"/>
                <w:sz w:val="24"/>
              </w:rPr>
            </w:pPr>
            <w:r w:rsidRPr="00D657D0">
              <w:rPr>
                <w:rFonts w:asciiTheme="majorBidi" w:hAnsiTheme="majorBidi" w:cstheme="majorBidi"/>
                <w:sz w:val="24"/>
              </w:rPr>
              <w:t>ABEER</w:t>
            </w:r>
            <w:r w:rsidRPr="00D657D0">
              <w:rPr>
                <w:rFonts w:asciiTheme="majorBidi" w:hAnsiTheme="majorBidi" w:cstheme="majorBidi"/>
                <w:spacing w:val="-8"/>
                <w:sz w:val="24"/>
              </w:rPr>
              <w:t xml:space="preserve"> </w:t>
            </w:r>
            <w:r w:rsidRPr="00D657D0">
              <w:rPr>
                <w:rFonts w:asciiTheme="majorBidi" w:hAnsiTheme="majorBidi" w:cstheme="majorBidi"/>
                <w:spacing w:val="-4"/>
                <w:sz w:val="24"/>
              </w:rPr>
              <w:t>AHMED</w:t>
            </w:r>
          </w:p>
        </w:tc>
        <w:tc>
          <w:tcPr>
            <w:tcW w:w="3377" w:type="dxa"/>
          </w:tcPr>
          <w:p w14:paraId="44DB37B5" w14:textId="77777777" w:rsidR="003E56A7" w:rsidRPr="00D657D0" w:rsidRDefault="007303BF">
            <w:pPr>
              <w:pStyle w:val="TableParagraph"/>
              <w:spacing w:line="275" w:lineRule="exact"/>
              <w:ind w:left="14"/>
              <w:jc w:val="center"/>
              <w:rPr>
                <w:rFonts w:asciiTheme="majorBidi" w:hAnsiTheme="majorBidi" w:cstheme="majorBidi"/>
                <w:sz w:val="24"/>
              </w:rPr>
            </w:pPr>
            <w:r w:rsidRPr="00D657D0">
              <w:rPr>
                <w:rFonts w:asciiTheme="majorBidi" w:hAnsiTheme="majorBidi" w:cstheme="majorBidi"/>
                <w:spacing w:val="-2"/>
                <w:sz w:val="24"/>
              </w:rPr>
              <w:t>441816566</w:t>
            </w:r>
          </w:p>
        </w:tc>
      </w:tr>
    </w:tbl>
    <w:p w14:paraId="10A7D02B" w14:textId="77777777" w:rsidR="003E56A7" w:rsidRPr="00D657D0" w:rsidRDefault="003E56A7">
      <w:pPr>
        <w:pStyle w:val="a3"/>
        <w:spacing w:before="302"/>
        <w:rPr>
          <w:rFonts w:asciiTheme="majorBidi" w:hAnsiTheme="majorBidi" w:cstheme="majorBidi"/>
          <w:sz w:val="28"/>
        </w:rPr>
      </w:pPr>
    </w:p>
    <w:p w14:paraId="10E9AF2E" w14:textId="77777777" w:rsidR="003E56A7" w:rsidRPr="00D657D0" w:rsidRDefault="007303BF" w:rsidP="00A66B25">
      <w:pPr>
        <w:jc w:val="center"/>
        <w:rPr>
          <w:rFonts w:asciiTheme="majorBidi" w:hAnsiTheme="majorBidi" w:cstheme="majorBidi"/>
          <w:sz w:val="28"/>
          <w:szCs w:val="28"/>
        </w:rPr>
      </w:pPr>
      <w:r w:rsidRPr="00D657D0">
        <w:rPr>
          <w:rFonts w:asciiTheme="majorBidi" w:hAnsiTheme="majorBidi" w:cstheme="majorBidi"/>
          <w:sz w:val="28"/>
          <w:szCs w:val="28"/>
        </w:rPr>
        <w:t>Supervised by</w:t>
      </w:r>
    </w:p>
    <w:p w14:paraId="4F16B571" w14:textId="77777777" w:rsidR="00A66B25" w:rsidRPr="00D657D0" w:rsidRDefault="00A66B25" w:rsidP="00A66B25">
      <w:pPr>
        <w:rPr>
          <w:rFonts w:asciiTheme="majorBidi" w:hAnsiTheme="majorBidi" w:cstheme="majorBidi"/>
          <w:sz w:val="28"/>
          <w:szCs w:val="28"/>
        </w:rPr>
      </w:pPr>
    </w:p>
    <w:p w14:paraId="59B7D3E5" w14:textId="1169416C" w:rsidR="00A66B25" w:rsidRPr="00D657D0" w:rsidRDefault="00A66B25" w:rsidP="00A66B25">
      <w:pPr>
        <w:spacing w:before="81"/>
        <w:ind w:left="310" w:right="653"/>
        <w:jc w:val="center"/>
        <w:rPr>
          <w:rFonts w:asciiTheme="majorBidi" w:hAnsiTheme="majorBidi" w:cstheme="majorBidi"/>
          <w:b/>
          <w:i/>
          <w:sz w:val="24"/>
          <w:szCs w:val="20"/>
        </w:rPr>
      </w:pPr>
      <w:r w:rsidRPr="00D657D0">
        <w:rPr>
          <w:rFonts w:asciiTheme="majorBidi" w:hAnsiTheme="majorBidi" w:cstheme="majorBidi"/>
          <w:sz w:val="28"/>
          <w:szCs w:val="28"/>
        </w:rPr>
        <w:tab/>
      </w:r>
      <w:r w:rsidRPr="00D657D0">
        <w:rPr>
          <w:rFonts w:asciiTheme="majorBidi" w:hAnsiTheme="majorBidi" w:cstheme="majorBidi"/>
          <w:b/>
          <w:i/>
          <w:spacing w:val="-6"/>
          <w:sz w:val="24"/>
          <w:szCs w:val="20"/>
        </w:rPr>
        <w:t>M</w:t>
      </w:r>
      <w:r w:rsidR="00A77FF3" w:rsidRPr="00D657D0">
        <w:rPr>
          <w:rFonts w:asciiTheme="majorBidi" w:hAnsiTheme="majorBidi" w:cstheme="majorBidi"/>
          <w:b/>
          <w:i/>
          <w:spacing w:val="-6"/>
          <w:sz w:val="24"/>
          <w:szCs w:val="20"/>
        </w:rPr>
        <w:t>s</w:t>
      </w:r>
      <w:r w:rsidR="008E4EA3" w:rsidRPr="00D657D0">
        <w:rPr>
          <w:rFonts w:asciiTheme="majorBidi" w:hAnsiTheme="majorBidi" w:cstheme="majorBidi"/>
          <w:b/>
          <w:i/>
          <w:spacing w:val="-6"/>
          <w:sz w:val="24"/>
          <w:szCs w:val="20"/>
        </w:rPr>
        <w:t>.</w:t>
      </w:r>
      <w:r w:rsidRPr="00D657D0">
        <w:rPr>
          <w:rFonts w:asciiTheme="majorBidi" w:hAnsiTheme="majorBidi" w:cstheme="majorBidi"/>
          <w:b/>
          <w:i/>
          <w:spacing w:val="-27"/>
          <w:sz w:val="24"/>
          <w:szCs w:val="20"/>
        </w:rPr>
        <w:t xml:space="preserve"> </w:t>
      </w:r>
      <w:r w:rsidR="008E4EA3" w:rsidRPr="00D657D0">
        <w:rPr>
          <w:rFonts w:asciiTheme="majorBidi" w:hAnsiTheme="majorBidi" w:cstheme="majorBidi"/>
          <w:b/>
          <w:i/>
          <w:spacing w:val="-10"/>
          <w:sz w:val="24"/>
          <w:szCs w:val="20"/>
        </w:rPr>
        <w:t>Mona Mushabab</w:t>
      </w:r>
    </w:p>
    <w:p w14:paraId="10AE4E95" w14:textId="77777777" w:rsidR="00A66B25" w:rsidRPr="00D657D0" w:rsidRDefault="00A66B25" w:rsidP="00A66B25">
      <w:pPr>
        <w:pStyle w:val="a3"/>
        <w:spacing w:before="191"/>
        <w:rPr>
          <w:rFonts w:asciiTheme="majorBidi" w:hAnsiTheme="majorBidi" w:cstheme="majorBidi"/>
          <w:b/>
          <w:i/>
          <w:szCs w:val="22"/>
        </w:rPr>
      </w:pPr>
    </w:p>
    <w:p w14:paraId="0A095D4F" w14:textId="77777777" w:rsidR="00A66B25" w:rsidRPr="00D657D0" w:rsidRDefault="00A66B25" w:rsidP="00A66B25">
      <w:pPr>
        <w:ind w:left="720" w:right="990"/>
        <w:jc w:val="center"/>
        <w:rPr>
          <w:rFonts w:asciiTheme="majorBidi" w:hAnsiTheme="majorBidi" w:cstheme="majorBidi"/>
          <w:sz w:val="24"/>
          <w:szCs w:val="24"/>
        </w:rPr>
      </w:pPr>
      <w:r w:rsidRPr="00D657D0">
        <w:rPr>
          <w:rFonts w:asciiTheme="majorBidi" w:hAnsiTheme="majorBidi" w:cstheme="majorBidi"/>
          <w:sz w:val="24"/>
          <w:szCs w:val="24"/>
        </w:rPr>
        <w:t>Submitted to King Khalid University in fulfilment of the requirements for the B.Sc. Degree in Information Systems</w:t>
      </w:r>
    </w:p>
    <w:p w14:paraId="45D5D303" w14:textId="77777777" w:rsidR="00A66B25" w:rsidRPr="00D657D0" w:rsidRDefault="00A66B25" w:rsidP="00A66B25">
      <w:pPr>
        <w:pStyle w:val="a3"/>
        <w:spacing w:before="143"/>
        <w:rPr>
          <w:rFonts w:asciiTheme="majorBidi" w:hAnsiTheme="majorBidi" w:cstheme="majorBidi"/>
          <w:szCs w:val="22"/>
        </w:rPr>
      </w:pPr>
    </w:p>
    <w:p w14:paraId="370CE6D1" w14:textId="77777777" w:rsidR="00A66B25" w:rsidRPr="00D657D0" w:rsidRDefault="00A66B25" w:rsidP="00A66B25">
      <w:pPr>
        <w:spacing w:line="271" w:lineRule="auto"/>
        <w:ind w:left="2529" w:right="2884" w:firstLine="5"/>
        <w:jc w:val="center"/>
        <w:rPr>
          <w:rFonts w:asciiTheme="majorBidi" w:hAnsiTheme="majorBidi" w:cstheme="majorBidi"/>
          <w:b/>
          <w:sz w:val="20"/>
          <w:szCs w:val="20"/>
        </w:rPr>
      </w:pPr>
      <w:r w:rsidRPr="00D657D0">
        <w:rPr>
          <w:rFonts w:asciiTheme="majorBidi" w:hAnsiTheme="majorBidi" w:cstheme="majorBidi"/>
          <w:b/>
          <w:sz w:val="20"/>
          <w:szCs w:val="20"/>
        </w:rPr>
        <w:t>Academic</w:t>
      </w:r>
      <w:r w:rsidRPr="00D657D0">
        <w:rPr>
          <w:rFonts w:asciiTheme="majorBidi" w:hAnsiTheme="majorBidi" w:cstheme="majorBidi"/>
          <w:b/>
          <w:spacing w:val="-8"/>
          <w:sz w:val="20"/>
          <w:szCs w:val="20"/>
        </w:rPr>
        <w:t xml:space="preserve"> </w:t>
      </w:r>
      <w:r w:rsidRPr="00D657D0">
        <w:rPr>
          <w:rFonts w:asciiTheme="majorBidi" w:hAnsiTheme="majorBidi" w:cstheme="majorBidi"/>
          <w:b/>
          <w:sz w:val="20"/>
          <w:szCs w:val="20"/>
        </w:rPr>
        <w:t>Year</w:t>
      </w:r>
      <w:r w:rsidRPr="00D657D0">
        <w:rPr>
          <w:rFonts w:asciiTheme="majorBidi" w:hAnsiTheme="majorBidi" w:cstheme="majorBidi"/>
          <w:b/>
          <w:spacing w:val="-6"/>
          <w:sz w:val="20"/>
          <w:szCs w:val="20"/>
        </w:rPr>
        <w:t xml:space="preserve"> </w:t>
      </w:r>
      <w:r w:rsidRPr="00D657D0">
        <w:rPr>
          <w:rFonts w:asciiTheme="majorBidi" w:hAnsiTheme="majorBidi" w:cstheme="majorBidi"/>
          <w:b/>
          <w:sz w:val="20"/>
          <w:szCs w:val="20"/>
        </w:rPr>
        <w:t>2024-25/1445-1446</w:t>
      </w:r>
      <w:r w:rsidRPr="00D657D0">
        <w:rPr>
          <w:rFonts w:asciiTheme="majorBidi" w:hAnsiTheme="majorBidi" w:cstheme="majorBidi"/>
          <w:b/>
          <w:spacing w:val="-12"/>
          <w:sz w:val="20"/>
          <w:szCs w:val="20"/>
        </w:rPr>
        <w:t xml:space="preserve"> </w:t>
      </w:r>
      <w:r w:rsidRPr="00D657D0">
        <w:rPr>
          <w:rFonts w:asciiTheme="majorBidi" w:hAnsiTheme="majorBidi" w:cstheme="majorBidi"/>
          <w:b/>
          <w:sz w:val="20"/>
          <w:szCs w:val="20"/>
        </w:rPr>
        <w:t>(Semester</w:t>
      </w:r>
      <w:r w:rsidRPr="00D657D0">
        <w:rPr>
          <w:rFonts w:asciiTheme="majorBidi" w:hAnsiTheme="majorBidi" w:cstheme="majorBidi"/>
          <w:b/>
          <w:spacing w:val="-16"/>
          <w:sz w:val="20"/>
          <w:szCs w:val="20"/>
        </w:rPr>
        <w:t xml:space="preserve"> </w:t>
      </w:r>
      <w:r w:rsidRPr="00D657D0">
        <w:rPr>
          <w:rFonts w:asciiTheme="majorBidi" w:hAnsiTheme="majorBidi" w:cstheme="majorBidi"/>
          <w:b/>
          <w:sz w:val="20"/>
          <w:szCs w:val="20"/>
        </w:rPr>
        <w:t xml:space="preserve">II) </w:t>
      </w:r>
      <w:r w:rsidRPr="00D657D0">
        <w:rPr>
          <w:rFonts w:asciiTheme="majorBidi" w:hAnsiTheme="majorBidi" w:cstheme="majorBidi"/>
          <w:b/>
          <w:spacing w:val="-2"/>
          <w:sz w:val="20"/>
          <w:szCs w:val="20"/>
        </w:rPr>
        <w:t>Department</w:t>
      </w:r>
      <w:r w:rsidRPr="00D657D0">
        <w:rPr>
          <w:rFonts w:asciiTheme="majorBidi" w:hAnsiTheme="majorBidi" w:cstheme="majorBidi"/>
          <w:b/>
          <w:spacing w:val="-12"/>
          <w:sz w:val="20"/>
          <w:szCs w:val="20"/>
        </w:rPr>
        <w:t xml:space="preserve"> </w:t>
      </w:r>
      <w:r w:rsidRPr="00D657D0">
        <w:rPr>
          <w:rFonts w:asciiTheme="majorBidi" w:hAnsiTheme="majorBidi" w:cstheme="majorBidi"/>
          <w:b/>
          <w:spacing w:val="-2"/>
          <w:sz w:val="20"/>
          <w:szCs w:val="20"/>
        </w:rPr>
        <w:t>of</w:t>
      </w:r>
      <w:r w:rsidRPr="00D657D0">
        <w:rPr>
          <w:rFonts w:asciiTheme="majorBidi" w:hAnsiTheme="majorBidi" w:cstheme="majorBidi"/>
          <w:b/>
          <w:spacing w:val="-12"/>
          <w:sz w:val="20"/>
          <w:szCs w:val="20"/>
        </w:rPr>
        <w:t xml:space="preserve"> </w:t>
      </w:r>
      <w:r w:rsidRPr="00D657D0">
        <w:rPr>
          <w:rFonts w:asciiTheme="majorBidi" w:hAnsiTheme="majorBidi" w:cstheme="majorBidi"/>
          <w:b/>
          <w:spacing w:val="-2"/>
          <w:sz w:val="20"/>
          <w:szCs w:val="20"/>
        </w:rPr>
        <w:t>Informatics</w:t>
      </w:r>
      <w:r w:rsidRPr="00D657D0">
        <w:rPr>
          <w:rFonts w:asciiTheme="majorBidi" w:hAnsiTheme="majorBidi" w:cstheme="majorBidi"/>
          <w:b/>
          <w:spacing w:val="-10"/>
          <w:sz w:val="20"/>
          <w:szCs w:val="20"/>
        </w:rPr>
        <w:t xml:space="preserve"> </w:t>
      </w:r>
      <w:r w:rsidRPr="00D657D0">
        <w:rPr>
          <w:rFonts w:asciiTheme="majorBidi" w:hAnsiTheme="majorBidi" w:cstheme="majorBidi"/>
          <w:b/>
          <w:spacing w:val="-2"/>
          <w:sz w:val="20"/>
          <w:szCs w:val="20"/>
        </w:rPr>
        <w:t>and</w:t>
      </w:r>
      <w:r w:rsidRPr="00D657D0">
        <w:rPr>
          <w:rFonts w:asciiTheme="majorBidi" w:hAnsiTheme="majorBidi" w:cstheme="majorBidi"/>
          <w:b/>
          <w:spacing w:val="-15"/>
          <w:sz w:val="20"/>
          <w:szCs w:val="20"/>
        </w:rPr>
        <w:t xml:space="preserve"> </w:t>
      </w:r>
      <w:r w:rsidRPr="00D657D0">
        <w:rPr>
          <w:rFonts w:asciiTheme="majorBidi" w:hAnsiTheme="majorBidi" w:cstheme="majorBidi"/>
          <w:b/>
          <w:spacing w:val="-2"/>
          <w:sz w:val="20"/>
          <w:szCs w:val="20"/>
        </w:rPr>
        <w:t>Computer</w:t>
      </w:r>
      <w:r w:rsidRPr="00D657D0">
        <w:rPr>
          <w:rFonts w:asciiTheme="majorBidi" w:hAnsiTheme="majorBidi" w:cstheme="majorBidi"/>
          <w:b/>
          <w:spacing w:val="-18"/>
          <w:sz w:val="20"/>
          <w:szCs w:val="20"/>
        </w:rPr>
        <w:t xml:space="preserve"> </w:t>
      </w:r>
      <w:r w:rsidRPr="00D657D0">
        <w:rPr>
          <w:rFonts w:asciiTheme="majorBidi" w:hAnsiTheme="majorBidi" w:cstheme="majorBidi"/>
          <w:b/>
          <w:spacing w:val="-2"/>
          <w:sz w:val="20"/>
          <w:szCs w:val="20"/>
        </w:rPr>
        <w:t xml:space="preserve">Systems </w:t>
      </w:r>
      <w:r w:rsidRPr="00D657D0">
        <w:rPr>
          <w:rFonts w:asciiTheme="majorBidi" w:hAnsiTheme="majorBidi" w:cstheme="majorBidi"/>
          <w:b/>
          <w:sz w:val="20"/>
          <w:szCs w:val="20"/>
        </w:rPr>
        <w:t>College of Computer Science</w:t>
      </w:r>
    </w:p>
    <w:p w14:paraId="6FF23BF8" w14:textId="00D4CE5C" w:rsidR="00A66B25" w:rsidRPr="00D657D0" w:rsidRDefault="00A66B25" w:rsidP="00A66B25">
      <w:pPr>
        <w:spacing w:before="3"/>
        <w:ind w:left="302" w:right="657"/>
        <w:jc w:val="center"/>
        <w:rPr>
          <w:rFonts w:asciiTheme="majorBidi" w:hAnsiTheme="majorBidi" w:cstheme="majorBidi"/>
          <w:b/>
          <w:sz w:val="20"/>
          <w:szCs w:val="20"/>
        </w:rPr>
        <w:sectPr w:rsidR="00A66B25" w:rsidRPr="00D657D0" w:rsidSect="00294A58">
          <w:footerReference w:type="default" r:id="rId9"/>
          <w:type w:val="continuous"/>
          <w:pgSz w:w="12240" w:h="15840"/>
          <w:pgMar w:top="1820" w:right="720" w:bottom="1240" w:left="1080" w:header="0" w:footer="1054" w:gutter="0"/>
          <w:pgNumType w:start="1"/>
          <w:cols w:space="720"/>
        </w:sectPr>
      </w:pPr>
      <w:r w:rsidRPr="00D657D0">
        <w:rPr>
          <w:rFonts w:asciiTheme="majorBidi" w:hAnsiTheme="majorBidi" w:cstheme="majorBidi"/>
          <w:b/>
          <w:spacing w:val="-4"/>
          <w:sz w:val="20"/>
          <w:szCs w:val="20"/>
        </w:rPr>
        <w:t>King</w:t>
      </w:r>
      <w:r w:rsidRPr="00D657D0">
        <w:rPr>
          <w:rFonts w:asciiTheme="majorBidi" w:hAnsiTheme="majorBidi" w:cstheme="majorBidi"/>
          <w:b/>
          <w:spacing w:val="-22"/>
          <w:sz w:val="20"/>
          <w:szCs w:val="20"/>
        </w:rPr>
        <w:t xml:space="preserve"> </w:t>
      </w:r>
      <w:r w:rsidRPr="00D657D0">
        <w:rPr>
          <w:rFonts w:asciiTheme="majorBidi" w:hAnsiTheme="majorBidi" w:cstheme="majorBidi"/>
          <w:b/>
          <w:spacing w:val="-4"/>
          <w:sz w:val="20"/>
          <w:szCs w:val="20"/>
        </w:rPr>
        <w:t>Khalid</w:t>
      </w:r>
      <w:r w:rsidRPr="00D657D0">
        <w:rPr>
          <w:rFonts w:asciiTheme="majorBidi" w:hAnsiTheme="majorBidi" w:cstheme="majorBidi"/>
          <w:b/>
          <w:spacing w:val="-16"/>
          <w:sz w:val="20"/>
          <w:szCs w:val="20"/>
        </w:rPr>
        <w:t xml:space="preserve"> </w:t>
      </w:r>
      <w:r w:rsidRPr="00D657D0">
        <w:rPr>
          <w:rFonts w:asciiTheme="majorBidi" w:hAnsiTheme="majorBidi" w:cstheme="majorBidi"/>
          <w:b/>
          <w:spacing w:val="-4"/>
          <w:sz w:val="20"/>
          <w:szCs w:val="20"/>
        </w:rPr>
        <w:t>University</w:t>
      </w:r>
    </w:p>
    <w:p w14:paraId="57C1974B" w14:textId="7AAC3D4F" w:rsidR="00A66B25" w:rsidRPr="00D657D0" w:rsidRDefault="00A66B25" w:rsidP="00A66B25">
      <w:pPr>
        <w:tabs>
          <w:tab w:val="left" w:pos="900"/>
        </w:tabs>
        <w:rPr>
          <w:rFonts w:asciiTheme="majorBidi" w:hAnsiTheme="majorBidi" w:cstheme="majorBidi"/>
        </w:rPr>
      </w:pPr>
    </w:p>
    <w:p w14:paraId="01F75034" w14:textId="77777777" w:rsidR="00A66B25" w:rsidRPr="00D657D0" w:rsidRDefault="00A66B25" w:rsidP="00A66B25">
      <w:pPr>
        <w:rPr>
          <w:rFonts w:asciiTheme="majorBidi" w:hAnsiTheme="majorBidi" w:cstheme="majorBidi"/>
        </w:rPr>
      </w:pPr>
    </w:p>
    <w:p w14:paraId="60838166" w14:textId="77777777" w:rsidR="003E56A7" w:rsidRPr="00D657D0" w:rsidRDefault="007303BF">
      <w:pPr>
        <w:spacing w:before="60" w:line="360" w:lineRule="auto"/>
        <w:ind w:left="751" w:right="615" w:firstLine="343"/>
        <w:rPr>
          <w:rFonts w:asciiTheme="majorBidi" w:hAnsiTheme="majorBidi" w:cstheme="majorBidi"/>
          <w:b/>
          <w:sz w:val="44"/>
        </w:rPr>
      </w:pPr>
      <w:r w:rsidRPr="00D657D0">
        <w:rPr>
          <w:rFonts w:asciiTheme="majorBidi" w:hAnsiTheme="majorBidi" w:cstheme="majorBidi"/>
          <w:b/>
          <w:color w:val="0D465F"/>
          <w:sz w:val="44"/>
        </w:rPr>
        <w:t>Comments by Supervisor(s) / Examiner(s) Name</w:t>
      </w:r>
      <w:r w:rsidRPr="00D657D0">
        <w:rPr>
          <w:rFonts w:asciiTheme="majorBidi" w:hAnsiTheme="majorBidi" w:cstheme="majorBidi"/>
          <w:b/>
          <w:color w:val="0D465F"/>
          <w:spacing w:val="40"/>
          <w:sz w:val="44"/>
        </w:rPr>
        <w:t xml:space="preserve"> </w:t>
      </w:r>
      <w:r w:rsidRPr="00D657D0">
        <w:rPr>
          <w:rFonts w:asciiTheme="majorBidi" w:hAnsiTheme="majorBidi" w:cstheme="majorBidi"/>
          <w:b/>
          <w:color w:val="0D465F"/>
          <w:sz w:val="44"/>
        </w:rPr>
        <w:t>signature</w:t>
      </w:r>
      <w:r w:rsidRPr="00D657D0">
        <w:rPr>
          <w:rFonts w:asciiTheme="majorBidi" w:hAnsiTheme="majorBidi" w:cstheme="majorBidi"/>
          <w:b/>
          <w:color w:val="0D465F"/>
          <w:spacing w:val="-14"/>
          <w:sz w:val="44"/>
        </w:rPr>
        <w:t xml:space="preserve"> </w:t>
      </w:r>
      <w:r w:rsidRPr="00D657D0">
        <w:rPr>
          <w:rFonts w:asciiTheme="majorBidi" w:hAnsiTheme="majorBidi" w:cstheme="majorBidi"/>
          <w:b/>
          <w:color w:val="0D465F"/>
          <w:sz w:val="44"/>
        </w:rPr>
        <w:t>of</w:t>
      </w:r>
      <w:r w:rsidRPr="00D657D0">
        <w:rPr>
          <w:rFonts w:asciiTheme="majorBidi" w:hAnsiTheme="majorBidi" w:cstheme="majorBidi"/>
          <w:b/>
          <w:color w:val="0D465F"/>
          <w:spacing w:val="-15"/>
          <w:sz w:val="44"/>
        </w:rPr>
        <w:t xml:space="preserve"> </w:t>
      </w:r>
      <w:r w:rsidRPr="00D657D0">
        <w:rPr>
          <w:rFonts w:asciiTheme="majorBidi" w:hAnsiTheme="majorBidi" w:cstheme="majorBidi"/>
          <w:b/>
          <w:color w:val="0D465F"/>
          <w:sz w:val="44"/>
        </w:rPr>
        <w:t>Supervisor</w:t>
      </w:r>
      <w:r w:rsidRPr="00D657D0">
        <w:rPr>
          <w:rFonts w:asciiTheme="majorBidi" w:hAnsiTheme="majorBidi" w:cstheme="majorBidi"/>
          <w:b/>
          <w:color w:val="0D465F"/>
          <w:spacing w:val="-13"/>
          <w:sz w:val="44"/>
        </w:rPr>
        <w:t xml:space="preserve"> </w:t>
      </w:r>
      <w:r w:rsidRPr="00D657D0">
        <w:rPr>
          <w:rFonts w:asciiTheme="majorBidi" w:hAnsiTheme="majorBidi" w:cstheme="majorBidi"/>
          <w:b/>
          <w:color w:val="0D465F"/>
          <w:sz w:val="44"/>
        </w:rPr>
        <w:t>and</w:t>
      </w:r>
      <w:r w:rsidRPr="00D657D0">
        <w:rPr>
          <w:rFonts w:asciiTheme="majorBidi" w:hAnsiTheme="majorBidi" w:cstheme="majorBidi"/>
          <w:b/>
          <w:color w:val="0D465F"/>
          <w:spacing w:val="-14"/>
          <w:sz w:val="44"/>
        </w:rPr>
        <w:t xml:space="preserve"> </w:t>
      </w:r>
      <w:r w:rsidRPr="00D657D0">
        <w:rPr>
          <w:rFonts w:asciiTheme="majorBidi" w:hAnsiTheme="majorBidi" w:cstheme="majorBidi"/>
          <w:b/>
          <w:color w:val="0D465F"/>
          <w:sz w:val="44"/>
        </w:rPr>
        <w:t>examiners</w:t>
      </w:r>
    </w:p>
    <w:p w14:paraId="30082176" w14:textId="77777777" w:rsidR="003E56A7" w:rsidRPr="00D657D0" w:rsidRDefault="003E56A7">
      <w:pPr>
        <w:pStyle w:val="a3"/>
        <w:spacing w:before="50"/>
        <w:rPr>
          <w:rFonts w:asciiTheme="majorBidi" w:hAnsiTheme="majorBidi" w:cstheme="majorBidi"/>
          <w:b/>
          <w:sz w:val="20"/>
        </w:rPr>
      </w:pPr>
    </w:p>
    <w:tbl>
      <w:tblPr>
        <w:tblStyle w:val="TableNormal1"/>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0"/>
        <w:gridCol w:w="2842"/>
        <w:gridCol w:w="2811"/>
      </w:tblGrid>
      <w:tr w:rsidR="003E56A7" w:rsidRPr="00D657D0" w14:paraId="0F6A40F8" w14:textId="77777777">
        <w:trPr>
          <w:trHeight w:val="342"/>
        </w:trPr>
        <w:tc>
          <w:tcPr>
            <w:tcW w:w="2650" w:type="dxa"/>
          </w:tcPr>
          <w:p w14:paraId="42F88BED" w14:textId="77777777" w:rsidR="003E56A7" w:rsidRPr="00D657D0" w:rsidRDefault="003E56A7">
            <w:pPr>
              <w:pStyle w:val="TableParagraph"/>
              <w:ind w:left="0"/>
              <w:rPr>
                <w:rFonts w:asciiTheme="majorBidi" w:hAnsiTheme="majorBidi" w:cstheme="majorBidi"/>
                <w:sz w:val="26"/>
              </w:rPr>
            </w:pPr>
          </w:p>
        </w:tc>
        <w:tc>
          <w:tcPr>
            <w:tcW w:w="2842" w:type="dxa"/>
          </w:tcPr>
          <w:p w14:paraId="541CD7B1" w14:textId="77777777" w:rsidR="003E56A7" w:rsidRPr="00D657D0" w:rsidRDefault="007303BF">
            <w:pPr>
              <w:pStyle w:val="TableParagraph"/>
              <w:spacing w:line="321" w:lineRule="exact"/>
              <w:ind w:left="748"/>
              <w:rPr>
                <w:rFonts w:asciiTheme="majorBidi" w:hAnsiTheme="majorBidi" w:cstheme="majorBidi"/>
                <w:sz w:val="28"/>
              </w:rPr>
            </w:pPr>
            <w:r w:rsidRPr="00D657D0">
              <w:rPr>
                <w:rFonts w:asciiTheme="majorBidi" w:hAnsiTheme="majorBidi" w:cstheme="majorBidi"/>
                <w:spacing w:val="-2"/>
                <w:w w:val="105"/>
                <w:sz w:val="28"/>
              </w:rPr>
              <w:t>Comments</w:t>
            </w:r>
          </w:p>
        </w:tc>
        <w:tc>
          <w:tcPr>
            <w:tcW w:w="2811" w:type="dxa"/>
          </w:tcPr>
          <w:p w14:paraId="718B7DE9" w14:textId="77777777" w:rsidR="003E56A7" w:rsidRPr="00D657D0" w:rsidRDefault="007303BF">
            <w:pPr>
              <w:pStyle w:val="TableParagraph"/>
              <w:spacing w:line="321" w:lineRule="exact"/>
              <w:ind w:left="832"/>
              <w:rPr>
                <w:rFonts w:asciiTheme="majorBidi" w:hAnsiTheme="majorBidi" w:cstheme="majorBidi"/>
                <w:sz w:val="28"/>
              </w:rPr>
            </w:pPr>
            <w:r w:rsidRPr="00D657D0">
              <w:rPr>
                <w:rFonts w:asciiTheme="majorBidi" w:hAnsiTheme="majorBidi" w:cstheme="majorBidi"/>
                <w:spacing w:val="-2"/>
                <w:sz w:val="28"/>
              </w:rPr>
              <w:t>Signature</w:t>
            </w:r>
          </w:p>
        </w:tc>
      </w:tr>
      <w:tr w:rsidR="003E56A7" w:rsidRPr="00D657D0" w14:paraId="3A7D20D1" w14:textId="77777777">
        <w:trPr>
          <w:trHeight w:val="340"/>
        </w:trPr>
        <w:tc>
          <w:tcPr>
            <w:tcW w:w="2650" w:type="dxa"/>
          </w:tcPr>
          <w:p w14:paraId="7A4B1E2A" w14:textId="77777777" w:rsidR="003E56A7" w:rsidRPr="00D657D0" w:rsidRDefault="003E56A7">
            <w:pPr>
              <w:pStyle w:val="TableParagraph"/>
              <w:ind w:left="0"/>
              <w:rPr>
                <w:rFonts w:asciiTheme="majorBidi" w:hAnsiTheme="majorBidi" w:cstheme="majorBidi"/>
                <w:sz w:val="26"/>
              </w:rPr>
            </w:pPr>
          </w:p>
        </w:tc>
        <w:tc>
          <w:tcPr>
            <w:tcW w:w="2842" w:type="dxa"/>
          </w:tcPr>
          <w:p w14:paraId="2ED13AAD" w14:textId="77777777" w:rsidR="003E56A7" w:rsidRPr="00D657D0" w:rsidRDefault="003E56A7">
            <w:pPr>
              <w:pStyle w:val="TableParagraph"/>
              <w:ind w:left="0"/>
              <w:rPr>
                <w:rFonts w:asciiTheme="majorBidi" w:hAnsiTheme="majorBidi" w:cstheme="majorBidi"/>
                <w:sz w:val="26"/>
              </w:rPr>
            </w:pPr>
          </w:p>
        </w:tc>
        <w:tc>
          <w:tcPr>
            <w:tcW w:w="2811" w:type="dxa"/>
          </w:tcPr>
          <w:p w14:paraId="2BC4DDC9" w14:textId="77777777" w:rsidR="003E56A7" w:rsidRPr="00D657D0" w:rsidRDefault="003E56A7">
            <w:pPr>
              <w:pStyle w:val="TableParagraph"/>
              <w:ind w:left="0"/>
              <w:rPr>
                <w:rFonts w:asciiTheme="majorBidi" w:hAnsiTheme="majorBidi" w:cstheme="majorBidi"/>
                <w:sz w:val="26"/>
              </w:rPr>
            </w:pPr>
          </w:p>
        </w:tc>
      </w:tr>
      <w:tr w:rsidR="003E56A7" w:rsidRPr="00D657D0" w14:paraId="24839595" w14:textId="77777777">
        <w:trPr>
          <w:trHeight w:val="340"/>
        </w:trPr>
        <w:tc>
          <w:tcPr>
            <w:tcW w:w="2650" w:type="dxa"/>
          </w:tcPr>
          <w:p w14:paraId="6D60BFA0" w14:textId="77777777" w:rsidR="003E56A7" w:rsidRPr="00D657D0" w:rsidRDefault="003E56A7">
            <w:pPr>
              <w:pStyle w:val="TableParagraph"/>
              <w:ind w:left="0"/>
              <w:rPr>
                <w:rFonts w:asciiTheme="majorBidi" w:hAnsiTheme="majorBidi" w:cstheme="majorBidi"/>
                <w:sz w:val="26"/>
              </w:rPr>
            </w:pPr>
          </w:p>
        </w:tc>
        <w:tc>
          <w:tcPr>
            <w:tcW w:w="2842" w:type="dxa"/>
          </w:tcPr>
          <w:p w14:paraId="33A444D4" w14:textId="77777777" w:rsidR="003E56A7" w:rsidRPr="00D657D0" w:rsidRDefault="003E56A7">
            <w:pPr>
              <w:pStyle w:val="TableParagraph"/>
              <w:ind w:left="0"/>
              <w:rPr>
                <w:rFonts w:asciiTheme="majorBidi" w:hAnsiTheme="majorBidi" w:cstheme="majorBidi"/>
                <w:sz w:val="26"/>
              </w:rPr>
            </w:pPr>
          </w:p>
        </w:tc>
        <w:tc>
          <w:tcPr>
            <w:tcW w:w="2811" w:type="dxa"/>
          </w:tcPr>
          <w:p w14:paraId="3FF13B7A" w14:textId="77777777" w:rsidR="003E56A7" w:rsidRPr="00D657D0" w:rsidRDefault="003E56A7">
            <w:pPr>
              <w:pStyle w:val="TableParagraph"/>
              <w:ind w:left="0"/>
              <w:rPr>
                <w:rFonts w:asciiTheme="majorBidi" w:hAnsiTheme="majorBidi" w:cstheme="majorBidi"/>
                <w:sz w:val="26"/>
              </w:rPr>
            </w:pPr>
          </w:p>
        </w:tc>
      </w:tr>
      <w:tr w:rsidR="003E56A7" w:rsidRPr="00D657D0" w14:paraId="77D6F2F0" w14:textId="77777777">
        <w:trPr>
          <w:trHeight w:val="340"/>
        </w:trPr>
        <w:tc>
          <w:tcPr>
            <w:tcW w:w="2650" w:type="dxa"/>
          </w:tcPr>
          <w:p w14:paraId="670E3BEF" w14:textId="77777777" w:rsidR="003E56A7" w:rsidRPr="00D657D0" w:rsidRDefault="003E56A7">
            <w:pPr>
              <w:pStyle w:val="TableParagraph"/>
              <w:ind w:left="0"/>
              <w:rPr>
                <w:rFonts w:asciiTheme="majorBidi" w:hAnsiTheme="majorBidi" w:cstheme="majorBidi"/>
                <w:sz w:val="26"/>
              </w:rPr>
            </w:pPr>
          </w:p>
        </w:tc>
        <w:tc>
          <w:tcPr>
            <w:tcW w:w="2842" w:type="dxa"/>
          </w:tcPr>
          <w:p w14:paraId="281E329E" w14:textId="77777777" w:rsidR="003E56A7" w:rsidRPr="00D657D0" w:rsidRDefault="003E56A7">
            <w:pPr>
              <w:pStyle w:val="TableParagraph"/>
              <w:ind w:left="0"/>
              <w:rPr>
                <w:rFonts w:asciiTheme="majorBidi" w:hAnsiTheme="majorBidi" w:cstheme="majorBidi"/>
                <w:sz w:val="26"/>
              </w:rPr>
            </w:pPr>
          </w:p>
        </w:tc>
        <w:tc>
          <w:tcPr>
            <w:tcW w:w="2811" w:type="dxa"/>
          </w:tcPr>
          <w:p w14:paraId="2988955E" w14:textId="77777777" w:rsidR="003E56A7" w:rsidRPr="00D657D0" w:rsidRDefault="003E56A7">
            <w:pPr>
              <w:pStyle w:val="TableParagraph"/>
              <w:ind w:left="0"/>
              <w:rPr>
                <w:rFonts w:asciiTheme="majorBidi" w:hAnsiTheme="majorBidi" w:cstheme="majorBidi"/>
                <w:sz w:val="26"/>
              </w:rPr>
            </w:pPr>
          </w:p>
        </w:tc>
      </w:tr>
      <w:tr w:rsidR="003E56A7" w:rsidRPr="00D657D0" w14:paraId="6134072C" w14:textId="77777777">
        <w:trPr>
          <w:trHeight w:val="343"/>
        </w:trPr>
        <w:tc>
          <w:tcPr>
            <w:tcW w:w="2650" w:type="dxa"/>
          </w:tcPr>
          <w:p w14:paraId="0C32DF72" w14:textId="77777777" w:rsidR="003E56A7" w:rsidRPr="00D657D0" w:rsidRDefault="003E56A7">
            <w:pPr>
              <w:pStyle w:val="TableParagraph"/>
              <w:ind w:left="0"/>
              <w:rPr>
                <w:rFonts w:asciiTheme="majorBidi" w:hAnsiTheme="majorBidi" w:cstheme="majorBidi"/>
                <w:sz w:val="26"/>
              </w:rPr>
            </w:pPr>
          </w:p>
        </w:tc>
        <w:tc>
          <w:tcPr>
            <w:tcW w:w="2842" w:type="dxa"/>
          </w:tcPr>
          <w:p w14:paraId="16B2CE71" w14:textId="77777777" w:rsidR="003E56A7" w:rsidRPr="00D657D0" w:rsidRDefault="003E56A7">
            <w:pPr>
              <w:pStyle w:val="TableParagraph"/>
              <w:ind w:left="0"/>
              <w:rPr>
                <w:rFonts w:asciiTheme="majorBidi" w:hAnsiTheme="majorBidi" w:cstheme="majorBidi"/>
                <w:sz w:val="26"/>
              </w:rPr>
            </w:pPr>
          </w:p>
        </w:tc>
        <w:tc>
          <w:tcPr>
            <w:tcW w:w="2811" w:type="dxa"/>
          </w:tcPr>
          <w:p w14:paraId="64A6771A" w14:textId="77777777" w:rsidR="003E56A7" w:rsidRPr="00D657D0" w:rsidRDefault="003E56A7">
            <w:pPr>
              <w:pStyle w:val="TableParagraph"/>
              <w:ind w:left="0"/>
              <w:rPr>
                <w:rFonts w:asciiTheme="majorBidi" w:hAnsiTheme="majorBidi" w:cstheme="majorBidi"/>
                <w:sz w:val="26"/>
              </w:rPr>
            </w:pPr>
          </w:p>
        </w:tc>
      </w:tr>
    </w:tbl>
    <w:p w14:paraId="2403FDF3" w14:textId="77777777" w:rsidR="003E56A7" w:rsidRPr="00D657D0" w:rsidRDefault="003E56A7">
      <w:pPr>
        <w:pStyle w:val="TableParagraph"/>
        <w:rPr>
          <w:rFonts w:asciiTheme="majorBidi" w:hAnsiTheme="majorBidi" w:cstheme="majorBidi"/>
          <w:sz w:val="26"/>
        </w:rPr>
        <w:sectPr w:rsidR="003E56A7" w:rsidRPr="00D657D0" w:rsidSect="00294A58">
          <w:pgSz w:w="12240" w:h="15840"/>
          <w:pgMar w:top="1380" w:right="720" w:bottom="1240" w:left="1080" w:header="0" w:footer="1054" w:gutter="0"/>
          <w:cols w:space="720"/>
        </w:sectPr>
      </w:pPr>
    </w:p>
    <w:p w14:paraId="48321A62" w14:textId="77777777" w:rsidR="003E56A7" w:rsidRPr="00D657D0" w:rsidRDefault="007303BF">
      <w:pPr>
        <w:pStyle w:val="1"/>
        <w:spacing w:before="60"/>
        <w:ind w:left="302" w:right="656" w:firstLine="0"/>
        <w:jc w:val="center"/>
        <w:rPr>
          <w:rFonts w:asciiTheme="majorBidi" w:hAnsiTheme="majorBidi" w:cstheme="majorBidi"/>
        </w:rPr>
      </w:pPr>
      <w:bookmarkStart w:id="0" w:name="_Toc197212703"/>
      <w:r w:rsidRPr="00D657D0">
        <w:rPr>
          <w:rFonts w:asciiTheme="majorBidi" w:hAnsiTheme="majorBidi" w:cstheme="majorBidi"/>
          <w:spacing w:val="-2"/>
        </w:rPr>
        <w:lastRenderedPageBreak/>
        <w:t>Abstract</w:t>
      </w:r>
      <w:bookmarkEnd w:id="0"/>
    </w:p>
    <w:p w14:paraId="452B09E7" w14:textId="7FE2471B" w:rsidR="003E56A7" w:rsidRPr="00D657D0" w:rsidRDefault="007303BF" w:rsidP="00294A58">
      <w:pPr>
        <w:pStyle w:val="a3"/>
        <w:spacing w:before="239" w:line="360" w:lineRule="auto"/>
        <w:ind w:left="360" w:right="645"/>
        <w:jc w:val="both"/>
        <w:rPr>
          <w:rFonts w:asciiTheme="majorBidi" w:hAnsiTheme="majorBidi" w:cstheme="majorBidi"/>
        </w:rPr>
      </w:pPr>
      <w:r w:rsidRPr="00D657D0">
        <w:rPr>
          <w:rFonts w:asciiTheme="majorBidi" w:hAnsiTheme="majorBidi" w:cstheme="majorBidi"/>
        </w:rPr>
        <w:t>The</w:t>
      </w:r>
      <w:r w:rsidRPr="00D657D0">
        <w:rPr>
          <w:rFonts w:asciiTheme="majorBidi" w:hAnsiTheme="majorBidi" w:cstheme="majorBidi"/>
          <w:spacing w:val="-15"/>
        </w:rPr>
        <w:t xml:space="preserve"> </w:t>
      </w:r>
      <w:r w:rsidR="006C5A1F" w:rsidRPr="00D657D0">
        <w:rPr>
          <w:rFonts w:asciiTheme="majorBidi" w:hAnsiTheme="majorBidi" w:cstheme="majorBidi"/>
        </w:rPr>
        <w:t>Blockchain-Based Real Estate</w:t>
      </w:r>
      <w:r w:rsidRPr="00D657D0">
        <w:rPr>
          <w:rFonts w:asciiTheme="majorBidi" w:hAnsiTheme="majorBidi" w:cstheme="majorBidi"/>
          <w:spacing w:val="-15"/>
        </w:rPr>
        <w:t xml:space="preserve"> </w:t>
      </w:r>
      <w:r w:rsidRPr="00D657D0">
        <w:rPr>
          <w:rFonts w:asciiTheme="majorBidi" w:hAnsiTheme="majorBidi" w:cstheme="majorBidi"/>
        </w:rPr>
        <w:t>Blockchain-Based</w:t>
      </w:r>
      <w:r w:rsidRPr="00D657D0">
        <w:rPr>
          <w:rFonts w:asciiTheme="majorBidi" w:hAnsiTheme="majorBidi" w:cstheme="majorBidi"/>
          <w:spacing w:val="-15"/>
        </w:rPr>
        <w:t xml:space="preserve"> </w:t>
      </w:r>
      <w:r w:rsidRPr="00D657D0">
        <w:rPr>
          <w:rFonts w:asciiTheme="majorBidi" w:hAnsiTheme="majorBidi" w:cstheme="majorBidi"/>
        </w:rPr>
        <w:t>Real</w:t>
      </w:r>
      <w:r w:rsidRPr="00D657D0">
        <w:rPr>
          <w:rFonts w:asciiTheme="majorBidi" w:hAnsiTheme="majorBidi" w:cstheme="majorBidi"/>
          <w:spacing w:val="-15"/>
        </w:rPr>
        <w:t xml:space="preserve"> </w:t>
      </w:r>
      <w:r w:rsidRPr="00D657D0">
        <w:rPr>
          <w:rFonts w:asciiTheme="majorBidi" w:hAnsiTheme="majorBidi" w:cstheme="majorBidi"/>
        </w:rPr>
        <w:t>Estate</w:t>
      </w:r>
      <w:r w:rsidRPr="00D657D0">
        <w:rPr>
          <w:rFonts w:asciiTheme="majorBidi" w:hAnsiTheme="majorBidi" w:cstheme="majorBidi"/>
          <w:spacing w:val="-15"/>
        </w:rPr>
        <w:t xml:space="preserve"> </w:t>
      </w:r>
      <w:r w:rsidRPr="00D657D0">
        <w:rPr>
          <w:rFonts w:asciiTheme="majorBidi" w:hAnsiTheme="majorBidi" w:cstheme="majorBidi"/>
        </w:rPr>
        <w:t>Investment</w:t>
      </w:r>
      <w:r w:rsidRPr="00D657D0">
        <w:rPr>
          <w:rFonts w:asciiTheme="majorBidi" w:hAnsiTheme="majorBidi" w:cstheme="majorBidi"/>
          <w:spacing w:val="-15"/>
        </w:rPr>
        <w:t xml:space="preserve"> </w:t>
      </w:r>
      <w:r w:rsidRPr="00D657D0">
        <w:rPr>
          <w:rFonts w:asciiTheme="majorBidi" w:hAnsiTheme="majorBidi" w:cstheme="majorBidi"/>
        </w:rPr>
        <w:t>Platform</w:t>
      </w:r>
      <w:r w:rsidRPr="00D657D0">
        <w:rPr>
          <w:rFonts w:asciiTheme="majorBidi" w:hAnsiTheme="majorBidi" w:cstheme="majorBidi"/>
          <w:spacing w:val="-15"/>
        </w:rPr>
        <w:t xml:space="preserve"> </w:t>
      </w:r>
      <w:r w:rsidRPr="00D657D0">
        <w:rPr>
          <w:rFonts w:asciiTheme="majorBidi" w:hAnsiTheme="majorBidi" w:cstheme="majorBidi"/>
        </w:rPr>
        <w:t>aims</w:t>
      </w:r>
      <w:r w:rsidRPr="00D657D0">
        <w:rPr>
          <w:rFonts w:asciiTheme="majorBidi" w:hAnsiTheme="majorBidi" w:cstheme="majorBidi"/>
          <w:spacing w:val="-15"/>
        </w:rPr>
        <w:t xml:space="preserve"> </w:t>
      </w:r>
      <w:r w:rsidRPr="00D657D0">
        <w:rPr>
          <w:rFonts w:asciiTheme="majorBidi" w:hAnsiTheme="majorBidi" w:cstheme="majorBidi"/>
        </w:rPr>
        <w:t>to</w:t>
      </w:r>
      <w:r w:rsidRPr="00D657D0">
        <w:rPr>
          <w:rFonts w:asciiTheme="majorBidi" w:hAnsiTheme="majorBidi" w:cstheme="majorBidi"/>
          <w:spacing w:val="-15"/>
        </w:rPr>
        <w:t xml:space="preserve"> </w:t>
      </w:r>
      <w:r w:rsidRPr="00D657D0">
        <w:rPr>
          <w:rFonts w:asciiTheme="majorBidi" w:hAnsiTheme="majorBidi" w:cstheme="majorBidi"/>
        </w:rPr>
        <w:t>revolutionize</w:t>
      </w:r>
      <w:r w:rsidRPr="00D657D0">
        <w:rPr>
          <w:rFonts w:asciiTheme="majorBidi" w:hAnsiTheme="majorBidi" w:cstheme="majorBidi"/>
          <w:spacing w:val="-15"/>
        </w:rPr>
        <w:t xml:space="preserve"> </w:t>
      </w:r>
      <w:r w:rsidRPr="00D657D0">
        <w:rPr>
          <w:rFonts w:asciiTheme="majorBidi" w:hAnsiTheme="majorBidi" w:cstheme="majorBidi"/>
        </w:rPr>
        <w:t>real</w:t>
      </w:r>
      <w:r w:rsidRPr="00D657D0">
        <w:rPr>
          <w:rFonts w:asciiTheme="majorBidi" w:hAnsiTheme="majorBidi" w:cstheme="majorBidi"/>
          <w:spacing w:val="-15"/>
        </w:rPr>
        <w:t xml:space="preserve"> </w:t>
      </w:r>
      <w:r w:rsidRPr="00D657D0">
        <w:rPr>
          <w:rFonts w:asciiTheme="majorBidi" w:hAnsiTheme="majorBidi" w:cstheme="majorBidi"/>
        </w:rPr>
        <w:t xml:space="preserve">estate </w:t>
      </w:r>
      <w:r w:rsidRPr="00D657D0">
        <w:rPr>
          <w:rFonts w:asciiTheme="majorBidi" w:hAnsiTheme="majorBidi" w:cstheme="majorBidi"/>
          <w:spacing w:val="-4"/>
        </w:rPr>
        <w:t>transactions for foreign</w:t>
      </w:r>
      <w:r w:rsidRPr="00D657D0">
        <w:rPr>
          <w:rFonts w:asciiTheme="majorBidi" w:hAnsiTheme="majorBidi" w:cstheme="majorBidi"/>
          <w:spacing w:val="-6"/>
        </w:rPr>
        <w:t xml:space="preserve"> </w:t>
      </w:r>
      <w:r w:rsidRPr="00D657D0">
        <w:rPr>
          <w:rFonts w:asciiTheme="majorBidi" w:hAnsiTheme="majorBidi" w:cstheme="majorBidi"/>
          <w:spacing w:val="-4"/>
        </w:rPr>
        <w:t>investors</w:t>
      </w:r>
      <w:r w:rsidRPr="00D657D0">
        <w:rPr>
          <w:rFonts w:asciiTheme="majorBidi" w:hAnsiTheme="majorBidi" w:cstheme="majorBidi"/>
          <w:spacing w:val="-7"/>
        </w:rPr>
        <w:t xml:space="preserve"> </w:t>
      </w:r>
      <w:r w:rsidRPr="00D657D0">
        <w:rPr>
          <w:rFonts w:asciiTheme="majorBidi" w:hAnsiTheme="majorBidi" w:cstheme="majorBidi"/>
          <w:spacing w:val="-4"/>
        </w:rPr>
        <w:t>in Saudi Arabia by leveraging</w:t>
      </w:r>
      <w:r w:rsidRPr="00D657D0">
        <w:rPr>
          <w:rFonts w:asciiTheme="majorBidi" w:hAnsiTheme="majorBidi" w:cstheme="majorBidi"/>
          <w:spacing w:val="-5"/>
        </w:rPr>
        <w:t xml:space="preserve"> </w:t>
      </w:r>
      <w:r w:rsidRPr="00D657D0">
        <w:rPr>
          <w:rFonts w:asciiTheme="majorBidi" w:hAnsiTheme="majorBidi" w:cstheme="majorBidi"/>
          <w:spacing w:val="-4"/>
        </w:rPr>
        <w:t>blockchain technology.</w:t>
      </w:r>
      <w:r w:rsidRPr="00D657D0">
        <w:rPr>
          <w:rFonts w:asciiTheme="majorBidi" w:hAnsiTheme="majorBidi" w:cstheme="majorBidi"/>
        </w:rPr>
        <w:t xml:space="preserve"> </w:t>
      </w:r>
      <w:r w:rsidRPr="00D657D0">
        <w:rPr>
          <w:rFonts w:asciiTheme="majorBidi" w:hAnsiTheme="majorBidi" w:cstheme="majorBidi"/>
          <w:spacing w:val="-4"/>
        </w:rPr>
        <w:t>This</w:t>
      </w:r>
      <w:r w:rsidRPr="00D657D0">
        <w:rPr>
          <w:rFonts w:asciiTheme="majorBidi" w:hAnsiTheme="majorBidi" w:cstheme="majorBidi"/>
          <w:spacing w:val="-8"/>
        </w:rPr>
        <w:t xml:space="preserve"> </w:t>
      </w:r>
      <w:r w:rsidRPr="00D657D0">
        <w:rPr>
          <w:rFonts w:asciiTheme="majorBidi" w:hAnsiTheme="majorBidi" w:cstheme="majorBidi"/>
          <w:spacing w:val="-4"/>
        </w:rPr>
        <w:t xml:space="preserve">platform </w:t>
      </w:r>
      <w:r w:rsidRPr="00D657D0">
        <w:rPr>
          <w:rFonts w:asciiTheme="majorBidi" w:hAnsiTheme="majorBidi" w:cstheme="majorBidi"/>
        </w:rPr>
        <w:t>ensures</w:t>
      </w:r>
      <w:r w:rsidRPr="00D657D0">
        <w:rPr>
          <w:rFonts w:asciiTheme="majorBidi" w:hAnsiTheme="majorBidi" w:cstheme="majorBidi"/>
          <w:spacing w:val="-20"/>
        </w:rPr>
        <w:t xml:space="preserve"> </w:t>
      </w:r>
      <w:r w:rsidRPr="00D657D0">
        <w:rPr>
          <w:rFonts w:asciiTheme="majorBidi" w:hAnsiTheme="majorBidi" w:cstheme="majorBidi"/>
        </w:rPr>
        <w:t>transparency,</w:t>
      </w:r>
      <w:r w:rsidRPr="00D657D0">
        <w:rPr>
          <w:rFonts w:asciiTheme="majorBidi" w:hAnsiTheme="majorBidi" w:cstheme="majorBidi"/>
          <w:spacing w:val="-18"/>
        </w:rPr>
        <w:t xml:space="preserve"> </w:t>
      </w:r>
      <w:r w:rsidRPr="00D657D0">
        <w:rPr>
          <w:rFonts w:asciiTheme="majorBidi" w:hAnsiTheme="majorBidi" w:cstheme="majorBidi"/>
        </w:rPr>
        <w:t>security,</w:t>
      </w:r>
      <w:r w:rsidRPr="00D657D0">
        <w:rPr>
          <w:rFonts w:asciiTheme="majorBidi" w:hAnsiTheme="majorBidi" w:cstheme="majorBidi"/>
          <w:spacing w:val="-17"/>
        </w:rPr>
        <w:t xml:space="preserve"> </w:t>
      </w:r>
      <w:r w:rsidRPr="00D657D0">
        <w:rPr>
          <w:rFonts w:asciiTheme="majorBidi" w:hAnsiTheme="majorBidi" w:cstheme="majorBidi"/>
        </w:rPr>
        <w:t>and</w:t>
      </w:r>
      <w:r w:rsidRPr="00D657D0">
        <w:rPr>
          <w:rFonts w:asciiTheme="majorBidi" w:hAnsiTheme="majorBidi" w:cstheme="majorBidi"/>
          <w:spacing w:val="-15"/>
        </w:rPr>
        <w:t xml:space="preserve"> </w:t>
      </w:r>
      <w:r w:rsidRPr="00D657D0">
        <w:rPr>
          <w:rFonts w:asciiTheme="majorBidi" w:hAnsiTheme="majorBidi" w:cstheme="majorBidi"/>
        </w:rPr>
        <w:t>efficiency</w:t>
      </w:r>
      <w:r w:rsidRPr="00D657D0">
        <w:rPr>
          <w:rFonts w:asciiTheme="majorBidi" w:hAnsiTheme="majorBidi" w:cstheme="majorBidi"/>
          <w:spacing w:val="-20"/>
        </w:rPr>
        <w:t xml:space="preserve"> </w:t>
      </w:r>
      <w:r w:rsidRPr="00D657D0">
        <w:rPr>
          <w:rFonts w:asciiTheme="majorBidi" w:hAnsiTheme="majorBidi" w:cstheme="majorBidi"/>
        </w:rPr>
        <w:t>in</w:t>
      </w:r>
      <w:r w:rsidRPr="00D657D0">
        <w:rPr>
          <w:rFonts w:asciiTheme="majorBidi" w:hAnsiTheme="majorBidi" w:cstheme="majorBidi"/>
          <w:spacing w:val="-18"/>
        </w:rPr>
        <w:t xml:space="preserve"> </w:t>
      </w:r>
      <w:r w:rsidRPr="00D657D0">
        <w:rPr>
          <w:rFonts w:asciiTheme="majorBidi" w:hAnsiTheme="majorBidi" w:cstheme="majorBidi"/>
        </w:rPr>
        <w:t>property</w:t>
      </w:r>
      <w:r w:rsidRPr="00D657D0">
        <w:rPr>
          <w:rFonts w:asciiTheme="majorBidi" w:hAnsiTheme="majorBidi" w:cstheme="majorBidi"/>
          <w:spacing w:val="-15"/>
        </w:rPr>
        <w:t xml:space="preserve"> </w:t>
      </w:r>
      <w:r w:rsidRPr="00D657D0">
        <w:rPr>
          <w:rFonts w:asciiTheme="majorBidi" w:hAnsiTheme="majorBidi" w:cstheme="majorBidi"/>
        </w:rPr>
        <w:t>transactions,</w:t>
      </w:r>
    </w:p>
    <w:p w14:paraId="1F27B6C4" w14:textId="77777777" w:rsidR="003E56A7" w:rsidRPr="00D657D0" w:rsidRDefault="007303BF" w:rsidP="00294A58">
      <w:pPr>
        <w:pStyle w:val="a3"/>
        <w:spacing w:before="1" w:line="360" w:lineRule="auto"/>
        <w:ind w:left="360" w:right="648"/>
        <w:jc w:val="both"/>
        <w:rPr>
          <w:rFonts w:asciiTheme="majorBidi" w:hAnsiTheme="majorBidi" w:cstheme="majorBidi"/>
        </w:rPr>
      </w:pPr>
      <w:r w:rsidRPr="00D657D0">
        <w:rPr>
          <w:rFonts w:asciiTheme="majorBidi" w:hAnsiTheme="majorBidi" w:cstheme="majorBidi"/>
        </w:rPr>
        <w:t>addressing challenges such as legal complexities, transparency issues, and trust concerns. The system uses blockchain for secure, immutable property ownership records, facilitating smooth transactions through trusted Saudi banks instead of relying on cryptocurrencies. The platform integrates</w:t>
      </w:r>
      <w:r w:rsidRPr="00D657D0">
        <w:rPr>
          <w:rFonts w:asciiTheme="majorBidi" w:hAnsiTheme="majorBidi" w:cstheme="majorBidi"/>
          <w:spacing w:val="-11"/>
        </w:rPr>
        <w:t xml:space="preserve"> </w:t>
      </w:r>
      <w:r w:rsidRPr="00D657D0">
        <w:rPr>
          <w:rFonts w:asciiTheme="majorBidi" w:hAnsiTheme="majorBidi" w:cstheme="majorBidi"/>
        </w:rPr>
        <w:t>real</w:t>
      </w:r>
      <w:r w:rsidRPr="00D657D0">
        <w:rPr>
          <w:rFonts w:asciiTheme="majorBidi" w:hAnsiTheme="majorBidi" w:cstheme="majorBidi"/>
          <w:spacing w:val="-7"/>
        </w:rPr>
        <w:t xml:space="preserve"> </w:t>
      </w:r>
      <w:r w:rsidRPr="00D657D0">
        <w:rPr>
          <w:rFonts w:asciiTheme="majorBidi" w:hAnsiTheme="majorBidi" w:cstheme="majorBidi"/>
        </w:rPr>
        <w:t>estate</w:t>
      </w:r>
      <w:r w:rsidRPr="00D657D0">
        <w:rPr>
          <w:rFonts w:asciiTheme="majorBidi" w:hAnsiTheme="majorBidi" w:cstheme="majorBidi"/>
          <w:spacing w:val="-10"/>
        </w:rPr>
        <w:t xml:space="preserve"> </w:t>
      </w:r>
      <w:r w:rsidRPr="00D657D0">
        <w:rPr>
          <w:rFonts w:asciiTheme="majorBidi" w:hAnsiTheme="majorBidi" w:cstheme="majorBidi"/>
        </w:rPr>
        <w:t>brokers</w:t>
      </w:r>
      <w:r w:rsidRPr="00D657D0">
        <w:rPr>
          <w:rFonts w:asciiTheme="majorBidi" w:hAnsiTheme="majorBidi" w:cstheme="majorBidi"/>
          <w:spacing w:val="-9"/>
        </w:rPr>
        <w:t xml:space="preserve"> </w:t>
      </w:r>
      <w:r w:rsidRPr="00D657D0">
        <w:rPr>
          <w:rFonts w:asciiTheme="majorBidi" w:hAnsiTheme="majorBidi" w:cstheme="majorBidi"/>
        </w:rPr>
        <w:t>from</w:t>
      </w:r>
      <w:r w:rsidRPr="00D657D0">
        <w:rPr>
          <w:rFonts w:asciiTheme="majorBidi" w:hAnsiTheme="majorBidi" w:cstheme="majorBidi"/>
          <w:spacing w:val="-11"/>
        </w:rPr>
        <w:t xml:space="preserve"> </w:t>
      </w:r>
      <w:r w:rsidRPr="00D657D0">
        <w:rPr>
          <w:rFonts w:asciiTheme="majorBidi" w:hAnsiTheme="majorBidi" w:cstheme="majorBidi"/>
        </w:rPr>
        <w:t>various</w:t>
      </w:r>
      <w:r w:rsidRPr="00D657D0">
        <w:rPr>
          <w:rFonts w:asciiTheme="majorBidi" w:hAnsiTheme="majorBidi" w:cstheme="majorBidi"/>
          <w:spacing w:val="-9"/>
        </w:rPr>
        <w:t xml:space="preserve"> </w:t>
      </w:r>
      <w:r w:rsidRPr="00D657D0">
        <w:rPr>
          <w:rFonts w:asciiTheme="majorBidi" w:hAnsiTheme="majorBidi" w:cstheme="majorBidi"/>
        </w:rPr>
        <w:t>regions</w:t>
      </w:r>
      <w:r w:rsidRPr="00D657D0">
        <w:rPr>
          <w:rFonts w:asciiTheme="majorBidi" w:hAnsiTheme="majorBidi" w:cstheme="majorBidi"/>
          <w:spacing w:val="-11"/>
        </w:rPr>
        <w:t xml:space="preserve"> </w:t>
      </w:r>
      <w:r w:rsidRPr="00D657D0">
        <w:rPr>
          <w:rFonts w:asciiTheme="majorBidi" w:hAnsiTheme="majorBidi" w:cstheme="majorBidi"/>
        </w:rPr>
        <w:t>of</w:t>
      </w:r>
      <w:r w:rsidRPr="00D657D0">
        <w:rPr>
          <w:rFonts w:asciiTheme="majorBidi" w:hAnsiTheme="majorBidi" w:cstheme="majorBidi"/>
          <w:spacing w:val="-10"/>
        </w:rPr>
        <w:t xml:space="preserve"> </w:t>
      </w:r>
      <w:r w:rsidRPr="00D657D0">
        <w:rPr>
          <w:rFonts w:asciiTheme="majorBidi" w:hAnsiTheme="majorBidi" w:cstheme="majorBidi"/>
        </w:rPr>
        <w:t>Saudi</w:t>
      </w:r>
      <w:r w:rsidRPr="00D657D0">
        <w:rPr>
          <w:rFonts w:asciiTheme="majorBidi" w:hAnsiTheme="majorBidi" w:cstheme="majorBidi"/>
          <w:spacing w:val="-10"/>
        </w:rPr>
        <w:t xml:space="preserve"> </w:t>
      </w:r>
      <w:r w:rsidRPr="00D657D0">
        <w:rPr>
          <w:rFonts w:asciiTheme="majorBidi" w:hAnsiTheme="majorBidi" w:cstheme="majorBidi"/>
        </w:rPr>
        <w:t>Arabia</w:t>
      </w:r>
      <w:r w:rsidRPr="00D657D0">
        <w:rPr>
          <w:rFonts w:asciiTheme="majorBidi" w:hAnsiTheme="majorBidi" w:cstheme="majorBidi"/>
          <w:spacing w:val="-9"/>
        </w:rPr>
        <w:t xml:space="preserve"> </w:t>
      </w:r>
      <w:r w:rsidRPr="00D657D0">
        <w:rPr>
          <w:rFonts w:asciiTheme="majorBidi" w:hAnsiTheme="majorBidi" w:cstheme="majorBidi"/>
        </w:rPr>
        <w:t>to</w:t>
      </w:r>
      <w:r w:rsidRPr="00D657D0">
        <w:rPr>
          <w:rFonts w:asciiTheme="majorBidi" w:hAnsiTheme="majorBidi" w:cstheme="majorBidi"/>
          <w:spacing w:val="-9"/>
        </w:rPr>
        <w:t xml:space="preserve"> </w:t>
      </w:r>
      <w:r w:rsidRPr="00D657D0">
        <w:rPr>
          <w:rFonts w:asciiTheme="majorBidi" w:hAnsiTheme="majorBidi" w:cstheme="majorBidi"/>
        </w:rPr>
        <w:t>enhance</w:t>
      </w:r>
    </w:p>
    <w:p w14:paraId="519B3A7E" w14:textId="77777777" w:rsidR="003E56A7" w:rsidRPr="00D657D0" w:rsidRDefault="007303BF" w:rsidP="00294A58">
      <w:pPr>
        <w:pStyle w:val="a3"/>
        <w:spacing w:before="3" w:line="360" w:lineRule="auto"/>
        <w:ind w:left="360" w:right="1088"/>
        <w:jc w:val="both"/>
        <w:rPr>
          <w:rFonts w:asciiTheme="majorBidi" w:hAnsiTheme="majorBidi" w:cstheme="majorBidi"/>
        </w:rPr>
      </w:pPr>
      <w:r w:rsidRPr="00D657D0">
        <w:rPr>
          <w:rFonts w:asciiTheme="majorBidi" w:hAnsiTheme="majorBidi" w:cstheme="majorBidi"/>
          <w:spacing w:val="-2"/>
        </w:rPr>
        <w:t>accessibility</w:t>
      </w:r>
      <w:r w:rsidRPr="00D657D0">
        <w:rPr>
          <w:rFonts w:asciiTheme="majorBidi" w:hAnsiTheme="majorBidi" w:cstheme="majorBidi"/>
          <w:spacing w:val="-13"/>
        </w:rPr>
        <w:t xml:space="preserve"> </w:t>
      </w:r>
      <w:r w:rsidRPr="00D657D0">
        <w:rPr>
          <w:rFonts w:asciiTheme="majorBidi" w:hAnsiTheme="majorBidi" w:cstheme="majorBidi"/>
          <w:spacing w:val="-2"/>
        </w:rPr>
        <w:t>and</w:t>
      </w:r>
      <w:r w:rsidRPr="00D657D0">
        <w:rPr>
          <w:rFonts w:asciiTheme="majorBidi" w:hAnsiTheme="majorBidi" w:cstheme="majorBidi"/>
          <w:spacing w:val="-13"/>
        </w:rPr>
        <w:t xml:space="preserve"> </w:t>
      </w:r>
      <w:r w:rsidRPr="00D657D0">
        <w:rPr>
          <w:rFonts w:asciiTheme="majorBidi" w:hAnsiTheme="majorBidi" w:cstheme="majorBidi"/>
          <w:spacing w:val="-2"/>
        </w:rPr>
        <w:t>ensure</w:t>
      </w:r>
      <w:r w:rsidRPr="00D657D0">
        <w:rPr>
          <w:rFonts w:asciiTheme="majorBidi" w:hAnsiTheme="majorBidi" w:cstheme="majorBidi"/>
          <w:spacing w:val="-13"/>
        </w:rPr>
        <w:t xml:space="preserve"> </w:t>
      </w:r>
      <w:r w:rsidRPr="00D657D0">
        <w:rPr>
          <w:rFonts w:asciiTheme="majorBidi" w:hAnsiTheme="majorBidi" w:cstheme="majorBidi"/>
          <w:spacing w:val="-2"/>
        </w:rPr>
        <w:t>seamless</w:t>
      </w:r>
      <w:r w:rsidRPr="00D657D0">
        <w:rPr>
          <w:rFonts w:asciiTheme="majorBidi" w:hAnsiTheme="majorBidi" w:cstheme="majorBidi"/>
          <w:spacing w:val="-13"/>
        </w:rPr>
        <w:t xml:space="preserve"> </w:t>
      </w:r>
      <w:r w:rsidRPr="00D657D0">
        <w:rPr>
          <w:rFonts w:asciiTheme="majorBidi" w:hAnsiTheme="majorBidi" w:cstheme="majorBidi"/>
          <w:spacing w:val="-2"/>
        </w:rPr>
        <w:t>investments.</w:t>
      </w:r>
      <w:r w:rsidRPr="00D657D0">
        <w:rPr>
          <w:rFonts w:asciiTheme="majorBidi" w:hAnsiTheme="majorBidi" w:cstheme="majorBidi"/>
          <w:spacing w:val="-13"/>
        </w:rPr>
        <w:t xml:space="preserve"> </w:t>
      </w:r>
      <w:r w:rsidRPr="00D657D0">
        <w:rPr>
          <w:rFonts w:asciiTheme="majorBidi" w:hAnsiTheme="majorBidi" w:cstheme="majorBidi"/>
          <w:spacing w:val="-2"/>
        </w:rPr>
        <w:t>By</w:t>
      </w:r>
      <w:r w:rsidRPr="00D657D0">
        <w:rPr>
          <w:rFonts w:asciiTheme="majorBidi" w:hAnsiTheme="majorBidi" w:cstheme="majorBidi"/>
          <w:spacing w:val="-13"/>
        </w:rPr>
        <w:t xml:space="preserve"> </w:t>
      </w:r>
      <w:r w:rsidRPr="00D657D0">
        <w:rPr>
          <w:rFonts w:asciiTheme="majorBidi" w:hAnsiTheme="majorBidi" w:cstheme="majorBidi"/>
          <w:spacing w:val="-2"/>
        </w:rPr>
        <w:t>utilizing</w:t>
      </w:r>
      <w:r w:rsidRPr="00D657D0">
        <w:rPr>
          <w:rFonts w:asciiTheme="majorBidi" w:hAnsiTheme="majorBidi" w:cstheme="majorBidi"/>
          <w:spacing w:val="-13"/>
        </w:rPr>
        <w:t xml:space="preserve"> </w:t>
      </w:r>
      <w:r w:rsidRPr="00D657D0">
        <w:rPr>
          <w:rFonts w:asciiTheme="majorBidi" w:hAnsiTheme="majorBidi" w:cstheme="majorBidi"/>
          <w:spacing w:val="-2"/>
        </w:rPr>
        <w:t>smart</w:t>
      </w:r>
      <w:r w:rsidRPr="00D657D0">
        <w:rPr>
          <w:rFonts w:asciiTheme="majorBidi" w:hAnsiTheme="majorBidi" w:cstheme="majorBidi"/>
          <w:spacing w:val="-13"/>
        </w:rPr>
        <w:t xml:space="preserve"> </w:t>
      </w:r>
      <w:r w:rsidRPr="00D657D0">
        <w:rPr>
          <w:rFonts w:asciiTheme="majorBidi" w:hAnsiTheme="majorBidi" w:cstheme="majorBidi"/>
          <w:spacing w:val="-2"/>
        </w:rPr>
        <w:t>contracts,</w:t>
      </w:r>
      <w:r w:rsidRPr="00D657D0">
        <w:rPr>
          <w:rFonts w:asciiTheme="majorBidi" w:hAnsiTheme="majorBidi" w:cstheme="majorBidi"/>
          <w:spacing w:val="-13"/>
        </w:rPr>
        <w:t xml:space="preserve"> </w:t>
      </w:r>
      <w:r w:rsidRPr="00D657D0">
        <w:rPr>
          <w:rFonts w:asciiTheme="majorBidi" w:hAnsiTheme="majorBidi" w:cstheme="majorBidi"/>
          <w:spacing w:val="-2"/>
        </w:rPr>
        <w:t>the</w:t>
      </w:r>
      <w:r w:rsidRPr="00D657D0">
        <w:rPr>
          <w:rFonts w:asciiTheme="majorBidi" w:hAnsiTheme="majorBidi" w:cstheme="majorBidi"/>
          <w:spacing w:val="-13"/>
        </w:rPr>
        <w:t xml:space="preserve"> </w:t>
      </w:r>
      <w:r w:rsidRPr="00D657D0">
        <w:rPr>
          <w:rFonts w:asciiTheme="majorBidi" w:hAnsiTheme="majorBidi" w:cstheme="majorBidi"/>
          <w:spacing w:val="-2"/>
        </w:rPr>
        <w:t>system</w:t>
      </w:r>
      <w:r w:rsidRPr="00D657D0">
        <w:rPr>
          <w:rFonts w:asciiTheme="majorBidi" w:hAnsiTheme="majorBidi" w:cstheme="majorBidi"/>
          <w:spacing w:val="-6"/>
        </w:rPr>
        <w:t xml:space="preserve"> </w:t>
      </w:r>
      <w:r w:rsidRPr="00D657D0">
        <w:rPr>
          <w:rFonts w:asciiTheme="majorBidi" w:hAnsiTheme="majorBidi" w:cstheme="majorBidi"/>
          <w:spacing w:val="-2"/>
        </w:rPr>
        <w:t xml:space="preserve">enhances </w:t>
      </w:r>
      <w:r w:rsidRPr="00D657D0">
        <w:rPr>
          <w:rFonts w:asciiTheme="majorBidi" w:hAnsiTheme="majorBidi" w:cstheme="majorBidi"/>
        </w:rPr>
        <w:t>efficiency</w:t>
      </w:r>
      <w:r w:rsidRPr="00D657D0">
        <w:rPr>
          <w:rFonts w:asciiTheme="majorBidi" w:hAnsiTheme="majorBidi" w:cstheme="majorBidi"/>
          <w:spacing w:val="-2"/>
        </w:rPr>
        <w:t xml:space="preserve"> </w:t>
      </w:r>
      <w:r w:rsidRPr="00D657D0">
        <w:rPr>
          <w:rFonts w:asciiTheme="majorBidi" w:hAnsiTheme="majorBidi" w:cstheme="majorBidi"/>
        </w:rPr>
        <w:t>and</w:t>
      </w:r>
      <w:r w:rsidRPr="00D657D0">
        <w:rPr>
          <w:rFonts w:asciiTheme="majorBidi" w:hAnsiTheme="majorBidi" w:cstheme="majorBidi"/>
          <w:spacing w:val="-4"/>
        </w:rPr>
        <w:t xml:space="preserve"> </w:t>
      </w:r>
      <w:r w:rsidRPr="00D657D0">
        <w:rPr>
          <w:rFonts w:asciiTheme="majorBidi" w:hAnsiTheme="majorBidi" w:cstheme="majorBidi"/>
        </w:rPr>
        <w:t>ensures</w:t>
      </w:r>
      <w:r w:rsidRPr="00D657D0">
        <w:rPr>
          <w:rFonts w:asciiTheme="majorBidi" w:hAnsiTheme="majorBidi" w:cstheme="majorBidi"/>
          <w:spacing w:val="-4"/>
        </w:rPr>
        <w:t xml:space="preserve"> </w:t>
      </w:r>
      <w:r w:rsidRPr="00D657D0">
        <w:rPr>
          <w:rFonts w:asciiTheme="majorBidi" w:hAnsiTheme="majorBidi" w:cstheme="majorBidi"/>
        </w:rPr>
        <w:t>compliance</w:t>
      </w:r>
      <w:r w:rsidRPr="00D657D0">
        <w:rPr>
          <w:rFonts w:asciiTheme="majorBidi" w:hAnsiTheme="majorBidi" w:cstheme="majorBidi"/>
          <w:spacing w:val="-3"/>
        </w:rPr>
        <w:t xml:space="preserve"> </w:t>
      </w:r>
      <w:r w:rsidRPr="00D657D0">
        <w:rPr>
          <w:rFonts w:asciiTheme="majorBidi" w:hAnsiTheme="majorBidi" w:cstheme="majorBidi"/>
        </w:rPr>
        <w:t>with</w:t>
      </w:r>
      <w:r w:rsidRPr="00D657D0">
        <w:rPr>
          <w:rFonts w:asciiTheme="majorBidi" w:hAnsiTheme="majorBidi" w:cstheme="majorBidi"/>
          <w:spacing w:val="-4"/>
        </w:rPr>
        <w:t xml:space="preserve"> </w:t>
      </w:r>
      <w:r w:rsidRPr="00D657D0">
        <w:rPr>
          <w:rFonts w:asciiTheme="majorBidi" w:hAnsiTheme="majorBidi" w:cstheme="majorBidi"/>
        </w:rPr>
        <w:t>Saudi</w:t>
      </w:r>
      <w:r w:rsidRPr="00D657D0">
        <w:rPr>
          <w:rFonts w:asciiTheme="majorBidi" w:hAnsiTheme="majorBidi" w:cstheme="majorBidi"/>
          <w:spacing w:val="-2"/>
        </w:rPr>
        <w:t xml:space="preserve"> </w:t>
      </w:r>
      <w:r w:rsidRPr="00D657D0">
        <w:rPr>
          <w:rFonts w:asciiTheme="majorBidi" w:hAnsiTheme="majorBidi" w:cstheme="majorBidi"/>
        </w:rPr>
        <w:t>regulations,</w:t>
      </w:r>
      <w:r w:rsidRPr="00D657D0">
        <w:rPr>
          <w:rFonts w:asciiTheme="majorBidi" w:hAnsiTheme="majorBidi" w:cstheme="majorBidi"/>
          <w:spacing w:val="-3"/>
        </w:rPr>
        <w:t xml:space="preserve"> </w:t>
      </w:r>
      <w:r w:rsidRPr="00D657D0">
        <w:rPr>
          <w:rFonts w:asciiTheme="majorBidi" w:hAnsiTheme="majorBidi" w:cstheme="majorBidi"/>
        </w:rPr>
        <w:t>offering</w:t>
      </w:r>
      <w:r w:rsidRPr="00D657D0">
        <w:rPr>
          <w:rFonts w:asciiTheme="majorBidi" w:hAnsiTheme="majorBidi" w:cstheme="majorBidi"/>
          <w:spacing w:val="-2"/>
        </w:rPr>
        <w:t xml:space="preserve"> </w:t>
      </w:r>
      <w:r w:rsidRPr="00D657D0">
        <w:rPr>
          <w:rFonts w:asciiTheme="majorBidi" w:hAnsiTheme="majorBidi" w:cstheme="majorBidi"/>
        </w:rPr>
        <w:t>a</w:t>
      </w:r>
      <w:r w:rsidRPr="00D657D0">
        <w:rPr>
          <w:rFonts w:asciiTheme="majorBidi" w:hAnsiTheme="majorBidi" w:cstheme="majorBidi"/>
          <w:spacing w:val="-5"/>
        </w:rPr>
        <w:t xml:space="preserve"> </w:t>
      </w:r>
      <w:r w:rsidRPr="00D657D0">
        <w:rPr>
          <w:rFonts w:asciiTheme="majorBidi" w:hAnsiTheme="majorBidi" w:cstheme="majorBidi"/>
        </w:rPr>
        <w:t>secure</w:t>
      </w:r>
      <w:r w:rsidRPr="00D657D0">
        <w:rPr>
          <w:rFonts w:asciiTheme="majorBidi" w:hAnsiTheme="majorBidi" w:cstheme="majorBidi"/>
          <w:spacing w:val="-8"/>
        </w:rPr>
        <w:t xml:space="preserve"> </w:t>
      </w:r>
      <w:r w:rsidRPr="00D657D0">
        <w:rPr>
          <w:rFonts w:asciiTheme="majorBidi" w:hAnsiTheme="majorBidi" w:cstheme="majorBidi"/>
        </w:rPr>
        <w:t>and user-friendly solution</w:t>
      </w:r>
      <w:r w:rsidRPr="00D657D0">
        <w:rPr>
          <w:rFonts w:asciiTheme="majorBidi" w:hAnsiTheme="majorBidi" w:cstheme="majorBidi"/>
          <w:spacing w:val="-1"/>
        </w:rPr>
        <w:t xml:space="preserve"> </w:t>
      </w:r>
      <w:r w:rsidRPr="00D657D0">
        <w:rPr>
          <w:rFonts w:asciiTheme="majorBidi" w:hAnsiTheme="majorBidi" w:cstheme="majorBidi"/>
        </w:rPr>
        <w:t>for foreign investors.</w:t>
      </w:r>
    </w:p>
    <w:p w14:paraId="4B1FE3F1" w14:textId="77777777" w:rsidR="003E56A7" w:rsidRPr="00D657D0" w:rsidRDefault="003E56A7">
      <w:pPr>
        <w:pStyle w:val="a3"/>
        <w:spacing w:line="360" w:lineRule="auto"/>
        <w:jc w:val="both"/>
        <w:rPr>
          <w:rFonts w:asciiTheme="majorBidi" w:hAnsiTheme="majorBidi" w:cstheme="majorBidi"/>
        </w:rPr>
        <w:sectPr w:rsidR="003E56A7" w:rsidRPr="00D657D0" w:rsidSect="00294A58">
          <w:pgSz w:w="12240" w:h="15840"/>
          <w:pgMar w:top="1320" w:right="720" w:bottom="1240" w:left="1080" w:header="0" w:footer="1054" w:gutter="0"/>
          <w:cols w:space="720"/>
        </w:sectPr>
      </w:pPr>
    </w:p>
    <w:p w14:paraId="21786B2C" w14:textId="77777777" w:rsidR="003E56A7" w:rsidRPr="00D657D0" w:rsidRDefault="007303BF">
      <w:pPr>
        <w:pStyle w:val="1"/>
        <w:spacing w:before="61"/>
        <w:ind w:left="360" w:firstLine="0"/>
        <w:rPr>
          <w:rFonts w:asciiTheme="majorBidi" w:hAnsiTheme="majorBidi" w:cstheme="majorBidi"/>
        </w:rPr>
      </w:pPr>
      <w:bookmarkStart w:id="1" w:name="_Toc197212704"/>
      <w:r w:rsidRPr="00D657D0">
        <w:rPr>
          <w:rFonts w:asciiTheme="majorBidi" w:hAnsiTheme="majorBidi" w:cstheme="majorBidi"/>
          <w:spacing w:val="-2"/>
        </w:rPr>
        <w:lastRenderedPageBreak/>
        <w:t>Declarations</w:t>
      </w:r>
      <w:bookmarkEnd w:id="1"/>
    </w:p>
    <w:p w14:paraId="23B42990" w14:textId="67DC22AE" w:rsidR="003E56A7" w:rsidRPr="00D657D0" w:rsidRDefault="007303BF">
      <w:pPr>
        <w:pStyle w:val="a3"/>
        <w:spacing w:before="239" w:line="360" w:lineRule="auto"/>
        <w:ind w:left="360" w:right="354"/>
        <w:jc w:val="both"/>
        <w:rPr>
          <w:rFonts w:asciiTheme="majorBidi" w:hAnsiTheme="majorBidi" w:cstheme="majorBidi"/>
        </w:rPr>
      </w:pPr>
      <w:r w:rsidRPr="00D657D0">
        <w:rPr>
          <w:rFonts w:asciiTheme="majorBidi" w:hAnsiTheme="majorBidi" w:cstheme="majorBidi"/>
          <w:spacing w:val="-4"/>
        </w:rPr>
        <w:t>We,</w:t>
      </w:r>
      <w:r w:rsidRPr="00D657D0">
        <w:rPr>
          <w:rFonts w:asciiTheme="majorBidi" w:hAnsiTheme="majorBidi" w:cstheme="majorBidi"/>
          <w:spacing w:val="-11"/>
        </w:rPr>
        <w:t xml:space="preserve"> </w:t>
      </w:r>
      <w:r w:rsidRPr="00D657D0">
        <w:rPr>
          <w:rFonts w:asciiTheme="majorBidi" w:hAnsiTheme="majorBidi" w:cstheme="majorBidi"/>
          <w:spacing w:val="-4"/>
        </w:rPr>
        <w:t>the</w:t>
      </w:r>
      <w:r w:rsidRPr="00D657D0">
        <w:rPr>
          <w:rFonts w:asciiTheme="majorBidi" w:hAnsiTheme="majorBidi" w:cstheme="majorBidi"/>
          <w:spacing w:val="-11"/>
        </w:rPr>
        <w:t xml:space="preserve"> </w:t>
      </w:r>
      <w:r w:rsidRPr="00D657D0">
        <w:rPr>
          <w:rFonts w:asciiTheme="majorBidi" w:hAnsiTheme="majorBidi" w:cstheme="majorBidi"/>
          <w:spacing w:val="-4"/>
        </w:rPr>
        <w:t>creators</w:t>
      </w:r>
      <w:r w:rsidRPr="00D657D0">
        <w:rPr>
          <w:rFonts w:asciiTheme="majorBidi" w:hAnsiTheme="majorBidi" w:cstheme="majorBidi"/>
          <w:spacing w:val="-11"/>
        </w:rPr>
        <w:t xml:space="preserve"> </w:t>
      </w:r>
      <w:r w:rsidRPr="00D657D0">
        <w:rPr>
          <w:rFonts w:asciiTheme="majorBidi" w:hAnsiTheme="majorBidi" w:cstheme="majorBidi"/>
          <w:spacing w:val="-4"/>
        </w:rPr>
        <w:t>of</w:t>
      </w:r>
      <w:r w:rsidRPr="00D657D0">
        <w:rPr>
          <w:rFonts w:asciiTheme="majorBidi" w:hAnsiTheme="majorBidi" w:cstheme="majorBidi"/>
          <w:spacing w:val="-11"/>
        </w:rPr>
        <w:t xml:space="preserve"> </w:t>
      </w:r>
      <w:r w:rsidRPr="00D657D0">
        <w:rPr>
          <w:rFonts w:asciiTheme="majorBidi" w:hAnsiTheme="majorBidi" w:cstheme="majorBidi"/>
          <w:spacing w:val="-4"/>
        </w:rPr>
        <w:t>the</w:t>
      </w:r>
      <w:r w:rsidRPr="00D657D0">
        <w:rPr>
          <w:rFonts w:asciiTheme="majorBidi" w:hAnsiTheme="majorBidi" w:cstheme="majorBidi"/>
          <w:spacing w:val="-11"/>
        </w:rPr>
        <w:t xml:space="preserve"> </w:t>
      </w:r>
      <w:r w:rsidR="006C5A1F" w:rsidRPr="00D657D0">
        <w:rPr>
          <w:rFonts w:asciiTheme="majorBidi" w:hAnsiTheme="majorBidi" w:cstheme="majorBidi"/>
          <w:spacing w:val="-4"/>
        </w:rPr>
        <w:t>Blockchain-Based Real Estate</w:t>
      </w:r>
      <w:r w:rsidRPr="00D657D0">
        <w:rPr>
          <w:rFonts w:asciiTheme="majorBidi" w:hAnsiTheme="majorBidi" w:cstheme="majorBidi"/>
          <w:spacing w:val="-11"/>
        </w:rPr>
        <w:t xml:space="preserve"> </w:t>
      </w:r>
      <w:r w:rsidRPr="00D657D0">
        <w:rPr>
          <w:rFonts w:asciiTheme="majorBidi" w:hAnsiTheme="majorBidi" w:cstheme="majorBidi"/>
          <w:spacing w:val="-4"/>
        </w:rPr>
        <w:t>Blockchain-Based</w:t>
      </w:r>
      <w:r w:rsidRPr="00D657D0">
        <w:rPr>
          <w:rFonts w:asciiTheme="majorBidi" w:hAnsiTheme="majorBidi" w:cstheme="majorBidi"/>
          <w:spacing w:val="-11"/>
        </w:rPr>
        <w:t xml:space="preserve"> </w:t>
      </w:r>
      <w:r w:rsidRPr="00D657D0">
        <w:rPr>
          <w:rFonts w:asciiTheme="majorBidi" w:hAnsiTheme="majorBidi" w:cstheme="majorBidi"/>
          <w:spacing w:val="-4"/>
        </w:rPr>
        <w:t>Real</w:t>
      </w:r>
      <w:r w:rsidRPr="00D657D0">
        <w:rPr>
          <w:rFonts w:asciiTheme="majorBidi" w:hAnsiTheme="majorBidi" w:cstheme="majorBidi"/>
          <w:spacing w:val="-11"/>
        </w:rPr>
        <w:t xml:space="preserve"> </w:t>
      </w:r>
      <w:r w:rsidRPr="00D657D0">
        <w:rPr>
          <w:rFonts w:asciiTheme="majorBidi" w:hAnsiTheme="majorBidi" w:cstheme="majorBidi"/>
          <w:spacing w:val="-4"/>
        </w:rPr>
        <w:t>Estate</w:t>
      </w:r>
      <w:r w:rsidRPr="00D657D0">
        <w:rPr>
          <w:rFonts w:asciiTheme="majorBidi" w:hAnsiTheme="majorBidi" w:cstheme="majorBidi"/>
          <w:spacing w:val="-11"/>
        </w:rPr>
        <w:t xml:space="preserve"> </w:t>
      </w:r>
      <w:r w:rsidRPr="00D657D0">
        <w:rPr>
          <w:rFonts w:asciiTheme="majorBidi" w:hAnsiTheme="majorBidi" w:cstheme="majorBidi"/>
          <w:spacing w:val="-4"/>
        </w:rPr>
        <w:t>Investment</w:t>
      </w:r>
      <w:r w:rsidRPr="00D657D0">
        <w:rPr>
          <w:rFonts w:asciiTheme="majorBidi" w:hAnsiTheme="majorBidi" w:cstheme="majorBidi"/>
          <w:spacing w:val="-11"/>
        </w:rPr>
        <w:t xml:space="preserve"> </w:t>
      </w:r>
      <w:r w:rsidRPr="00D657D0">
        <w:rPr>
          <w:rFonts w:asciiTheme="majorBidi" w:hAnsiTheme="majorBidi" w:cstheme="majorBidi"/>
          <w:spacing w:val="-4"/>
        </w:rPr>
        <w:t>Platform,</w:t>
      </w:r>
      <w:r w:rsidRPr="00D657D0">
        <w:rPr>
          <w:rFonts w:asciiTheme="majorBidi" w:hAnsiTheme="majorBidi" w:cstheme="majorBidi"/>
          <w:spacing w:val="-11"/>
        </w:rPr>
        <w:t xml:space="preserve"> </w:t>
      </w:r>
      <w:r w:rsidRPr="00D657D0">
        <w:rPr>
          <w:rFonts w:asciiTheme="majorBidi" w:hAnsiTheme="majorBidi" w:cstheme="majorBidi"/>
          <w:spacing w:val="-4"/>
        </w:rPr>
        <w:t>hereby</w:t>
      </w:r>
      <w:r w:rsidRPr="00D657D0">
        <w:rPr>
          <w:rFonts w:asciiTheme="majorBidi" w:hAnsiTheme="majorBidi" w:cstheme="majorBidi"/>
          <w:spacing w:val="-11"/>
        </w:rPr>
        <w:t xml:space="preserve"> </w:t>
      </w:r>
      <w:r w:rsidRPr="00D657D0">
        <w:rPr>
          <w:rFonts w:asciiTheme="majorBidi" w:hAnsiTheme="majorBidi" w:cstheme="majorBidi"/>
          <w:spacing w:val="-4"/>
        </w:rPr>
        <w:t>declare</w:t>
      </w:r>
      <w:r w:rsidRPr="00D657D0">
        <w:rPr>
          <w:rFonts w:asciiTheme="majorBidi" w:hAnsiTheme="majorBidi" w:cstheme="majorBidi"/>
          <w:spacing w:val="-11"/>
        </w:rPr>
        <w:t xml:space="preserve"> </w:t>
      </w:r>
      <w:r w:rsidRPr="00D657D0">
        <w:rPr>
          <w:rFonts w:asciiTheme="majorBidi" w:hAnsiTheme="majorBidi" w:cstheme="majorBidi"/>
          <w:spacing w:val="-4"/>
        </w:rPr>
        <w:t xml:space="preserve">that </w:t>
      </w:r>
      <w:r w:rsidRPr="00D657D0">
        <w:rPr>
          <w:rFonts w:asciiTheme="majorBidi" w:hAnsiTheme="majorBidi" w:cstheme="majorBidi"/>
        </w:rPr>
        <w:t>the</w:t>
      </w:r>
      <w:r w:rsidRPr="00D657D0">
        <w:rPr>
          <w:rFonts w:asciiTheme="majorBidi" w:hAnsiTheme="majorBidi" w:cstheme="majorBidi"/>
          <w:spacing w:val="-12"/>
        </w:rPr>
        <w:t xml:space="preserve"> </w:t>
      </w:r>
      <w:r w:rsidRPr="00D657D0">
        <w:rPr>
          <w:rFonts w:asciiTheme="majorBidi" w:hAnsiTheme="majorBidi" w:cstheme="majorBidi"/>
        </w:rPr>
        <w:t>work</w:t>
      </w:r>
      <w:r w:rsidRPr="00D657D0">
        <w:rPr>
          <w:rFonts w:asciiTheme="majorBidi" w:hAnsiTheme="majorBidi" w:cstheme="majorBidi"/>
          <w:spacing w:val="-12"/>
        </w:rPr>
        <w:t xml:space="preserve"> </w:t>
      </w:r>
      <w:r w:rsidRPr="00D657D0">
        <w:rPr>
          <w:rFonts w:asciiTheme="majorBidi" w:hAnsiTheme="majorBidi" w:cstheme="majorBidi"/>
        </w:rPr>
        <w:t>presented</w:t>
      </w:r>
      <w:r w:rsidRPr="00D657D0">
        <w:rPr>
          <w:rFonts w:asciiTheme="majorBidi" w:hAnsiTheme="majorBidi" w:cstheme="majorBidi"/>
          <w:spacing w:val="-14"/>
        </w:rPr>
        <w:t xml:space="preserve"> </w:t>
      </w:r>
      <w:r w:rsidRPr="00D657D0">
        <w:rPr>
          <w:rFonts w:asciiTheme="majorBidi" w:hAnsiTheme="majorBidi" w:cstheme="majorBidi"/>
        </w:rPr>
        <w:t>in</w:t>
      </w:r>
      <w:r w:rsidRPr="00D657D0">
        <w:rPr>
          <w:rFonts w:asciiTheme="majorBidi" w:hAnsiTheme="majorBidi" w:cstheme="majorBidi"/>
          <w:spacing w:val="-14"/>
        </w:rPr>
        <w:t xml:space="preserve"> </w:t>
      </w:r>
      <w:r w:rsidRPr="00D657D0">
        <w:rPr>
          <w:rFonts w:asciiTheme="majorBidi" w:hAnsiTheme="majorBidi" w:cstheme="majorBidi"/>
        </w:rPr>
        <w:t>this</w:t>
      </w:r>
      <w:r w:rsidRPr="00D657D0">
        <w:rPr>
          <w:rFonts w:asciiTheme="majorBidi" w:hAnsiTheme="majorBidi" w:cstheme="majorBidi"/>
          <w:spacing w:val="-10"/>
        </w:rPr>
        <w:t xml:space="preserve"> </w:t>
      </w:r>
      <w:r w:rsidRPr="00D657D0">
        <w:rPr>
          <w:rFonts w:asciiTheme="majorBidi" w:hAnsiTheme="majorBidi" w:cstheme="majorBidi"/>
        </w:rPr>
        <w:t>project</w:t>
      </w:r>
      <w:r w:rsidRPr="00D657D0">
        <w:rPr>
          <w:rFonts w:asciiTheme="majorBidi" w:hAnsiTheme="majorBidi" w:cstheme="majorBidi"/>
          <w:spacing w:val="-14"/>
        </w:rPr>
        <w:t xml:space="preserve"> </w:t>
      </w:r>
      <w:r w:rsidRPr="00D657D0">
        <w:rPr>
          <w:rFonts w:asciiTheme="majorBidi" w:hAnsiTheme="majorBidi" w:cstheme="majorBidi"/>
        </w:rPr>
        <w:t>is</w:t>
      </w:r>
      <w:r w:rsidRPr="00D657D0">
        <w:rPr>
          <w:rFonts w:asciiTheme="majorBidi" w:hAnsiTheme="majorBidi" w:cstheme="majorBidi"/>
          <w:spacing w:val="-14"/>
        </w:rPr>
        <w:t xml:space="preserve"> </w:t>
      </w:r>
      <w:r w:rsidRPr="00D657D0">
        <w:rPr>
          <w:rFonts w:asciiTheme="majorBidi" w:hAnsiTheme="majorBidi" w:cstheme="majorBidi"/>
        </w:rPr>
        <w:t>original</w:t>
      </w:r>
      <w:r w:rsidRPr="00D657D0">
        <w:rPr>
          <w:rFonts w:asciiTheme="majorBidi" w:hAnsiTheme="majorBidi" w:cstheme="majorBidi"/>
          <w:spacing w:val="-14"/>
        </w:rPr>
        <w:t xml:space="preserve"> </w:t>
      </w:r>
      <w:r w:rsidRPr="00D657D0">
        <w:rPr>
          <w:rFonts w:asciiTheme="majorBidi" w:hAnsiTheme="majorBidi" w:cstheme="majorBidi"/>
        </w:rPr>
        <w:t>and</w:t>
      </w:r>
      <w:r w:rsidRPr="00D657D0">
        <w:rPr>
          <w:rFonts w:asciiTheme="majorBidi" w:hAnsiTheme="majorBidi" w:cstheme="majorBidi"/>
          <w:spacing w:val="-14"/>
        </w:rPr>
        <w:t xml:space="preserve"> </w:t>
      </w:r>
      <w:r w:rsidRPr="00D657D0">
        <w:rPr>
          <w:rFonts w:asciiTheme="majorBidi" w:hAnsiTheme="majorBidi" w:cstheme="majorBidi"/>
        </w:rPr>
        <w:t>was</w:t>
      </w:r>
      <w:r w:rsidRPr="00D657D0">
        <w:rPr>
          <w:rFonts w:asciiTheme="majorBidi" w:hAnsiTheme="majorBidi" w:cstheme="majorBidi"/>
          <w:spacing w:val="-12"/>
        </w:rPr>
        <w:t xml:space="preserve"> </w:t>
      </w:r>
      <w:r w:rsidRPr="00D657D0">
        <w:rPr>
          <w:rFonts w:asciiTheme="majorBidi" w:hAnsiTheme="majorBidi" w:cstheme="majorBidi"/>
        </w:rPr>
        <w:t>developed</w:t>
      </w:r>
      <w:r w:rsidRPr="00D657D0">
        <w:rPr>
          <w:rFonts w:asciiTheme="majorBidi" w:hAnsiTheme="majorBidi" w:cstheme="majorBidi"/>
          <w:spacing w:val="-9"/>
        </w:rPr>
        <w:t xml:space="preserve"> </w:t>
      </w:r>
      <w:r w:rsidRPr="00D657D0">
        <w:rPr>
          <w:rFonts w:asciiTheme="majorBidi" w:hAnsiTheme="majorBidi" w:cstheme="majorBidi"/>
        </w:rPr>
        <w:t>as</w:t>
      </w:r>
      <w:r w:rsidRPr="00D657D0">
        <w:rPr>
          <w:rFonts w:asciiTheme="majorBidi" w:hAnsiTheme="majorBidi" w:cstheme="majorBidi"/>
          <w:spacing w:val="-14"/>
        </w:rPr>
        <w:t xml:space="preserve"> </w:t>
      </w:r>
      <w:r w:rsidRPr="00D657D0">
        <w:rPr>
          <w:rFonts w:asciiTheme="majorBidi" w:hAnsiTheme="majorBidi" w:cstheme="majorBidi"/>
        </w:rPr>
        <w:t>part</w:t>
      </w:r>
      <w:r w:rsidRPr="00D657D0">
        <w:rPr>
          <w:rFonts w:asciiTheme="majorBidi" w:hAnsiTheme="majorBidi" w:cstheme="majorBidi"/>
          <w:spacing w:val="-12"/>
        </w:rPr>
        <w:t xml:space="preserve"> </w:t>
      </w:r>
      <w:r w:rsidRPr="00D657D0">
        <w:rPr>
          <w:rFonts w:asciiTheme="majorBidi" w:hAnsiTheme="majorBidi" w:cstheme="majorBidi"/>
        </w:rPr>
        <w:t>of</w:t>
      </w:r>
      <w:r w:rsidRPr="00D657D0">
        <w:rPr>
          <w:rFonts w:asciiTheme="majorBidi" w:hAnsiTheme="majorBidi" w:cstheme="majorBidi"/>
          <w:spacing w:val="-13"/>
        </w:rPr>
        <w:t xml:space="preserve"> </w:t>
      </w:r>
      <w:r w:rsidRPr="00D657D0">
        <w:rPr>
          <w:rFonts w:asciiTheme="majorBidi" w:hAnsiTheme="majorBidi" w:cstheme="majorBidi"/>
        </w:rPr>
        <w:t>our</w:t>
      </w:r>
    </w:p>
    <w:p w14:paraId="51AB4417" w14:textId="77777777" w:rsidR="003E56A7" w:rsidRPr="00D657D0" w:rsidRDefault="007303BF">
      <w:pPr>
        <w:pStyle w:val="a3"/>
        <w:ind w:left="360"/>
        <w:jc w:val="both"/>
        <w:rPr>
          <w:rFonts w:asciiTheme="majorBidi" w:hAnsiTheme="majorBidi" w:cstheme="majorBidi"/>
        </w:rPr>
      </w:pPr>
      <w:r w:rsidRPr="00D657D0">
        <w:rPr>
          <w:rFonts w:asciiTheme="majorBidi" w:hAnsiTheme="majorBidi" w:cstheme="majorBidi"/>
          <w:spacing w:val="-4"/>
        </w:rPr>
        <w:t>academic</w:t>
      </w:r>
      <w:r w:rsidRPr="00D657D0">
        <w:rPr>
          <w:rFonts w:asciiTheme="majorBidi" w:hAnsiTheme="majorBidi" w:cstheme="majorBidi"/>
          <w:spacing w:val="-20"/>
        </w:rPr>
        <w:t xml:space="preserve"> </w:t>
      </w:r>
      <w:r w:rsidRPr="00D657D0">
        <w:rPr>
          <w:rFonts w:asciiTheme="majorBidi" w:hAnsiTheme="majorBidi" w:cstheme="majorBidi"/>
          <w:spacing w:val="-4"/>
        </w:rPr>
        <w:t>efforts.</w:t>
      </w:r>
      <w:r w:rsidRPr="00D657D0">
        <w:rPr>
          <w:rFonts w:asciiTheme="majorBidi" w:hAnsiTheme="majorBidi" w:cstheme="majorBidi"/>
          <w:spacing w:val="-14"/>
        </w:rPr>
        <w:t xml:space="preserve"> </w:t>
      </w:r>
      <w:r w:rsidRPr="00D657D0">
        <w:rPr>
          <w:rFonts w:asciiTheme="majorBidi" w:hAnsiTheme="majorBidi" w:cstheme="majorBidi"/>
          <w:spacing w:val="-4"/>
        </w:rPr>
        <w:t>All</w:t>
      </w:r>
      <w:r w:rsidRPr="00D657D0">
        <w:rPr>
          <w:rFonts w:asciiTheme="majorBidi" w:hAnsiTheme="majorBidi" w:cstheme="majorBidi"/>
          <w:spacing w:val="-16"/>
        </w:rPr>
        <w:t xml:space="preserve"> </w:t>
      </w:r>
      <w:r w:rsidRPr="00D657D0">
        <w:rPr>
          <w:rFonts w:asciiTheme="majorBidi" w:hAnsiTheme="majorBidi" w:cstheme="majorBidi"/>
          <w:spacing w:val="-4"/>
        </w:rPr>
        <w:t>data</w:t>
      </w:r>
      <w:r w:rsidRPr="00D657D0">
        <w:rPr>
          <w:rFonts w:asciiTheme="majorBidi" w:hAnsiTheme="majorBidi" w:cstheme="majorBidi"/>
          <w:spacing w:val="-13"/>
        </w:rPr>
        <w:t xml:space="preserve"> </w:t>
      </w:r>
      <w:r w:rsidRPr="00D657D0">
        <w:rPr>
          <w:rFonts w:asciiTheme="majorBidi" w:hAnsiTheme="majorBidi" w:cstheme="majorBidi"/>
          <w:spacing w:val="-4"/>
        </w:rPr>
        <w:t>used</w:t>
      </w:r>
      <w:r w:rsidRPr="00D657D0">
        <w:rPr>
          <w:rFonts w:asciiTheme="majorBidi" w:hAnsiTheme="majorBidi" w:cstheme="majorBidi"/>
          <w:spacing w:val="-19"/>
        </w:rPr>
        <w:t xml:space="preserve"> </w:t>
      </w:r>
      <w:r w:rsidRPr="00D657D0">
        <w:rPr>
          <w:rFonts w:asciiTheme="majorBidi" w:hAnsiTheme="majorBidi" w:cstheme="majorBidi"/>
          <w:spacing w:val="-4"/>
        </w:rPr>
        <w:t>for</w:t>
      </w:r>
      <w:r w:rsidRPr="00D657D0">
        <w:rPr>
          <w:rFonts w:asciiTheme="majorBidi" w:hAnsiTheme="majorBidi" w:cstheme="majorBidi"/>
          <w:spacing w:val="-19"/>
        </w:rPr>
        <w:t xml:space="preserve"> </w:t>
      </w:r>
      <w:r w:rsidRPr="00D657D0">
        <w:rPr>
          <w:rFonts w:asciiTheme="majorBidi" w:hAnsiTheme="majorBidi" w:cstheme="majorBidi"/>
          <w:spacing w:val="-4"/>
        </w:rPr>
        <w:t>real</w:t>
      </w:r>
      <w:r w:rsidRPr="00D657D0">
        <w:rPr>
          <w:rFonts w:asciiTheme="majorBidi" w:hAnsiTheme="majorBidi" w:cstheme="majorBidi"/>
          <w:spacing w:val="-18"/>
        </w:rPr>
        <w:t xml:space="preserve"> </w:t>
      </w:r>
      <w:r w:rsidRPr="00D657D0">
        <w:rPr>
          <w:rFonts w:asciiTheme="majorBidi" w:hAnsiTheme="majorBidi" w:cstheme="majorBidi"/>
          <w:spacing w:val="-4"/>
        </w:rPr>
        <w:t>estate</w:t>
      </w:r>
      <w:r w:rsidRPr="00D657D0">
        <w:rPr>
          <w:rFonts w:asciiTheme="majorBidi" w:hAnsiTheme="majorBidi" w:cstheme="majorBidi"/>
          <w:spacing w:val="-20"/>
        </w:rPr>
        <w:t xml:space="preserve"> </w:t>
      </w:r>
      <w:r w:rsidRPr="00D657D0">
        <w:rPr>
          <w:rFonts w:asciiTheme="majorBidi" w:hAnsiTheme="majorBidi" w:cstheme="majorBidi"/>
          <w:spacing w:val="-4"/>
        </w:rPr>
        <w:t>transactions,</w:t>
      </w:r>
      <w:r w:rsidRPr="00D657D0">
        <w:rPr>
          <w:rFonts w:asciiTheme="majorBidi" w:hAnsiTheme="majorBidi" w:cstheme="majorBidi"/>
          <w:spacing w:val="-16"/>
        </w:rPr>
        <w:t xml:space="preserve"> </w:t>
      </w:r>
      <w:r w:rsidRPr="00D657D0">
        <w:rPr>
          <w:rFonts w:asciiTheme="majorBidi" w:hAnsiTheme="majorBidi" w:cstheme="majorBidi"/>
          <w:spacing w:val="-4"/>
        </w:rPr>
        <w:t>ownership</w:t>
      </w:r>
      <w:r w:rsidRPr="00D657D0">
        <w:rPr>
          <w:rFonts w:asciiTheme="majorBidi" w:hAnsiTheme="majorBidi" w:cstheme="majorBidi"/>
          <w:spacing w:val="-11"/>
        </w:rPr>
        <w:t xml:space="preserve"> </w:t>
      </w:r>
      <w:r w:rsidRPr="00D657D0">
        <w:rPr>
          <w:rFonts w:asciiTheme="majorBidi" w:hAnsiTheme="majorBidi" w:cstheme="majorBidi"/>
          <w:spacing w:val="-4"/>
        </w:rPr>
        <w:t>records,</w:t>
      </w:r>
      <w:r w:rsidRPr="00D657D0">
        <w:rPr>
          <w:rFonts w:asciiTheme="majorBidi" w:hAnsiTheme="majorBidi" w:cstheme="majorBidi"/>
          <w:spacing w:val="-16"/>
        </w:rPr>
        <w:t xml:space="preserve"> </w:t>
      </w:r>
      <w:r w:rsidRPr="00D657D0">
        <w:rPr>
          <w:rFonts w:asciiTheme="majorBidi" w:hAnsiTheme="majorBidi" w:cstheme="majorBidi"/>
          <w:spacing w:val="-5"/>
        </w:rPr>
        <w:t>and</w:t>
      </w:r>
    </w:p>
    <w:p w14:paraId="32600AD6" w14:textId="5BDE61FC" w:rsidR="003E56A7" w:rsidRPr="00D657D0" w:rsidRDefault="007303BF">
      <w:pPr>
        <w:pStyle w:val="a3"/>
        <w:spacing w:before="173" w:line="360" w:lineRule="auto"/>
        <w:ind w:left="360" w:right="646"/>
        <w:jc w:val="both"/>
        <w:rPr>
          <w:rFonts w:asciiTheme="majorBidi" w:hAnsiTheme="majorBidi" w:cstheme="majorBidi"/>
        </w:rPr>
      </w:pPr>
      <w:r w:rsidRPr="00D657D0">
        <w:rPr>
          <w:rFonts w:asciiTheme="majorBidi" w:hAnsiTheme="majorBidi" w:cstheme="majorBidi"/>
        </w:rPr>
        <w:t>regulatory</w:t>
      </w:r>
      <w:r w:rsidRPr="00D657D0">
        <w:rPr>
          <w:rFonts w:asciiTheme="majorBidi" w:hAnsiTheme="majorBidi" w:cstheme="majorBidi"/>
          <w:spacing w:val="-3"/>
        </w:rPr>
        <w:t xml:space="preserve"> </w:t>
      </w:r>
      <w:r w:rsidRPr="00D657D0">
        <w:rPr>
          <w:rFonts w:asciiTheme="majorBidi" w:hAnsiTheme="majorBidi" w:cstheme="majorBidi"/>
        </w:rPr>
        <w:t>compliance</w:t>
      </w:r>
      <w:r w:rsidRPr="00D657D0">
        <w:rPr>
          <w:rFonts w:asciiTheme="majorBidi" w:hAnsiTheme="majorBidi" w:cstheme="majorBidi"/>
          <w:spacing w:val="-3"/>
        </w:rPr>
        <w:t xml:space="preserve"> </w:t>
      </w:r>
      <w:r w:rsidR="006C5A1F" w:rsidRPr="00D657D0">
        <w:rPr>
          <w:rFonts w:asciiTheme="majorBidi" w:hAnsiTheme="majorBidi" w:cstheme="majorBidi"/>
        </w:rPr>
        <w:t>has</w:t>
      </w:r>
      <w:r w:rsidRPr="00D657D0">
        <w:rPr>
          <w:rFonts w:asciiTheme="majorBidi" w:hAnsiTheme="majorBidi" w:cstheme="majorBidi"/>
          <w:spacing w:val="-2"/>
        </w:rPr>
        <w:t xml:space="preserve"> </w:t>
      </w:r>
      <w:r w:rsidRPr="00D657D0">
        <w:rPr>
          <w:rFonts w:asciiTheme="majorBidi" w:hAnsiTheme="majorBidi" w:cstheme="majorBidi"/>
        </w:rPr>
        <w:t>been</w:t>
      </w:r>
      <w:r w:rsidRPr="00D657D0">
        <w:rPr>
          <w:rFonts w:asciiTheme="majorBidi" w:hAnsiTheme="majorBidi" w:cstheme="majorBidi"/>
          <w:spacing w:val="-4"/>
        </w:rPr>
        <w:t xml:space="preserve"> </w:t>
      </w:r>
      <w:r w:rsidRPr="00D657D0">
        <w:rPr>
          <w:rFonts w:asciiTheme="majorBidi" w:hAnsiTheme="majorBidi" w:cstheme="majorBidi"/>
        </w:rPr>
        <w:t>sourced</w:t>
      </w:r>
      <w:r w:rsidRPr="00D657D0">
        <w:rPr>
          <w:rFonts w:asciiTheme="majorBidi" w:hAnsiTheme="majorBidi" w:cstheme="majorBidi"/>
          <w:spacing w:val="-4"/>
        </w:rPr>
        <w:t xml:space="preserve"> </w:t>
      </w:r>
      <w:r w:rsidRPr="00D657D0">
        <w:rPr>
          <w:rFonts w:asciiTheme="majorBidi" w:hAnsiTheme="majorBidi" w:cstheme="majorBidi"/>
        </w:rPr>
        <w:t>from publicly</w:t>
      </w:r>
      <w:r w:rsidRPr="00D657D0">
        <w:rPr>
          <w:rFonts w:asciiTheme="majorBidi" w:hAnsiTheme="majorBidi" w:cstheme="majorBidi"/>
          <w:spacing w:val="-4"/>
        </w:rPr>
        <w:t xml:space="preserve"> </w:t>
      </w:r>
      <w:r w:rsidRPr="00D657D0">
        <w:rPr>
          <w:rFonts w:asciiTheme="majorBidi" w:hAnsiTheme="majorBidi" w:cstheme="majorBidi"/>
        </w:rPr>
        <w:t>available</w:t>
      </w:r>
      <w:r w:rsidRPr="00D657D0">
        <w:rPr>
          <w:rFonts w:asciiTheme="majorBidi" w:hAnsiTheme="majorBidi" w:cstheme="majorBidi"/>
          <w:spacing w:val="-3"/>
        </w:rPr>
        <w:t xml:space="preserve"> </w:t>
      </w:r>
      <w:r w:rsidRPr="00D657D0">
        <w:rPr>
          <w:rFonts w:asciiTheme="majorBidi" w:hAnsiTheme="majorBidi" w:cstheme="majorBidi"/>
        </w:rPr>
        <w:t>datasets, and</w:t>
      </w:r>
      <w:r w:rsidRPr="00D657D0">
        <w:rPr>
          <w:rFonts w:asciiTheme="majorBidi" w:hAnsiTheme="majorBidi" w:cstheme="majorBidi"/>
          <w:spacing w:val="-1"/>
        </w:rPr>
        <w:t xml:space="preserve"> </w:t>
      </w:r>
      <w:r w:rsidRPr="00D657D0">
        <w:rPr>
          <w:rFonts w:asciiTheme="majorBidi" w:hAnsiTheme="majorBidi" w:cstheme="majorBidi"/>
        </w:rPr>
        <w:t>any</w:t>
      </w:r>
      <w:r w:rsidRPr="00D657D0">
        <w:rPr>
          <w:rFonts w:asciiTheme="majorBidi" w:hAnsiTheme="majorBidi" w:cstheme="majorBidi"/>
          <w:spacing w:val="-6"/>
        </w:rPr>
        <w:t xml:space="preserve"> </w:t>
      </w:r>
      <w:r w:rsidRPr="00D657D0">
        <w:rPr>
          <w:rFonts w:asciiTheme="majorBidi" w:hAnsiTheme="majorBidi" w:cstheme="majorBidi"/>
        </w:rPr>
        <w:t>external</w:t>
      </w:r>
      <w:r w:rsidRPr="00D657D0">
        <w:rPr>
          <w:rFonts w:asciiTheme="majorBidi" w:hAnsiTheme="majorBidi" w:cstheme="majorBidi"/>
          <w:spacing w:val="19"/>
        </w:rPr>
        <w:t xml:space="preserve"> </w:t>
      </w:r>
      <w:r w:rsidRPr="00D657D0">
        <w:rPr>
          <w:rFonts w:asciiTheme="majorBidi" w:hAnsiTheme="majorBidi" w:cstheme="majorBidi"/>
        </w:rPr>
        <w:t xml:space="preserve">tools, </w:t>
      </w:r>
      <w:r w:rsidRPr="00D657D0">
        <w:rPr>
          <w:rFonts w:asciiTheme="majorBidi" w:hAnsiTheme="majorBidi" w:cstheme="majorBidi"/>
          <w:spacing w:val="-2"/>
        </w:rPr>
        <w:t>libraries,</w:t>
      </w:r>
      <w:r w:rsidRPr="00D657D0">
        <w:rPr>
          <w:rFonts w:asciiTheme="majorBidi" w:hAnsiTheme="majorBidi" w:cstheme="majorBidi"/>
          <w:spacing w:val="-13"/>
        </w:rPr>
        <w:t xml:space="preserve"> </w:t>
      </w:r>
      <w:r w:rsidRPr="00D657D0">
        <w:rPr>
          <w:rFonts w:asciiTheme="majorBidi" w:hAnsiTheme="majorBidi" w:cstheme="majorBidi"/>
          <w:spacing w:val="-2"/>
        </w:rPr>
        <w:t>or</w:t>
      </w:r>
      <w:r w:rsidRPr="00D657D0">
        <w:rPr>
          <w:rFonts w:asciiTheme="majorBidi" w:hAnsiTheme="majorBidi" w:cstheme="majorBidi"/>
          <w:spacing w:val="-13"/>
        </w:rPr>
        <w:t xml:space="preserve"> </w:t>
      </w:r>
      <w:r w:rsidRPr="00D657D0">
        <w:rPr>
          <w:rFonts w:asciiTheme="majorBidi" w:hAnsiTheme="majorBidi" w:cstheme="majorBidi"/>
          <w:spacing w:val="-2"/>
        </w:rPr>
        <w:t>resources</w:t>
      </w:r>
      <w:r w:rsidRPr="00D657D0">
        <w:rPr>
          <w:rFonts w:asciiTheme="majorBidi" w:hAnsiTheme="majorBidi" w:cstheme="majorBidi"/>
          <w:spacing w:val="-13"/>
        </w:rPr>
        <w:t xml:space="preserve"> </w:t>
      </w:r>
      <w:r w:rsidRPr="00D657D0">
        <w:rPr>
          <w:rFonts w:asciiTheme="majorBidi" w:hAnsiTheme="majorBidi" w:cstheme="majorBidi"/>
          <w:spacing w:val="-2"/>
        </w:rPr>
        <w:t>utilized</w:t>
      </w:r>
      <w:r w:rsidRPr="00D657D0">
        <w:rPr>
          <w:rFonts w:asciiTheme="majorBidi" w:hAnsiTheme="majorBidi" w:cstheme="majorBidi"/>
          <w:spacing w:val="-10"/>
        </w:rPr>
        <w:t xml:space="preserve"> </w:t>
      </w:r>
      <w:r w:rsidRPr="00D657D0">
        <w:rPr>
          <w:rFonts w:asciiTheme="majorBidi" w:hAnsiTheme="majorBidi" w:cstheme="majorBidi"/>
          <w:spacing w:val="-2"/>
        </w:rPr>
        <w:t>have</w:t>
      </w:r>
      <w:r w:rsidRPr="00D657D0">
        <w:rPr>
          <w:rFonts w:asciiTheme="majorBidi" w:hAnsiTheme="majorBidi" w:cstheme="majorBidi"/>
          <w:spacing w:val="-11"/>
        </w:rPr>
        <w:t xml:space="preserve"> </w:t>
      </w:r>
      <w:r w:rsidRPr="00D657D0">
        <w:rPr>
          <w:rFonts w:asciiTheme="majorBidi" w:hAnsiTheme="majorBidi" w:cstheme="majorBidi"/>
          <w:spacing w:val="-2"/>
        </w:rPr>
        <w:t>been</w:t>
      </w:r>
      <w:r w:rsidRPr="00D657D0">
        <w:rPr>
          <w:rFonts w:asciiTheme="majorBidi" w:hAnsiTheme="majorBidi" w:cstheme="majorBidi"/>
          <w:spacing w:val="-13"/>
        </w:rPr>
        <w:t xml:space="preserve"> </w:t>
      </w:r>
      <w:r w:rsidRPr="00D657D0">
        <w:rPr>
          <w:rFonts w:asciiTheme="majorBidi" w:hAnsiTheme="majorBidi" w:cstheme="majorBidi"/>
          <w:spacing w:val="-2"/>
        </w:rPr>
        <w:t>appropriately</w:t>
      </w:r>
      <w:r w:rsidRPr="00D657D0">
        <w:rPr>
          <w:rFonts w:asciiTheme="majorBidi" w:hAnsiTheme="majorBidi" w:cstheme="majorBidi"/>
          <w:spacing w:val="-10"/>
        </w:rPr>
        <w:t xml:space="preserve"> </w:t>
      </w:r>
      <w:r w:rsidRPr="00D657D0">
        <w:rPr>
          <w:rFonts w:asciiTheme="majorBidi" w:hAnsiTheme="majorBidi" w:cstheme="majorBidi"/>
          <w:spacing w:val="-2"/>
        </w:rPr>
        <w:t>referenced.</w:t>
      </w:r>
      <w:r w:rsidRPr="00D657D0">
        <w:rPr>
          <w:rFonts w:asciiTheme="majorBidi" w:hAnsiTheme="majorBidi" w:cstheme="majorBidi"/>
          <w:spacing w:val="-10"/>
        </w:rPr>
        <w:t xml:space="preserve"> </w:t>
      </w:r>
      <w:r w:rsidRPr="00D657D0">
        <w:rPr>
          <w:rFonts w:asciiTheme="majorBidi" w:hAnsiTheme="majorBidi" w:cstheme="majorBidi"/>
          <w:spacing w:val="-2"/>
        </w:rPr>
        <w:t>We</w:t>
      </w:r>
      <w:r w:rsidRPr="00D657D0">
        <w:rPr>
          <w:rFonts w:asciiTheme="majorBidi" w:hAnsiTheme="majorBidi" w:cstheme="majorBidi"/>
          <w:spacing w:val="-11"/>
        </w:rPr>
        <w:t xml:space="preserve"> </w:t>
      </w:r>
      <w:r w:rsidRPr="00D657D0">
        <w:rPr>
          <w:rFonts w:asciiTheme="majorBidi" w:hAnsiTheme="majorBidi" w:cstheme="majorBidi"/>
          <w:spacing w:val="-2"/>
        </w:rPr>
        <w:t>confirm</w:t>
      </w:r>
      <w:r w:rsidRPr="00D657D0">
        <w:rPr>
          <w:rFonts w:asciiTheme="majorBidi" w:hAnsiTheme="majorBidi" w:cstheme="majorBidi"/>
          <w:spacing w:val="-11"/>
        </w:rPr>
        <w:t xml:space="preserve"> </w:t>
      </w:r>
      <w:r w:rsidRPr="00D657D0">
        <w:rPr>
          <w:rFonts w:asciiTheme="majorBidi" w:hAnsiTheme="majorBidi" w:cstheme="majorBidi"/>
          <w:spacing w:val="-2"/>
        </w:rPr>
        <w:t>that</w:t>
      </w:r>
      <w:r w:rsidRPr="00D657D0">
        <w:rPr>
          <w:rFonts w:asciiTheme="majorBidi" w:hAnsiTheme="majorBidi" w:cstheme="majorBidi"/>
          <w:spacing w:val="-11"/>
        </w:rPr>
        <w:t xml:space="preserve"> </w:t>
      </w:r>
      <w:r w:rsidRPr="00D657D0">
        <w:rPr>
          <w:rFonts w:asciiTheme="majorBidi" w:hAnsiTheme="majorBidi" w:cstheme="majorBidi"/>
          <w:spacing w:val="-2"/>
        </w:rPr>
        <w:t>no</w:t>
      </w:r>
      <w:r w:rsidRPr="00D657D0">
        <w:rPr>
          <w:rFonts w:asciiTheme="majorBidi" w:hAnsiTheme="majorBidi" w:cstheme="majorBidi"/>
          <w:spacing w:val="10"/>
        </w:rPr>
        <w:t xml:space="preserve"> </w:t>
      </w:r>
      <w:r w:rsidRPr="00D657D0">
        <w:rPr>
          <w:rFonts w:asciiTheme="majorBidi" w:hAnsiTheme="majorBidi" w:cstheme="majorBidi"/>
          <w:spacing w:val="-2"/>
        </w:rPr>
        <w:t>portion</w:t>
      </w:r>
      <w:r w:rsidRPr="00D657D0">
        <w:rPr>
          <w:rFonts w:asciiTheme="majorBidi" w:hAnsiTheme="majorBidi" w:cstheme="majorBidi"/>
          <w:spacing w:val="-12"/>
        </w:rPr>
        <w:t xml:space="preserve"> </w:t>
      </w:r>
      <w:r w:rsidRPr="00D657D0">
        <w:rPr>
          <w:rFonts w:asciiTheme="majorBidi" w:hAnsiTheme="majorBidi" w:cstheme="majorBidi"/>
          <w:spacing w:val="-2"/>
        </w:rPr>
        <w:t>of</w:t>
      </w:r>
      <w:r w:rsidRPr="00D657D0">
        <w:rPr>
          <w:rFonts w:asciiTheme="majorBidi" w:hAnsiTheme="majorBidi" w:cstheme="majorBidi"/>
          <w:spacing w:val="-9"/>
        </w:rPr>
        <w:t xml:space="preserve"> </w:t>
      </w:r>
      <w:r w:rsidRPr="00D657D0">
        <w:rPr>
          <w:rFonts w:asciiTheme="majorBidi" w:hAnsiTheme="majorBidi" w:cstheme="majorBidi"/>
          <w:spacing w:val="-2"/>
        </w:rPr>
        <w:t xml:space="preserve">this </w:t>
      </w:r>
      <w:r w:rsidRPr="00D657D0">
        <w:rPr>
          <w:rFonts w:asciiTheme="majorBidi" w:hAnsiTheme="majorBidi" w:cstheme="majorBidi"/>
        </w:rPr>
        <w:t>project</w:t>
      </w:r>
      <w:r w:rsidRPr="00D657D0">
        <w:rPr>
          <w:rFonts w:asciiTheme="majorBidi" w:hAnsiTheme="majorBidi" w:cstheme="majorBidi"/>
          <w:spacing w:val="-22"/>
        </w:rPr>
        <w:t xml:space="preserve"> </w:t>
      </w:r>
      <w:r w:rsidRPr="00D657D0">
        <w:rPr>
          <w:rFonts w:asciiTheme="majorBidi" w:hAnsiTheme="majorBidi" w:cstheme="majorBidi"/>
        </w:rPr>
        <w:t>has</w:t>
      </w:r>
      <w:r w:rsidRPr="00D657D0">
        <w:rPr>
          <w:rFonts w:asciiTheme="majorBidi" w:hAnsiTheme="majorBidi" w:cstheme="majorBidi"/>
          <w:spacing w:val="-22"/>
        </w:rPr>
        <w:t xml:space="preserve"> </w:t>
      </w:r>
      <w:r w:rsidRPr="00D657D0">
        <w:rPr>
          <w:rFonts w:asciiTheme="majorBidi" w:hAnsiTheme="majorBidi" w:cstheme="majorBidi"/>
        </w:rPr>
        <w:t>been</w:t>
      </w:r>
      <w:r w:rsidRPr="00D657D0">
        <w:rPr>
          <w:rFonts w:asciiTheme="majorBidi" w:hAnsiTheme="majorBidi" w:cstheme="majorBidi"/>
          <w:spacing w:val="-22"/>
        </w:rPr>
        <w:t xml:space="preserve"> </w:t>
      </w:r>
      <w:r w:rsidRPr="00D657D0">
        <w:rPr>
          <w:rFonts w:asciiTheme="majorBidi" w:hAnsiTheme="majorBidi" w:cstheme="majorBidi"/>
        </w:rPr>
        <w:t>plagiarized</w:t>
      </w:r>
      <w:r w:rsidRPr="00D657D0">
        <w:rPr>
          <w:rFonts w:asciiTheme="majorBidi" w:hAnsiTheme="majorBidi" w:cstheme="majorBidi"/>
          <w:spacing w:val="-21"/>
        </w:rPr>
        <w:t xml:space="preserve"> </w:t>
      </w:r>
      <w:r w:rsidRPr="00D657D0">
        <w:rPr>
          <w:rFonts w:asciiTheme="majorBidi" w:hAnsiTheme="majorBidi" w:cstheme="majorBidi"/>
        </w:rPr>
        <w:t>or</w:t>
      </w:r>
      <w:r w:rsidRPr="00D657D0">
        <w:rPr>
          <w:rFonts w:asciiTheme="majorBidi" w:hAnsiTheme="majorBidi" w:cstheme="majorBidi"/>
          <w:spacing w:val="-23"/>
        </w:rPr>
        <w:t xml:space="preserve"> </w:t>
      </w:r>
      <w:r w:rsidRPr="00D657D0">
        <w:rPr>
          <w:rFonts w:asciiTheme="majorBidi" w:hAnsiTheme="majorBidi" w:cstheme="majorBidi"/>
        </w:rPr>
        <w:t>duplicated</w:t>
      </w:r>
      <w:r w:rsidRPr="00D657D0">
        <w:rPr>
          <w:rFonts w:asciiTheme="majorBidi" w:hAnsiTheme="majorBidi" w:cstheme="majorBidi"/>
          <w:spacing w:val="-22"/>
        </w:rPr>
        <w:t xml:space="preserve"> </w:t>
      </w:r>
      <w:r w:rsidRPr="00D657D0">
        <w:rPr>
          <w:rFonts w:asciiTheme="majorBidi" w:hAnsiTheme="majorBidi" w:cstheme="majorBidi"/>
        </w:rPr>
        <w:t>from</w:t>
      </w:r>
      <w:r w:rsidRPr="00D657D0">
        <w:rPr>
          <w:rFonts w:asciiTheme="majorBidi" w:hAnsiTheme="majorBidi" w:cstheme="majorBidi"/>
          <w:spacing w:val="-22"/>
        </w:rPr>
        <w:t xml:space="preserve"> </w:t>
      </w:r>
      <w:r w:rsidRPr="00D657D0">
        <w:rPr>
          <w:rFonts w:asciiTheme="majorBidi" w:hAnsiTheme="majorBidi" w:cstheme="majorBidi"/>
        </w:rPr>
        <w:t>other</w:t>
      </w:r>
      <w:r w:rsidRPr="00D657D0">
        <w:rPr>
          <w:rFonts w:asciiTheme="majorBidi" w:hAnsiTheme="majorBidi" w:cstheme="majorBidi"/>
          <w:spacing w:val="-25"/>
        </w:rPr>
        <w:t xml:space="preserve"> </w:t>
      </w:r>
      <w:r w:rsidRPr="00D657D0">
        <w:rPr>
          <w:rFonts w:asciiTheme="majorBidi" w:hAnsiTheme="majorBidi" w:cstheme="majorBidi"/>
        </w:rPr>
        <w:t>sources</w:t>
      </w:r>
      <w:r w:rsidRPr="00D657D0">
        <w:rPr>
          <w:rFonts w:asciiTheme="majorBidi" w:hAnsiTheme="majorBidi" w:cstheme="majorBidi"/>
          <w:spacing w:val="-21"/>
        </w:rPr>
        <w:t xml:space="preserve"> </w:t>
      </w:r>
      <w:r w:rsidRPr="00D657D0">
        <w:rPr>
          <w:rFonts w:asciiTheme="majorBidi" w:hAnsiTheme="majorBidi" w:cstheme="majorBidi"/>
        </w:rPr>
        <w:t>without</w:t>
      </w:r>
      <w:r w:rsidRPr="00D657D0">
        <w:rPr>
          <w:rFonts w:asciiTheme="majorBidi" w:hAnsiTheme="majorBidi" w:cstheme="majorBidi"/>
          <w:spacing w:val="-22"/>
        </w:rPr>
        <w:t xml:space="preserve"> </w:t>
      </w:r>
      <w:r w:rsidRPr="00D657D0">
        <w:rPr>
          <w:rFonts w:asciiTheme="majorBidi" w:hAnsiTheme="majorBidi" w:cstheme="majorBidi"/>
        </w:rPr>
        <w:t>proper</w:t>
      </w:r>
      <w:r w:rsidRPr="00D657D0">
        <w:rPr>
          <w:rFonts w:asciiTheme="majorBidi" w:hAnsiTheme="majorBidi" w:cstheme="majorBidi"/>
          <w:spacing w:val="-3"/>
        </w:rPr>
        <w:t xml:space="preserve"> </w:t>
      </w:r>
      <w:r w:rsidRPr="00D657D0">
        <w:rPr>
          <w:rFonts w:asciiTheme="majorBidi" w:hAnsiTheme="majorBidi" w:cstheme="majorBidi"/>
        </w:rPr>
        <w:t>citation.</w:t>
      </w:r>
    </w:p>
    <w:p w14:paraId="298C7D79" w14:textId="4E57F760" w:rsidR="00294A58" w:rsidRPr="00D657D0" w:rsidRDefault="007303BF">
      <w:pPr>
        <w:pStyle w:val="a3"/>
        <w:spacing w:before="3" w:line="360" w:lineRule="auto"/>
        <w:ind w:left="360" w:right="652"/>
        <w:jc w:val="both"/>
        <w:rPr>
          <w:rFonts w:asciiTheme="majorBidi" w:hAnsiTheme="majorBidi" w:cstheme="majorBidi"/>
        </w:rPr>
      </w:pPr>
      <w:r w:rsidRPr="00D657D0">
        <w:rPr>
          <w:rFonts w:asciiTheme="majorBidi" w:hAnsiTheme="majorBidi" w:cstheme="majorBidi"/>
        </w:rPr>
        <w:t>This</w:t>
      </w:r>
      <w:r w:rsidRPr="00D657D0">
        <w:rPr>
          <w:rFonts w:asciiTheme="majorBidi" w:hAnsiTheme="majorBidi" w:cstheme="majorBidi"/>
          <w:spacing w:val="-15"/>
        </w:rPr>
        <w:t xml:space="preserve"> </w:t>
      </w:r>
      <w:r w:rsidRPr="00D657D0">
        <w:rPr>
          <w:rFonts w:asciiTheme="majorBidi" w:hAnsiTheme="majorBidi" w:cstheme="majorBidi"/>
        </w:rPr>
        <w:t>project</w:t>
      </w:r>
      <w:r w:rsidRPr="00D657D0">
        <w:rPr>
          <w:rFonts w:asciiTheme="majorBidi" w:hAnsiTheme="majorBidi" w:cstheme="majorBidi"/>
          <w:spacing w:val="-15"/>
        </w:rPr>
        <w:t xml:space="preserve"> </w:t>
      </w:r>
      <w:r w:rsidRPr="00D657D0">
        <w:rPr>
          <w:rFonts w:asciiTheme="majorBidi" w:hAnsiTheme="majorBidi" w:cstheme="majorBidi"/>
        </w:rPr>
        <w:t>aims</w:t>
      </w:r>
      <w:r w:rsidRPr="00D657D0">
        <w:rPr>
          <w:rFonts w:asciiTheme="majorBidi" w:hAnsiTheme="majorBidi" w:cstheme="majorBidi"/>
          <w:spacing w:val="-15"/>
        </w:rPr>
        <w:t xml:space="preserve"> </w:t>
      </w:r>
      <w:r w:rsidRPr="00D657D0">
        <w:rPr>
          <w:rFonts w:asciiTheme="majorBidi" w:hAnsiTheme="majorBidi" w:cstheme="majorBidi"/>
        </w:rPr>
        <w:t>to</w:t>
      </w:r>
      <w:r w:rsidRPr="00D657D0">
        <w:rPr>
          <w:rFonts w:asciiTheme="majorBidi" w:hAnsiTheme="majorBidi" w:cstheme="majorBidi"/>
          <w:spacing w:val="-15"/>
        </w:rPr>
        <w:t xml:space="preserve"> </w:t>
      </w:r>
      <w:r w:rsidRPr="00D657D0">
        <w:rPr>
          <w:rFonts w:asciiTheme="majorBidi" w:hAnsiTheme="majorBidi" w:cstheme="majorBidi"/>
        </w:rPr>
        <w:t>improve</w:t>
      </w:r>
      <w:r w:rsidRPr="00D657D0">
        <w:rPr>
          <w:rFonts w:asciiTheme="majorBidi" w:hAnsiTheme="majorBidi" w:cstheme="majorBidi"/>
          <w:spacing w:val="-15"/>
        </w:rPr>
        <w:t xml:space="preserve"> </w:t>
      </w:r>
      <w:r w:rsidRPr="00D657D0">
        <w:rPr>
          <w:rFonts w:asciiTheme="majorBidi" w:hAnsiTheme="majorBidi" w:cstheme="majorBidi"/>
        </w:rPr>
        <w:t>the</w:t>
      </w:r>
      <w:r w:rsidRPr="00D657D0">
        <w:rPr>
          <w:rFonts w:asciiTheme="majorBidi" w:hAnsiTheme="majorBidi" w:cstheme="majorBidi"/>
          <w:spacing w:val="-15"/>
        </w:rPr>
        <w:t xml:space="preserve"> </w:t>
      </w:r>
      <w:r w:rsidRPr="00D657D0">
        <w:rPr>
          <w:rFonts w:asciiTheme="majorBidi" w:hAnsiTheme="majorBidi" w:cstheme="majorBidi"/>
        </w:rPr>
        <w:t>process</w:t>
      </w:r>
      <w:r w:rsidRPr="00D657D0">
        <w:rPr>
          <w:rFonts w:asciiTheme="majorBidi" w:hAnsiTheme="majorBidi" w:cstheme="majorBidi"/>
          <w:spacing w:val="-15"/>
        </w:rPr>
        <w:t xml:space="preserve"> </w:t>
      </w:r>
      <w:r w:rsidRPr="00D657D0">
        <w:rPr>
          <w:rFonts w:asciiTheme="majorBidi" w:hAnsiTheme="majorBidi" w:cstheme="majorBidi"/>
        </w:rPr>
        <w:t>of</w:t>
      </w:r>
      <w:r w:rsidRPr="00D657D0">
        <w:rPr>
          <w:rFonts w:asciiTheme="majorBidi" w:hAnsiTheme="majorBidi" w:cstheme="majorBidi"/>
          <w:spacing w:val="-15"/>
        </w:rPr>
        <w:t xml:space="preserve"> </w:t>
      </w:r>
      <w:r w:rsidRPr="00D657D0">
        <w:rPr>
          <w:rFonts w:asciiTheme="majorBidi" w:hAnsiTheme="majorBidi" w:cstheme="majorBidi"/>
        </w:rPr>
        <w:t>real</w:t>
      </w:r>
      <w:r w:rsidRPr="00D657D0">
        <w:rPr>
          <w:rFonts w:asciiTheme="majorBidi" w:hAnsiTheme="majorBidi" w:cstheme="majorBidi"/>
          <w:spacing w:val="-15"/>
        </w:rPr>
        <w:t xml:space="preserve"> </w:t>
      </w:r>
      <w:r w:rsidRPr="00D657D0">
        <w:rPr>
          <w:rFonts w:asciiTheme="majorBidi" w:hAnsiTheme="majorBidi" w:cstheme="majorBidi"/>
        </w:rPr>
        <w:t>estate</w:t>
      </w:r>
      <w:r w:rsidRPr="00D657D0">
        <w:rPr>
          <w:rFonts w:asciiTheme="majorBidi" w:hAnsiTheme="majorBidi" w:cstheme="majorBidi"/>
          <w:spacing w:val="-15"/>
        </w:rPr>
        <w:t xml:space="preserve"> </w:t>
      </w:r>
      <w:r w:rsidRPr="00D657D0">
        <w:rPr>
          <w:rFonts w:asciiTheme="majorBidi" w:hAnsiTheme="majorBidi" w:cstheme="majorBidi"/>
        </w:rPr>
        <w:t>investment</w:t>
      </w:r>
      <w:r w:rsidRPr="00D657D0">
        <w:rPr>
          <w:rFonts w:asciiTheme="majorBidi" w:hAnsiTheme="majorBidi" w:cstheme="majorBidi"/>
          <w:spacing w:val="-15"/>
        </w:rPr>
        <w:t xml:space="preserve"> </w:t>
      </w:r>
      <w:r w:rsidRPr="00D657D0">
        <w:rPr>
          <w:rFonts w:asciiTheme="majorBidi" w:hAnsiTheme="majorBidi" w:cstheme="majorBidi"/>
        </w:rPr>
        <w:t>in</w:t>
      </w:r>
      <w:r w:rsidRPr="00D657D0">
        <w:rPr>
          <w:rFonts w:asciiTheme="majorBidi" w:hAnsiTheme="majorBidi" w:cstheme="majorBidi"/>
          <w:spacing w:val="-15"/>
        </w:rPr>
        <w:t xml:space="preserve"> </w:t>
      </w:r>
      <w:r w:rsidRPr="00D657D0">
        <w:rPr>
          <w:rFonts w:asciiTheme="majorBidi" w:hAnsiTheme="majorBidi" w:cstheme="majorBidi"/>
        </w:rPr>
        <w:t>Saudi</w:t>
      </w:r>
      <w:r w:rsidRPr="00D657D0">
        <w:rPr>
          <w:rFonts w:asciiTheme="majorBidi" w:hAnsiTheme="majorBidi" w:cstheme="majorBidi"/>
          <w:spacing w:val="-15"/>
        </w:rPr>
        <w:t xml:space="preserve"> </w:t>
      </w:r>
      <w:r w:rsidRPr="00D657D0">
        <w:rPr>
          <w:rFonts w:asciiTheme="majorBidi" w:hAnsiTheme="majorBidi" w:cstheme="majorBidi"/>
        </w:rPr>
        <w:t>Arabia</w:t>
      </w:r>
      <w:r w:rsidRPr="00D657D0">
        <w:rPr>
          <w:rFonts w:asciiTheme="majorBidi" w:hAnsiTheme="majorBidi" w:cstheme="majorBidi"/>
          <w:spacing w:val="-15"/>
        </w:rPr>
        <w:t xml:space="preserve"> </w:t>
      </w:r>
      <w:r w:rsidRPr="00D657D0">
        <w:rPr>
          <w:rFonts w:asciiTheme="majorBidi" w:hAnsiTheme="majorBidi" w:cstheme="majorBidi"/>
        </w:rPr>
        <w:t>through</w:t>
      </w:r>
      <w:r w:rsidRPr="00D657D0">
        <w:rPr>
          <w:rFonts w:asciiTheme="majorBidi" w:hAnsiTheme="majorBidi" w:cstheme="majorBidi"/>
          <w:spacing w:val="-15"/>
        </w:rPr>
        <w:t xml:space="preserve"> </w:t>
      </w:r>
      <w:r w:rsidRPr="00D657D0">
        <w:rPr>
          <w:rFonts w:asciiTheme="majorBidi" w:hAnsiTheme="majorBidi" w:cstheme="majorBidi"/>
        </w:rPr>
        <w:t>the</w:t>
      </w:r>
      <w:r w:rsidRPr="00D657D0">
        <w:rPr>
          <w:rFonts w:asciiTheme="majorBidi" w:hAnsiTheme="majorBidi" w:cstheme="majorBidi"/>
          <w:spacing w:val="-15"/>
        </w:rPr>
        <w:t xml:space="preserve"> </w:t>
      </w:r>
      <w:r w:rsidRPr="00D657D0">
        <w:rPr>
          <w:rFonts w:asciiTheme="majorBidi" w:hAnsiTheme="majorBidi" w:cstheme="majorBidi"/>
        </w:rPr>
        <w:t>use</w:t>
      </w:r>
      <w:r w:rsidRPr="00D657D0">
        <w:rPr>
          <w:rFonts w:asciiTheme="majorBidi" w:hAnsiTheme="majorBidi" w:cstheme="majorBidi"/>
          <w:spacing w:val="-15"/>
        </w:rPr>
        <w:t xml:space="preserve"> </w:t>
      </w:r>
      <w:r w:rsidRPr="00D657D0">
        <w:rPr>
          <w:rFonts w:asciiTheme="majorBidi" w:hAnsiTheme="majorBidi" w:cstheme="majorBidi"/>
        </w:rPr>
        <w:t>of blockchain technology, and it does not collect any personal data or provide real-time</w:t>
      </w:r>
      <w:r w:rsidRPr="00D657D0">
        <w:rPr>
          <w:rFonts w:asciiTheme="majorBidi" w:hAnsiTheme="majorBidi" w:cstheme="majorBidi"/>
          <w:spacing w:val="38"/>
        </w:rPr>
        <w:t xml:space="preserve"> </w:t>
      </w:r>
      <w:r w:rsidRPr="00D657D0">
        <w:rPr>
          <w:rFonts w:asciiTheme="majorBidi" w:hAnsiTheme="majorBidi" w:cstheme="majorBidi"/>
        </w:rPr>
        <w:t>operational services at this stage.</w:t>
      </w:r>
    </w:p>
    <w:p w14:paraId="07A7E063" w14:textId="74BB3226" w:rsidR="003E56A7" w:rsidRPr="00D657D0" w:rsidRDefault="00294A58" w:rsidP="00294A58">
      <w:pPr>
        <w:rPr>
          <w:rFonts w:asciiTheme="majorBidi" w:hAnsiTheme="majorBidi" w:cstheme="majorBidi"/>
          <w:sz w:val="24"/>
          <w:szCs w:val="24"/>
        </w:rPr>
      </w:pPr>
      <w:r w:rsidRPr="00D657D0">
        <w:rPr>
          <w:rFonts w:asciiTheme="majorBidi" w:hAnsiTheme="majorBidi" w:cstheme="majorBidi"/>
        </w:rPr>
        <w:br w:type="page"/>
      </w:r>
    </w:p>
    <w:p w14:paraId="0DB65A9C" w14:textId="77777777" w:rsidR="003E56A7" w:rsidRPr="00D657D0" w:rsidRDefault="007303BF">
      <w:pPr>
        <w:pStyle w:val="1"/>
        <w:spacing w:before="1"/>
        <w:ind w:left="1" w:firstLine="0"/>
        <w:jc w:val="center"/>
        <w:rPr>
          <w:rFonts w:asciiTheme="majorBidi" w:hAnsiTheme="majorBidi" w:cstheme="majorBidi"/>
        </w:rPr>
      </w:pPr>
      <w:bookmarkStart w:id="2" w:name="_Toc197212705"/>
      <w:r w:rsidRPr="00D657D0">
        <w:rPr>
          <w:rFonts w:asciiTheme="majorBidi" w:hAnsiTheme="majorBidi" w:cstheme="majorBidi"/>
          <w:spacing w:val="-2"/>
        </w:rPr>
        <w:lastRenderedPageBreak/>
        <w:t>Acknowledgements</w:t>
      </w:r>
      <w:bookmarkEnd w:id="2"/>
    </w:p>
    <w:p w14:paraId="27BEC95F" w14:textId="31624C17" w:rsidR="003E56A7" w:rsidRPr="00D657D0" w:rsidRDefault="007303BF" w:rsidP="00A66B25">
      <w:pPr>
        <w:pStyle w:val="a3"/>
        <w:spacing w:before="241" w:line="360" w:lineRule="auto"/>
        <w:ind w:left="360" w:right="355"/>
        <w:jc w:val="both"/>
        <w:rPr>
          <w:rFonts w:asciiTheme="majorBidi" w:hAnsiTheme="majorBidi" w:cstheme="majorBidi"/>
        </w:rPr>
      </w:pPr>
      <w:r w:rsidRPr="00D657D0">
        <w:rPr>
          <w:rFonts w:asciiTheme="majorBidi" w:hAnsiTheme="majorBidi" w:cstheme="majorBidi"/>
          <w:spacing w:val="-6"/>
        </w:rPr>
        <w:t>We</w:t>
      </w:r>
      <w:r w:rsidRPr="00D657D0">
        <w:rPr>
          <w:rFonts w:asciiTheme="majorBidi" w:hAnsiTheme="majorBidi" w:cstheme="majorBidi"/>
          <w:spacing w:val="-9"/>
        </w:rPr>
        <w:t xml:space="preserve"> </w:t>
      </w:r>
      <w:r w:rsidRPr="00D657D0">
        <w:rPr>
          <w:rFonts w:asciiTheme="majorBidi" w:hAnsiTheme="majorBidi" w:cstheme="majorBidi"/>
          <w:spacing w:val="-6"/>
        </w:rPr>
        <w:t>would</w:t>
      </w:r>
      <w:r w:rsidRPr="00D657D0">
        <w:rPr>
          <w:rFonts w:asciiTheme="majorBidi" w:hAnsiTheme="majorBidi" w:cstheme="majorBidi"/>
          <w:spacing w:val="-9"/>
        </w:rPr>
        <w:t xml:space="preserve"> </w:t>
      </w:r>
      <w:r w:rsidRPr="00D657D0">
        <w:rPr>
          <w:rFonts w:asciiTheme="majorBidi" w:hAnsiTheme="majorBidi" w:cstheme="majorBidi"/>
          <w:spacing w:val="-6"/>
        </w:rPr>
        <w:t>like</w:t>
      </w:r>
      <w:r w:rsidRPr="00D657D0">
        <w:rPr>
          <w:rFonts w:asciiTheme="majorBidi" w:hAnsiTheme="majorBidi" w:cstheme="majorBidi"/>
          <w:spacing w:val="-9"/>
        </w:rPr>
        <w:t xml:space="preserve"> </w:t>
      </w:r>
      <w:r w:rsidRPr="00D657D0">
        <w:rPr>
          <w:rFonts w:asciiTheme="majorBidi" w:hAnsiTheme="majorBidi" w:cstheme="majorBidi"/>
          <w:spacing w:val="-6"/>
        </w:rPr>
        <w:t>to</w:t>
      </w:r>
      <w:r w:rsidRPr="00D657D0">
        <w:rPr>
          <w:rFonts w:asciiTheme="majorBidi" w:hAnsiTheme="majorBidi" w:cstheme="majorBidi"/>
          <w:spacing w:val="-9"/>
        </w:rPr>
        <w:t xml:space="preserve"> </w:t>
      </w:r>
      <w:r w:rsidRPr="00D657D0">
        <w:rPr>
          <w:rFonts w:asciiTheme="majorBidi" w:hAnsiTheme="majorBidi" w:cstheme="majorBidi"/>
          <w:spacing w:val="-6"/>
        </w:rPr>
        <w:t>express</w:t>
      </w:r>
      <w:r w:rsidRPr="00D657D0">
        <w:rPr>
          <w:rFonts w:asciiTheme="majorBidi" w:hAnsiTheme="majorBidi" w:cstheme="majorBidi"/>
          <w:spacing w:val="-9"/>
        </w:rPr>
        <w:t xml:space="preserve"> </w:t>
      </w:r>
      <w:r w:rsidRPr="00D657D0">
        <w:rPr>
          <w:rFonts w:asciiTheme="majorBidi" w:hAnsiTheme="majorBidi" w:cstheme="majorBidi"/>
          <w:spacing w:val="-6"/>
        </w:rPr>
        <w:t>our</w:t>
      </w:r>
      <w:r w:rsidRPr="00D657D0">
        <w:rPr>
          <w:rFonts w:asciiTheme="majorBidi" w:hAnsiTheme="majorBidi" w:cstheme="majorBidi"/>
          <w:spacing w:val="-9"/>
        </w:rPr>
        <w:t xml:space="preserve"> </w:t>
      </w:r>
      <w:r w:rsidRPr="00D657D0">
        <w:rPr>
          <w:rFonts w:asciiTheme="majorBidi" w:hAnsiTheme="majorBidi" w:cstheme="majorBidi"/>
          <w:spacing w:val="-6"/>
        </w:rPr>
        <w:t>sincere</w:t>
      </w:r>
      <w:r w:rsidRPr="00D657D0">
        <w:rPr>
          <w:rFonts w:asciiTheme="majorBidi" w:hAnsiTheme="majorBidi" w:cstheme="majorBidi"/>
          <w:spacing w:val="-9"/>
        </w:rPr>
        <w:t xml:space="preserve"> </w:t>
      </w:r>
      <w:r w:rsidRPr="00D657D0">
        <w:rPr>
          <w:rFonts w:asciiTheme="majorBidi" w:hAnsiTheme="majorBidi" w:cstheme="majorBidi"/>
          <w:spacing w:val="-6"/>
        </w:rPr>
        <w:t>gratitude</w:t>
      </w:r>
      <w:r w:rsidRPr="00D657D0">
        <w:rPr>
          <w:rFonts w:asciiTheme="majorBidi" w:hAnsiTheme="majorBidi" w:cstheme="majorBidi"/>
          <w:spacing w:val="-9"/>
        </w:rPr>
        <w:t xml:space="preserve"> </w:t>
      </w:r>
      <w:r w:rsidRPr="00D657D0">
        <w:rPr>
          <w:rFonts w:asciiTheme="majorBidi" w:hAnsiTheme="majorBidi" w:cstheme="majorBidi"/>
          <w:spacing w:val="-6"/>
        </w:rPr>
        <w:t>to everyone</w:t>
      </w:r>
      <w:r w:rsidRPr="00D657D0">
        <w:rPr>
          <w:rFonts w:asciiTheme="majorBidi" w:hAnsiTheme="majorBidi" w:cstheme="majorBidi"/>
          <w:spacing w:val="-7"/>
        </w:rPr>
        <w:t xml:space="preserve"> </w:t>
      </w:r>
      <w:r w:rsidRPr="00D657D0">
        <w:rPr>
          <w:rFonts w:asciiTheme="majorBidi" w:hAnsiTheme="majorBidi" w:cstheme="majorBidi"/>
          <w:spacing w:val="-6"/>
        </w:rPr>
        <w:t>who</w:t>
      </w:r>
      <w:r w:rsidRPr="00D657D0">
        <w:rPr>
          <w:rFonts w:asciiTheme="majorBidi" w:hAnsiTheme="majorBidi" w:cstheme="majorBidi"/>
          <w:spacing w:val="-3"/>
        </w:rPr>
        <w:t xml:space="preserve"> </w:t>
      </w:r>
      <w:r w:rsidRPr="00D657D0">
        <w:rPr>
          <w:rFonts w:asciiTheme="majorBidi" w:hAnsiTheme="majorBidi" w:cstheme="majorBidi"/>
          <w:spacing w:val="-6"/>
        </w:rPr>
        <w:t>contributed to</w:t>
      </w:r>
      <w:r w:rsidRPr="00D657D0">
        <w:rPr>
          <w:rFonts w:asciiTheme="majorBidi" w:hAnsiTheme="majorBidi" w:cstheme="majorBidi"/>
          <w:spacing w:val="-9"/>
        </w:rPr>
        <w:t xml:space="preserve"> </w:t>
      </w:r>
      <w:r w:rsidRPr="00D657D0">
        <w:rPr>
          <w:rFonts w:asciiTheme="majorBidi" w:hAnsiTheme="majorBidi" w:cstheme="majorBidi"/>
          <w:spacing w:val="-6"/>
        </w:rPr>
        <w:t>the</w:t>
      </w:r>
      <w:r w:rsidRPr="00D657D0">
        <w:rPr>
          <w:rFonts w:asciiTheme="majorBidi" w:hAnsiTheme="majorBidi" w:cstheme="majorBidi"/>
          <w:spacing w:val="-9"/>
        </w:rPr>
        <w:t xml:space="preserve"> </w:t>
      </w:r>
      <w:r w:rsidRPr="00D657D0">
        <w:rPr>
          <w:rFonts w:asciiTheme="majorBidi" w:hAnsiTheme="majorBidi" w:cstheme="majorBidi"/>
          <w:spacing w:val="-6"/>
        </w:rPr>
        <w:t>successful</w:t>
      </w:r>
      <w:r w:rsidRPr="00D657D0">
        <w:rPr>
          <w:rFonts w:asciiTheme="majorBidi" w:hAnsiTheme="majorBidi" w:cstheme="majorBidi"/>
          <w:spacing w:val="10"/>
        </w:rPr>
        <w:t xml:space="preserve"> </w:t>
      </w:r>
      <w:r w:rsidRPr="00D657D0">
        <w:rPr>
          <w:rFonts w:asciiTheme="majorBidi" w:hAnsiTheme="majorBidi" w:cstheme="majorBidi"/>
          <w:spacing w:val="-6"/>
        </w:rPr>
        <w:t>completion</w:t>
      </w:r>
      <w:r w:rsidRPr="00D657D0">
        <w:rPr>
          <w:rFonts w:asciiTheme="majorBidi" w:hAnsiTheme="majorBidi" w:cstheme="majorBidi"/>
          <w:spacing w:val="-9"/>
        </w:rPr>
        <w:t xml:space="preserve"> </w:t>
      </w:r>
      <w:r w:rsidRPr="00D657D0">
        <w:rPr>
          <w:rFonts w:asciiTheme="majorBidi" w:hAnsiTheme="majorBidi" w:cstheme="majorBidi"/>
          <w:spacing w:val="-6"/>
        </w:rPr>
        <w:t xml:space="preserve">of </w:t>
      </w:r>
      <w:r w:rsidRPr="00D657D0">
        <w:rPr>
          <w:rFonts w:asciiTheme="majorBidi" w:hAnsiTheme="majorBidi" w:cstheme="majorBidi"/>
        </w:rPr>
        <w:t>the</w:t>
      </w:r>
      <w:r w:rsidRPr="00D657D0">
        <w:rPr>
          <w:rFonts w:asciiTheme="majorBidi" w:hAnsiTheme="majorBidi" w:cstheme="majorBidi"/>
          <w:spacing w:val="-3"/>
        </w:rPr>
        <w:t xml:space="preserve"> </w:t>
      </w:r>
      <w:r w:rsidR="006C5A1F" w:rsidRPr="00D657D0">
        <w:rPr>
          <w:rFonts w:asciiTheme="majorBidi" w:hAnsiTheme="majorBidi" w:cstheme="majorBidi"/>
        </w:rPr>
        <w:t>Blockchain-Based Real Estate</w:t>
      </w:r>
      <w:r w:rsidRPr="00D657D0">
        <w:rPr>
          <w:rFonts w:asciiTheme="majorBidi" w:hAnsiTheme="majorBidi" w:cstheme="majorBidi"/>
        </w:rPr>
        <w:t xml:space="preserve"> Blockchain-Based Real Estate Investment Platform project.</w:t>
      </w:r>
    </w:p>
    <w:p w14:paraId="5D400BEA" w14:textId="77777777" w:rsidR="003E56A7" w:rsidRPr="00D657D0" w:rsidRDefault="007303BF">
      <w:pPr>
        <w:pStyle w:val="a3"/>
        <w:spacing w:line="360" w:lineRule="auto"/>
        <w:ind w:left="360" w:right="559"/>
        <w:jc w:val="both"/>
        <w:rPr>
          <w:rFonts w:asciiTheme="majorBidi" w:hAnsiTheme="majorBidi" w:cstheme="majorBidi"/>
        </w:rPr>
      </w:pPr>
      <w:r w:rsidRPr="00D657D0">
        <w:rPr>
          <w:rFonts w:asciiTheme="majorBidi" w:hAnsiTheme="majorBidi" w:cstheme="majorBidi"/>
          <w:spacing w:val="-4"/>
        </w:rPr>
        <w:t>We</w:t>
      </w:r>
      <w:r w:rsidRPr="00D657D0">
        <w:rPr>
          <w:rFonts w:asciiTheme="majorBidi" w:hAnsiTheme="majorBidi" w:cstheme="majorBidi"/>
          <w:spacing w:val="-11"/>
        </w:rPr>
        <w:t xml:space="preserve"> </w:t>
      </w:r>
      <w:r w:rsidRPr="00D657D0">
        <w:rPr>
          <w:rFonts w:asciiTheme="majorBidi" w:hAnsiTheme="majorBidi" w:cstheme="majorBidi"/>
          <w:spacing w:val="-4"/>
        </w:rPr>
        <w:t>extend</w:t>
      </w:r>
      <w:r w:rsidRPr="00D657D0">
        <w:rPr>
          <w:rFonts w:asciiTheme="majorBidi" w:hAnsiTheme="majorBidi" w:cstheme="majorBidi"/>
          <w:spacing w:val="-11"/>
        </w:rPr>
        <w:t xml:space="preserve"> </w:t>
      </w:r>
      <w:r w:rsidRPr="00D657D0">
        <w:rPr>
          <w:rFonts w:asciiTheme="majorBidi" w:hAnsiTheme="majorBidi" w:cstheme="majorBidi"/>
          <w:spacing w:val="-4"/>
        </w:rPr>
        <w:t>our</w:t>
      </w:r>
      <w:r w:rsidRPr="00D657D0">
        <w:rPr>
          <w:rFonts w:asciiTheme="majorBidi" w:hAnsiTheme="majorBidi" w:cstheme="majorBidi"/>
          <w:spacing w:val="-11"/>
        </w:rPr>
        <w:t xml:space="preserve"> </w:t>
      </w:r>
      <w:r w:rsidRPr="00D657D0">
        <w:rPr>
          <w:rFonts w:asciiTheme="majorBidi" w:hAnsiTheme="majorBidi" w:cstheme="majorBidi"/>
          <w:spacing w:val="-4"/>
        </w:rPr>
        <w:t>heartfelt</w:t>
      </w:r>
      <w:r w:rsidRPr="00D657D0">
        <w:rPr>
          <w:rFonts w:asciiTheme="majorBidi" w:hAnsiTheme="majorBidi" w:cstheme="majorBidi"/>
          <w:spacing w:val="-11"/>
        </w:rPr>
        <w:t xml:space="preserve"> </w:t>
      </w:r>
      <w:r w:rsidRPr="00D657D0">
        <w:rPr>
          <w:rFonts w:asciiTheme="majorBidi" w:hAnsiTheme="majorBidi" w:cstheme="majorBidi"/>
          <w:spacing w:val="-4"/>
        </w:rPr>
        <w:t>thanks</w:t>
      </w:r>
      <w:r w:rsidRPr="00D657D0">
        <w:rPr>
          <w:rFonts w:asciiTheme="majorBidi" w:hAnsiTheme="majorBidi" w:cstheme="majorBidi"/>
          <w:spacing w:val="-11"/>
        </w:rPr>
        <w:t xml:space="preserve"> </w:t>
      </w:r>
      <w:r w:rsidRPr="00D657D0">
        <w:rPr>
          <w:rFonts w:asciiTheme="majorBidi" w:hAnsiTheme="majorBidi" w:cstheme="majorBidi"/>
          <w:spacing w:val="-4"/>
        </w:rPr>
        <w:t>to</w:t>
      </w:r>
      <w:r w:rsidRPr="00D657D0">
        <w:rPr>
          <w:rFonts w:asciiTheme="majorBidi" w:hAnsiTheme="majorBidi" w:cstheme="majorBidi"/>
          <w:spacing w:val="-10"/>
        </w:rPr>
        <w:t xml:space="preserve"> </w:t>
      </w:r>
      <w:r w:rsidRPr="00D657D0">
        <w:rPr>
          <w:rFonts w:asciiTheme="majorBidi" w:hAnsiTheme="majorBidi" w:cstheme="majorBidi"/>
          <w:spacing w:val="-4"/>
        </w:rPr>
        <w:t>our</w:t>
      </w:r>
      <w:r w:rsidRPr="00D657D0">
        <w:rPr>
          <w:rFonts w:asciiTheme="majorBidi" w:hAnsiTheme="majorBidi" w:cstheme="majorBidi"/>
          <w:spacing w:val="-7"/>
        </w:rPr>
        <w:t xml:space="preserve"> </w:t>
      </w:r>
      <w:r w:rsidRPr="00D657D0">
        <w:rPr>
          <w:rFonts w:asciiTheme="majorBidi" w:hAnsiTheme="majorBidi" w:cstheme="majorBidi"/>
          <w:spacing w:val="-4"/>
        </w:rPr>
        <w:t>academic</w:t>
      </w:r>
      <w:r w:rsidRPr="00D657D0">
        <w:rPr>
          <w:rFonts w:asciiTheme="majorBidi" w:hAnsiTheme="majorBidi" w:cstheme="majorBidi"/>
          <w:spacing w:val="-11"/>
        </w:rPr>
        <w:t xml:space="preserve"> </w:t>
      </w:r>
      <w:r w:rsidRPr="00D657D0">
        <w:rPr>
          <w:rFonts w:asciiTheme="majorBidi" w:hAnsiTheme="majorBidi" w:cstheme="majorBidi"/>
          <w:spacing w:val="-4"/>
        </w:rPr>
        <w:t>advisors</w:t>
      </w:r>
      <w:r w:rsidRPr="00D657D0">
        <w:rPr>
          <w:rFonts w:asciiTheme="majorBidi" w:hAnsiTheme="majorBidi" w:cstheme="majorBidi"/>
          <w:spacing w:val="-6"/>
        </w:rPr>
        <w:t xml:space="preserve"> </w:t>
      </w:r>
      <w:r w:rsidRPr="00D657D0">
        <w:rPr>
          <w:rFonts w:asciiTheme="majorBidi" w:hAnsiTheme="majorBidi" w:cstheme="majorBidi"/>
          <w:spacing w:val="-4"/>
        </w:rPr>
        <w:t>and</w:t>
      </w:r>
      <w:r w:rsidRPr="00D657D0">
        <w:rPr>
          <w:rFonts w:asciiTheme="majorBidi" w:hAnsiTheme="majorBidi" w:cstheme="majorBidi"/>
          <w:spacing w:val="-7"/>
        </w:rPr>
        <w:t xml:space="preserve"> </w:t>
      </w:r>
      <w:r w:rsidRPr="00D657D0">
        <w:rPr>
          <w:rFonts w:asciiTheme="majorBidi" w:hAnsiTheme="majorBidi" w:cstheme="majorBidi"/>
          <w:spacing w:val="-4"/>
        </w:rPr>
        <w:t>professors</w:t>
      </w:r>
      <w:r w:rsidRPr="00D657D0">
        <w:rPr>
          <w:rFonts w:asciiTheme="majorBidi" w:hAnsiTheme="majorBidi" w:cstheme="majorBidi"/>
          <w:spacing w:val="-10"/>
        </w:rPr>
        <w:t xml:space="preserve"> </w:t>
      </w:r>
      <w:r w:rsidRPr="00D657D0">
        <w:rPr>
          <w:rFonts w:asciiTheme="majorBidi" w:hAnsiTheme="majorBidi" w:cstheme="majorBidi"/>
          <w:spacing w:val="-4"/>
        </w:rPr>
        <w:t>for</w:t>
      </w:r>
      <w:r w:rsidRPr="00D657D0">
        <w:rPr>
          <w:rFonts w:asciiTheme="majorBidi" w:hAnsiTheme="majorBidi" w:cstheme="majorBidi"/>
          <w:spacing w:val="-7"/>
        </w:rPr>
        <w:t xml:space="preserve"> </w:t>
      </w:r>
      <w:r w:rsidRPr="00D657D0">
        <w:rPr>
          <w:rFonts w:asciiTheme="majorBidi" w:hAnsiTheme="majorBidi" w:cstheme="majorBidi"/>
          <w:spacing w:val="-4"/>
        </w:rPr>
        <w:t>their</w:t>
      </w:r>
      <w:r w:rsidRPr="00D657D0">
        <w:rPr>
          <w:rFonts w:asciiTheme="majorBidi" w:hAnsiTheme="majorBidi" w:cstheme="majorBidi"/>
          <w:spacing w:val="-11"/>
        </w:rPr>
        <w:t xml:space="preserve"> </w:t>
      </w:r>
      <w:r w:rsidRPr="00D657D0">
        <w:rPr>
          <w:rFonts w:asciiTheme="majorBidi" w:hAnsiTheme="majorBidi" w:cstheme="majorBidi"/>
          <w:spacing w:val="-4"/>
        </w:rPr>
        <w:t>guidance,</w:t>
      </w:r>
      <w:r w:rsidRPr="00D657D0">
        <w:rPr>
          <w:rFonts w:asciiTheme="majorBidi" w:hAnsiTheme="majorBidi" w:cstheme="majorBidi"/>
          <w:spacing w:val="20"/>
        </w:rPr>
        <w:t xml:space="preserve"> </w:t>
      </w:r>
      <w:r w:rsidRPr="00D657D0">
        <w:rPr>
          <w:rFonts w:asciiTheme="majorBidi" w:hAnsiTheme="majorBidi" w:cstheme="majorBidi"/>
          <w:spacing w:val="-4"/>
        </w:rPr>
        <w:t>support,</w:t>
      </w:r>
      <w:r w:rsidRPr="00D657D0">
        <w:rPr>
          <w:rFonts w:asciiTheme="majorBidi" w:hAnsiTheme="majorBidi" w:cstheme="majorBidi"/>
          <w:spacing w:val="-7"/>
        </w:rPr>
        <w:t xml:space="preserve"> </w:t>
      </w:r>
      <w:r w:rsidRPr="00D657D0">
        <w:rPr>
          <w:rFonts w:asciiTheme="majorBidi" w:hAnsiTheme="majorBidi" w:cstheme="majorBidi"/>
          <w:spacing w:val="-4"/>
        </w:rPr>
        <w:t xml:space="preserve">and </w:t>
      </w:r>
      <w:r w:rsidRPr="00D657D0">
        <w:rPr>
          <w:rFonts w:asciiTheme="majorBidi" w:hAnsiTheme="majorBidi" w:cstheme="majorBidi"/>
        </w:rPr>
        <w:t>valuable feedback throughout the development process. Their insights have</w:t>
      </w:r>
      <w:r w:rsidRPr="00D657D0">
        <w:rPr>
          <w:rFonts w:asciiTheme="majorBidi" w:hAnsiTheme="majorBidi" w:cstheme="majorBidi"/>
          <w:spacing w:val="33"/>
        </w:rPr>
        <w:t xml:space="preserve"> </w:t>
      </w:r>
      <w:r w:rsidRPr="00D657D0">
        <w:rPr>
          <w:rFonts w:asciiTheme="majorBidi" w:hAnsiTheme="majorBidi" w:cstheme="majorBidi"/>
        </w:rPr>
        <w:t>greatly influenced the direction and quality of our work.</w:t>
      </w:r>
    </w:p>
    <w:p w14:paraId="7D15F801" w14:textId="77777777" w:rsidR="003E56A7" w:rsidRPr="00D657D0" w:rsidRDefault="007303BF">
      <w:pPr>
        <w:pStyle w:val="a3"/>
        <w:spacing w:before="2" w:line="360" w:lineRule="auto"/>
        <w:ind w:left="360" w:right="649"/>
        <w:jc w:val="both"/>
        <w:rPr>
          <w:rFonts w:asciiTheme="majorBidi" w:hAnsiTheme="majorBidi" w:cstheme="majorBidi"/>
        </w:rPr>
      </w:pPr>
      <w:r w:rsidRPr="00D657D0">
        <w:rPr>
          <w:rFonts w:asciiTheme="majorBidi" w:hAnsiTheme="majorBidi" w:cstheme="majorBidi"/>
        </w:rPr>
        <w:t>We</w:t>
      </w:r>
      <w:r w:rsidRPr="00D657D0">
        <w:rPr>
          <w:rFonts w:asciiTheme="majorBidi" w:hAnsiTheme="majorBidi" w:cstheme="majorBidi"/>
          <w:spacing w:val="-5"/>
        </w:rPr>
        <w:t xml:space="preserve"> </w:t>
      </w:r>
      <w:r w:rsidRPr="00D657D0">
        <w:rPr>
          <w:rFonts w:asciiTheme="majorBidi" w:hAnsiTheme="majorBidi" w:cstheme="majorBidi"/>
        </w:rPr>
        <w:t>also</w:t>
      </w:r>
      <w:r w:rsidRPr="00D657D0">
        <w:rPr>
          <w:rFonts w:asciiTheme="majorBidi" w:hAnsiTheme="majorBidi" w:cstheme="majorBidi"/>
          <w:spacing w:val="-3"/>
        </w:rPr>
        <w:t xml:space="preserve"> </w:t>
      </w:r>
      <w:r w:rsidRPr="00D657D0">
        <w:rPr>
          <w:rFonts w:asciiTheme="majorBidi" w:hAnsiTheme="majorBidi" w:cstheme="majorBidi"/>
        </w:rPr>
        <w:t>appreciate</w:t>
      </w:r>
      <w:r w:rsidRPr="00D657D0">
        <w:rPr>
          <w:rFonts w:asciiTheme="majorBidi" w:hAnsiTheme="majorBidi" w:cstheme="majorBidi"/>
          <w:spacing w:val="-5"/>
        </w:rPr>
        <w:t xml:space="preserve"> </w:t>
      </w:r>
      <w:r w:rsidRPr="00D657D0">
        <w:rPr>
          <w:rFonts w:asciiTheme="majorBidi" w:hAnsiTheme="majorBidi" w:cstheme="majorBidi"/>
        </w:rPr>
        <w:t>the</w:t>
      </w:r>
      <w:r w:rsidRPr="00D657D0">
        <w:rPr>
          <w:rFonts w:asciiTheme="majorBidi" w:hAnsiTheme="majorBidi" w:cstheme="majorBidi"/>
          <w:spacing w:val="-8"/>
        </w:rPr>
        <w:t xml:space="preserve"> </w:t>
      </w:r>
      <w:r w:rsidRPr="00D657D0">
        <w:rPr>
          <w:rFonts w:asciiTheme="majorBidi" w:hAnsiTheme="majorBidi" w:cstheme="majorBidi"/>
        </w:rPr>
        <w:t>contributions</w:t>
      </w:r>
      <w:r w:rsidRPr="00D657D0">
        <w:rPr>
          <w:rFonts w:asciiTheme="majorBidi" w:hAnsiTheme="majorBidi" w:cstheme="majorBidi"/>
          <w:spacing w:val="-7"/>
        </w:rPr>
        <w:t xml:space="preserve"> </w:t>
      </w:r>
      <w:r w:rsidRPr="00D657D0">
        <w:rPr>
          <w:rFonts w:asciiTheme="majorBidi" w:hAnsiTheme="majorBidi" w:cstheme="majorBidi"/>
        </w:rPr>
        <w:t>of</w:t>
      </w:r>
      <w:r w:rsidRPr="00D657D0">
        <w:rPr>
          <w:rFonts w:asciiTheme="majorBidi" w:hAnsiTheme="majorBidi" w:cstheme="majorBidi"/>
          <w:spacing w:val="-6"/>
        </w:rPr>
        <w:t xml:space="preserve"> </w:t>
      </w:r>
      <w:r w:rsidRPr="00D657D0">
        <w:rPr>
          <w:rFonts w:asciiTheme="majorBidi" w:hAnsiTheme="majorBidi" w:cstheme="majorBidi"/>
        </w:rPr>
        <w:t>our</w:t>
      </w:r>
      <w:r w:rsidRPr="00D657D0">
        <w:rPr>
          <w:rFonts w:asciiTheme="majorBidi" w:hAnsiTheme="majorBidi" w:cstheme="majorBidi"/>
          <w:spacing w:val="-8"/>
        </w:rPr>
        <w:t xml:space="preserve"> </w:t>
      </w:r>
      <w:r w:rsidRPr="00D657D0">
        <w:rPr>
          <w:rFonts w:asciiTheme="majorBidi" w:hAnsiTheme="majorBidi" w:cstheme="majorBidi"/>
        </w:rPr>
        <w:t>peers</w:t>
      </w:r>
      <w:r w:rsidRPr="00D657D0">
        <w:rPr>
          <w:rFonts w:asciiTheme="majorBidi" w:hAnsiTheme="majorBidi" w:cstheme="majorBidi"/>
          <w:spacing w:val="-4"/>
        </w:rPr>
        <w:t xml:space="preserve"> </w:t>
      </w:r>
      <w:r w:rsidRPr="00D657D0">
        <w:rPr>
          <w:rFonts w:asciiTheme="majorBidi" w:hAnsiTheme="majorBidi" w:cstheme="majorBidi"/>
        </w:rPr>
        <w:t>for</w:t>
      </w:r>
      <w:r w:rsidRPr="00D657D0">
        <w:rPr>
          <w:rFonts w:asciiTheme="majorBidi" w:hAnsiTheme="majorBidi" w:cstheme="majorBidi"/>
          <w:spacing w:val="-8"/>
        </w:rPr>
        <w:t xml:space="preserve"> </w:t>
      </w:r>
      <w:r w:rsidRPr="00D657D0">
        <w:rPr>
          <w:rFonts w:asciiTheme="majorBidi" w:hAnsiTheme="majorBidi" w:cstheme="majorBidi"/>
        </w:rPr>
        <w:t>their</w:t>
      </w:r>
      <w:r w:rsidRPr="00D657D0">
        <w:rPr>
          <w:rFonts w:asciiTheme="majorBidi" w:hAnsiTheme="majorBidi" w:cstheme="majorBidi"/>
          <w:spacing w:val="-1"/>
        </w:rPr>
        <w:t xml:space="preserve"> </w:t>
      </w:r>
      <w:r w:rsidRPr="00D657D0">
        <w:rPr>
          <w:rFonts w:asciiTheme="majorBidi" w:hAnsiTheme="majorBidi" w:cstheme="majorBidi"/>
        </w:rPr>
        <w:t>collaborative</w:t>
      </w:r>
      <w:r w:rsidRPr="00D657D0">
        <w:rPr>
          <w:rFonts w:asciiTheme="majorBidi" w:hAnsiTheme="majorBidi" w:cstheme="majorBidi"/>
          <w:spacing w:val="-10"/>
        </w:rPr>
        <w:t xml:space="preserve"> </w:t>
      </w:r>
      <w:r w:rsidRPr="00D657D0">
        <w:rPr>
          <w:rFonts w:asciiTheme="majorBidi" w:hAnsiTheme="majorBidi" w:cstheme="majorBidi"/>
        </w:rPr>
        <w:t>spirit</w:t>
      </w:r>
      <w:r w:rsidRPr="00D657D0">
        <w:rPr>
          <w:rFonts w:asciiTheme="majorBidi" w:hAnsiTheme="majorBidi" w:cstheme="majorBidi"/>
          <w:spacing w:val="-6"/>
        </w:rPr>
        <w:t xml:space="preserve"> </w:t>
      </w:r>
      <w:r w:rsidRPr="00D657D0">
        <w:rPr>
          <w:rFonts w:asciiTheme="majorBidi" w:hAnsiTheme="majorBidi" w:cstheme="majorBidi"/>
        </w:rPr>
        <w:t>and</w:t>
      </w:r>
      <w:r w:rsidRPr="00D657D0">
        <w:rPr>
          <w:rFonts w:asciiTheme="majorBidi" w:hAnsiTheme="majorBidi" w:cstheme="majorBidi"/>
          <w:spacing w:val="-6"/>
        </w:rPr>
        <w:t xml:space="preserve"> </w:t>
      </w:r>
      <w:r w:rsidRPr="00D657D0">
        <w:rPr>
          <w:rFonts w:asciiTheme="majorBidi" w:hAnsiTheme="majorBidi" w:cstheme="majorBidi"/>
        </w:rPr>
        <w:t>feedback, which enhanced our project. Lastly, we thank our families for their unwavering support and</w:t>
      </w:r>
      <w:r w:rsidRPr="00D657D0">
        <w:rPr>
          <w:rFonts w:asciiTheme="majorBidi" w:hAnsiTheme="majorBidi" w:cstheme="majorBidi"/>
          <w:spacing w:val="29"/>
        </w:rPr>
        <w:t xml:space="preserve"> </w:t>
      </w:r>
      <w:r w:rsidRPr="00D657D0">
        <w:rPr>
          <w:rFonts w:asciiTheme="majorBidi" w:hAnsiTheme="majorBidi" w:cstheme="majorBidi"/>
        </w:rPr>
        <w:t>motivation, helping us stay focused and committed.</w:t>
      </w:r>
    </w:p>
    <w:p w14:paraId="4ED84310" w14:textId="77777777" w:rsidR="003E56A7" w:rsidRPr="00D657D0" w:rsidRDefault="003E56A7">
      <w:pPr>
        <w:pStyle w:val="a3"/>
        <w:spacing w:line="360" w:lineRule="auto"/>
        <w:jc w:val="both"/>
        <w:rPr>
          <w:rFonts w:asciiTheme="majorBidi" w:hAnsiTheme="majorBidi" w:cstheme="majorBidi"/>
        </w:rPr>
        <w:sectPr w:rsidR="003E56A7" w:rsidRPr="00D657D0" w:rsidSect="00294A58">
          <w:pgSz w:w="12240" w:h="15840"/>
          <w:pgMar w:top="1300" w:right="720" w:bottom="1240" w:left="1080" w:header="0" w:footer="1054" w:gutter="0"/>
          <w:cols w:space="720"/>
        </w:sectPr>
      </w:pPr>
    </w:p>
    <w:sdt>
      <w:sdtPr>
        <w:rPr>
          <w:rFonts w:asciiTheme="majorBidi" w:hAnsiTheme="majorBidi" w:cstheme="majorBidi"/>
          <w:lang w:val="ar-SA"/>
        </w:rPr>
        <w:id w:val="2010242882"/>
        <w:docPartObj>
          <w:docPartGallery w:val="Table of Contents"/>
          <w:docPartUnique/>
        </w:docPartObj>
      </w:sdtPr>
      <w:sdtEndPr>
        <w:rPr>
          <w:b/>
          <w:bCs/>
        </w:rPr>
      </w:sdtEndPr>
      <w:sdtContent>
        <w:p w14:paraId="0C534016" w14:textId="6C0D67FE" w:rsidR="005E17E7" w:rsidRPr="00D657D0" w:rsidRDefault="00A66B25" w:rsidP="00A66B25">
          <w:pPr>
            <w:spacing w:before="61"/>
            <w:ind w:left="7"/>
            <w:jc w:val="center"/>
            <w:rPr>
              <w:rFonts w:asciiTheme="majorBidi" w:hAnsiTheme="majorBidi" w:cstheme="majorBidi"/>
              <w:b/>
              <w:sz w:val="36"/>
            </w:rPr>
          </w:pPr>
          <w:r w:rsidRPr="00D657D0">
            <w:rPr>
              <w:rFonts w:asciiTheme="majorBidi" w:hAnsiTheme="majorBidi" w:cstheme="majorBidi"/>
              <w:b/>
              <w:spacing w:val="-8"/>
              <w:sz w:val="36"/>
            </w:rPr>
            <w:t>Table</w:t>
          </w:r>
          <w:r w:rsidRPr="00D657D0">
            <w:rPr>
              <w:rFonts w:asciiTheme="majorBidi" w:hAnsiTheme="majorBidi" w:cstheme="majorBidi"/>
              <w:b/>
              <w:spacing w:val="-24"/>
              <w:sz w:val="36"/>
            </w:rPr>
            <w:t xml:space="preserve"> </w:t>
          </w:r>
          <w:r w:rsidRPr="00D657D0">
            <w:rPr>
              <w:rFonts w:asciiTheme="majorBidi" w:hAnsiTheme="majorBidi" w:cstheme="majorBidi"/>
              <w:b/>
              <w:spacing w:val="-8"/>
              <w:sz w:val="36"/>
            </w:rPr>
            <w:t>of</w:t>
          </w:r>
          <w:r w:rsidRPr="00D657D0">
            <w:rPr>
              <w:rFonts w:asciiTheme="majorBidi" w:hAnsiTheme="majorBidi" w:cstheme="majorBidi"/>
              <w:b/>
              <w:spacing w:val="-19"/>
              <w:sz w:val="36"/>
            </w:rPr>
            <w:t xml:space="preserve"> </w:t>
          </w:r>
          <w:r w:rsidRPr="00D657D0">
            <w:rPr>
              <w:rFonts w:asciiTheme="majorBidi" w:hAnsiTheme="majorBidi" w:cstheme="majorBidi"/>
              <w:b/>
              <w:spacing w:val="-8"/>
              <w:sz w:val="36"/>
            </w:rPr>
            <w:t>Contents</w:t>
          </w:r>
        </w:p>
        <w:p w14:paraId="382834E4" w14:textId="09896F19" w:rsidR="00A9310A" w:rsidRPr="00A9310A" w:rsidRDefault="005E17E7"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r w:rsidRPr="00A9310A">
            <w:rPr>
              <w:rFonts w:asciiTheme="majorBidi" w:hAnsiTheme="majorBidi" w:cstheme="majorBidi"/>
              <w:b w:val="0"/>
              <w:bCs w:val="0"/>
              <w:sz w:val="24"/>
              <w:szCs w:val="24"/>
            </w:rPr>
            <w:fldChar w:fldCharType="begin"/>
          </w:r>
          <w:r w:rsidRPr="00A9310A">
            <w:rPr>
              <w:rFonts w:asciiTheme="majorBidi" w:hAnsiTheme="majorBidi" w:cstheme="majorBidi"/>
              <w:b w:val="0"/>
              <w:bCs w:val="0"/>
              <w:sz w:val="24"/>
              <w:szCs w:val="24"/>
            </w:rPr>
            <w:instrText xml:space="preserve"> TOC \o "1-3" \h \z \u </w:instrText>
          </w:r>
          <w:r w:rsidRPr="00A9310A">
            <w:rPr>
              <w:rFonts w:asciiTheme="majorBidi" w:hAnsiTheme="majorBidi" w:cstheme="majorBidi"/>
              <w:b w:val="0"/>
              <w:bCs w:val="0"/>
              <w:sz w:val="24"/>
              <w:szCs w:val="24"/>
            </w:rPr>
            <w:fldChar w:fldCharType="separate"/>
          </w:r>
          <w:hyperlink w:anchor="_Toc197212703" w:history="1">
            <w:r w:rsidR="00A9310A" w:rsidRPr="00A9310A">
              <w:rPr>
                <w:rStyle w:val="Hyperlink"/>
                <w:rFonts w:asciiTheme="majorBidi" w:hAnsiTheme="majorBidi" w:cstheme="majorBidi"/>
                <w:b w:val="0"/>
                <w:bCs w:val="0"/>
                <w:noProof/>
                <w:spacing w:val="-2"/>
                <w:sz w:val="24"/>
                <w:szCs w:val="24"/>
              </w:rPr>
              <w:t>Abstract</w:t>
            </w:r>
            <w:r w:rsidR="00A9310A" w:rsidRPr="00A9310A">
              <w:rPr>
                <w:rFonts w:asciiTheme="majorBidi" w:hAnsiTheme="majorBidi" w:cstheme="majorBidi"/>
                <w:b w:val="0"/>
                <w:bCs w:val="0"/>
                <w:noProof/>
                <w:webHidden/>
                <w:sz w:val="24"/>
                <w:szCs w:val="24"/>
              </w:rPr>
              <w:tab/>
            </w:r>
            <w:r w:rsidR="00A9310A" w:rsidRPr="00A9310A">
              <w:rPr>
                <w:rFonts w:asciiTheme="majorBidi" w:hAnsiTheme="majorBidi" w:cstheme="majorBidi"/>
                <w:b w:val="0"/>
                <w:bCs w:val="0"/>
                <w:noProof/>
                <w:webHidden/>
                <w:sz w:val="24"/>
                <w:szCs w:val="24"/>
              </w:rPr>
              <w:fldChar w:fldCharType="begin"/>
            </w:r>
            <w:r w:rsidR="00A9310A" w:rsidRPr="00A9310A">
              <w:rPr>
                <w:rFonts w:asciiTheme="majorBidi" w:hAnsiTheme="majorBidi" w:cstheme="majorBidi"/>
                <w:b w:val="0"/>
                <w:bCs w:val="0"/>
                <w:noProof/>
                <w:webHidden/>
                <w:sz w:val="24"/>
                <w:szCs w:val="24"/>
              </w:rPr>
              <w:instrText xml:space="preserve"> PAGEREF _Toc197212703 \h </w:instrText>
            </w:r>
            <w:r w:rsidR="00A9310A" w:rsidRPr="00A9310A">
              <w:rPr>
                <w:rFonts w:asciiTheme="majorBidi" w:hAnsiTheme="majorBidi" w:cstheme="majorBidi"/>
                <w:b w:val="0"/>
                <w:bCs w:val="0"/>
                <w:noProof/>
                <w:webHidden/>
                <w:sz w:val="24"/>
                <w:szCs w:val="24"/>
              </w:rPr>
            </w:r>
            <w:r w:rsidR="00A9310A"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w:t>
            </w:r>
            <w:r w:rsidR="00A9310A" w:rsidRPr="00A9310A">
              <w:rPr>
                <w:rFonts w:asciiTheme="majorBidi" w:hAnsiTheme="majorBidi" w:cstheme="majorBidi"/>
                <w:b w:val="0"/>
                <w:bCs w:val="0"/>
                <w:noProof/>
                <w:webHidden/>
                <w:sz w:val="24"/>
                <w:szCs w:val="24"/>
              </w:rPr>
              <w:fldChar w:fldCharType="end"/>
            </w:r>
          </w:hyperlink>
        </w:p>
        <w:p w14:paraId="7981D4A9" w14:textId="000DABF1"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4" w:history="1">
            <w:r w:rsidRPr="00A9310A">
              <w:rPr>
                <w:rStyle w:val="Hyperlink"/>
                <w:rFonts w:asciiTheme="majorBidi" w:hAnsiTheme="majorBidi" w:cstheme="majorBidi"/>
                <w:b w:val="0"/>
                <w:bCs w:val="0"/>
                <w:noProof/>
                <w:spacing w:val="-2"/>
                <w:sz w:val="24"/>
                <w:szCs w:val="24"/>
              </w:rPr>
              <w:t>Declarations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_Toc197212704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w:t>
            </w:r>
            <w:r w:rsidRPr="00A9310A">
              <w:rPr>
                <w:rFonts w:asciiTheme="majorBidi" w:hAnsiTheme="majorBidi" w:cstheme="majorBidi"/>
                <w:b w:val="0"/>
                <w:bCs w:val="0"/>
                <w:noProof/>
                <w:webHidden/>
                <w:sz w:val="24"/>
                <w:szCs w:val="24"/>
              </w:rPr>
              <w:fldChar w:fldCharType="end"/>
            </w:r>
          </w:hyperlink>
        </w:p>
        <w:p w14:paraId="04C85354" w14:textId="71CCEE16"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5" w:history="1">
            <w:r w:rsidRPr="00A9310A">
              <w:rPr>
                <w:rStyle w:val="Hyperlink"/>
                <w:rFonts w:asciiTheme="majorBidi" w:hAnsiTheme="majorBidi" w:cstheme="majorBidi"/>
                <w:b w:val="0"/>
                <w:bCs w:val="0"/>
                <w:noProof/>
                <w:spacing w:val="-2"/>
                <w:sz w:val="24"/>
                <w:szCs w:val="24"/>
              </w:rPr>
              <w:t>Acknowledgements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_Toc197212705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w:t>
            </w:r>
            <w:r w:rsidRPr="00A9310A">
              <w:rPr>
                <w:rFonts w:asciiTheme="majorBidi" w:hAnsiTheme="majorBidi" w:cstheme="majorBidi"/>
                <w:b w:val="0"/>
                <w:bCs w:val="0"/>
                <w:noProof/>
                <w:webHidden/>
                <w:sz w:val="24"/>
                <w:szCs w:val="24"/>
              </w:rPr>
              <w:fldChar w:fldCharType="end"/>
            </w:r>
          </w:hyperlink>
        </w:p>
        <w:p w14:paraId="143181C7" w14:textId="0E80DC68"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6" w:history="1">
            <w:r w:rsidRPr="00A9310A">
              <w:rPr>
                <w:rStyle w:val="Hyperlink"/>
                <w:rFonts w:asciiTheme="majorBidi" w:hAnsiTheme="majorBidi" w:cstheme="majorBidi"/>
                <w:b w:val="0"/>
                <w:bCs w:val="0"/>
                <w:noProof/>
                <w:sz w:val="24"/>
                <w:szCs w:val="24"/>
              </w:rPr>
              <w:t>Chapter 1: Introduction and Background</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_Toc197212706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11</w:t>
            </w:r>
            <w:r w:rsidRPr="00A9310A">
              <w:rPr>
                <w:rFonts w:asciiTheme="majorBidi" w:hAnsiTheme="majorBidi" w:cstheme="majorBidi"/>
                <w:b w:val="0"/>
                <w:bCs w:val="0"/>
                <w:noProof/>
                <w:webHidden/>
                <w:sz w:val="24"/>
                <w:szCs w:val="24"/>
              </w:rPr>
              <w:fldChar w:fldCharType="end"/>
            </w:r>
          </w:hyperlink>
        </w:p>
        <w:p w14:paraId="4A4C74FA" w14:textId="50BD974B"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7" w:history="1">
            <w:r w:rsidRPr="00A9310A">
              <w:rPr>
                <w:rStyle w:val="Hyperlink"/>
                <w:rFonts w:asciiTheme="majorBidi" w:hAnsiTheme="majorBidi" w:cstheme="majorBidi"/>
                <w:b w:val="0"/>
                <w:bCs w:val="0"/>
                <w:noProof/>
                <w:sz w:val="24"/>
                <w:szCs w:val="24"/>
              </w:rPr>
              <w:t>1.1.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Introduction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_Toc197212707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11</w:t>
            </w:r>
            <w:r w:rsidRPr="00A9310A">
              <w:rPr>
                <w:rFonts w:asciiTheme="majorBidi" w:hAnsiTheme="majorBidi" w:cstheme="majorBidi"/>
                <w:b w:val="0"/>
                <w:bCs w:val="0"/>
                <w:noProof/>
                <w:webHidden/>
                <w:sz w:val="24"/>
                <w:szCs w:val="24"/>
              </w:rPr>
              <w:fldChar w:fldCharType="end"/>
            </w:r>
          </w:hyperlink>
        </w:p>
        <w:p w14:paraId="723071CF" w14:textId="0F965058"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8" w:history="1">
            <w:r w:rsidRPr="00A9310A">
              <w:rPr>
                <w:rStyle w:val="Hyperlink"/>
                <w:rFonts w:asciiTheme="majorBidi" w:hAnsiTheme="majorBidi" w:cstheme="majorBidi"/>
                <w:b w:val="0"/>
                <w:bCs w:val="0"/>
                <w:noProof/>
                <w:sz w:val="24"/>
                <w:szCs w:val="24"/>
              </w:rPr>
              <w:t>1.2.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Research Problem Statement</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11</w:t>
            </w:r>
            <w:r w:rsidRPr="00A9310A">
              <w:rPr>
                <w:rFonts w:asciiTheme="majorBidi" w:hAnsiTheme="majorBidi" w:cstheme="majorBidi"/>
                <w:b w:val="0"/>
                <w:bCs w:val="0"/>
                <w:noProof/>
                <w:webHidden/>
                <w:sz w:val="24"/>
                <w:szCs w:val="24"/>
              </w:rPr>
              <w:fldChar w:fldCharType="end"/>
            </w:r>
          </w:hyperlink>
        </w:p>
        <w:p w14:paraId="478B0DFB" w14:textId="309FB5D9"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09" w:history="1">
            <w:r w:rsidRPr="00A9310A">
              <w:rPr>
                <w:rStyle w:val="Hyperlink"/>
                <w:rFonts w:asciiTheme="majorBidi" w:hAnsiTheme="majorBidi" w:cstheme="majorBidi"/>
                <w:b w:val="0"/>
                <w:bCs w:val="0"/>
                <w:noProof/>
                <w:sz w:val="24"/>
                <w:szCs w:val="24"/>
              </w:rPr>
              <w:t>1.3.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Goal</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_Toc197212709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12</w:t>
            </w:r>
            <w:r w:rsidRPr="00A9310A">
              <w:rPr>
                <w:rFonts w:asciiTheme="majorBidi" w:hAnsiTheme="majorBidi" w:cstheme="majorBidi"/>
                <w:b w:val="0"/>
                <w:bCs w:val="0"/>
                <w:noProof/>
                <w:webHidden/>
                <w:sz w:val="24"/>
                <w:szCs w:val="24"/>
              </w:rPr>
              <w:fldChar w:fldCharType="end"/>
            </w:r>
          </w:hyperlink>
        </w:p>
        <w:p w14:paraId="3CA432B8" w14:textId="545A40A9"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0" w:history="1">
            <w:r w:rsidRPr="00A9310A">
              <w:rPr>
                <w:rStyle w:val="Hyperlink"/>
                <w:rFonts w:asciiTheme="majorBidi" w:hAnsiTheme="majorBidi" w:cstheme="majorBidi"/>
                <w:b w:val="0"/>
                <w:bCs w:val="0"/>
                <w:noProof/>
                <w:sz w:val="24"/>
                <w:szCs w:val="24"/>
              </w:rPr>
              <w:t>1.4.</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Motivation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_Toc197212710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12</w:t>
            </w:r>
            <w:r w:rsidRPr="00A9310A">
              <w:rPr>
                <w:rFonts w:asciiTheme="majorBidi" w:hAnsiTheme="majorBidi" w:cstheme="majorBidi"/>
                <w:b w:val="0"/>
                <w:bCs w:val="0"/>
                <w:noProof/>
                <w:webHidden/>
                <w:sz w:val="24"/>
                <w:szCs w:val="24"/>
              </w:rPr>
              <w:fldChar w:fldCharType="end"/>
            </w:r>
          </w:hyperlink>
        </w:p>
        <w:p w14:paraId="023AA333" w14:textId="3F8D5F28"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1" w:history="1">
            <w:r w:rsidRPr="00A9310A">
              <w:rPr>
                <w:rStyle w:val="Hyperlink"/>
                <w:rFonts w:asciiTheme="majorBidi" w:hAnsiTheme="majorBidi" w:cstheme="majorBidi"/>
                <w:b w:val="0"/>
                <w:bCs w:val="0"/>
                <w:noProof/>
                <w:sz w:val="24"/>
                <w:szCs w:val="24"/>
              </w:rPr>
              <w:t>1.5.</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Significance</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_Toc197212711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13</w:t>
            </w:r>
            <w:r w:rsidRPr="00A9310A">
              <w:rPr>
                <w:rFonts w:asciiTheme="majorBidi" w:hAnsiTheme="majorBidi" w:cstheme="majorBidi"/>
                <w:b w:val="0"/>
                <w:bCs w:val="0"/>
                <w:noProof/>
                <w:webHidden/>
                <w:sz w:val="24"/>
                <w:szCs w:val="24"/>
              </w:rPr>
              <w:fldChar w:fldCharType="end"/>
            </w:r>
          </w:hyperlink>
        </w:p>
        <w:p w14:paraId="1E9393A7" w14:textId="649BCC5F"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2" w:history="1">
            <w:r w:rsidRPr="00A9310A">
              <w:rPr>
                <w:rStyle w:val="Hyperlink"/>
                <w:rFonts w:asciiTheme="majorBidi" w:hAnsiTheme="majorBidi" w:cstheme="majorBidi"/>
                <w:b w:val="0"/>
                <w:bCs w:val="0"/>
                <w:noProof/>
                <w:sz w:val="24"/>
                <w:szCs w:val="24"/>
              </w:rPr>
              <w:t>1.6.</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Methodology</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_Toc197212712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13</w:t>
            </w:r>
            <w:r w:rsidRPr="00A9310A">
              <w:rPr>
                <w:rFonts w:asciiTheme="majorBidi" w:hAnsiTheme="majorBidi" w:cstheme="majorBidi"/>
                <w:b w:val="0"/>
                <w:bCs w:val="0"/>
                <w:noProof/>
                <w:webHidden/>
                <w:sz w:val="24"/>
                <w:szCs w:val="24"/>
              </w:rPr>
              <w:fldChar w:fldCharType="end"/>
            </w:r>
          </w:hyperlink>
        </w:p>
        <w:p w14:paraId="1E942306" w14:textId="3146F6D1"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3" w:history="1">
            <w:r w:rsidRPr="00A9310A">
              <w:rPr>
                <w:rStyle w:val="Hyperlink"/>
                <w:rFonts w:asciiTheme="majorBidi" w:hAnsiTheme="majorBidi" w:cstheme="majorBidi"/>
                <w:b w:val="0"/>
                <w:bCs w:val="0"/>
                <w:noProof/>
                <w:sz w:val="24"/>
                <w:szCs w:val="24"/>
              </w:rPr>
              <w:t>1.7.</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Report Outline</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_Toc197212713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14</w:t>
            </w:r>
            <w:r w:rsidRPr="00A9310A">
              <w:rPr>
                <w:rFonts w:asciiTheme="majorBidi" w:hAnsiTheme="majorBidi" w:cstheme="majorBidi"/>
                <w:b w:val="0"/>
                <w:bCs w:val="0"/>
                <w:noProof/>
                <w:webHidden/>
                <w:sz w:val="24"/>
                <w:szCs w:val="24"/>
              </w:rPr>
              <w:fldChar w:fldCharType="end"/>
            </w:r>
          </w:hyperlink>
        </w:p>
        <w:p w14:paraId="34104DE2" w14:textId="253249CB"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4" w:history="1">
            <w:r w:rsidRPr="00A9310A">
              <w:rPr>
                <w:rStyle w:val="Hyperlink"/>
                <w:rFonts w:asciiTheme="majorBidi" w:hAnsiTheme="majorBidi" w:cstheme="majorBidi"/>
                <w:b w:val="0"/>
                <w:bCs w:val="0"/>
                <w:noProof/>
                <w:sz w:val="24"/>
                <w:szCs w:val="24"/>
              </w:rPr>
              <w:t>Chapter 2: Literature Review</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_Toc197212714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15</w:t>
            </w:r>
            <w:r w:rsidRPr="00A9310A">
              <w:rPr>
                <w:rFonts w:asciiTheme="majorBidi" w:hAnsiTheme="majorBidi" w:cstheme="majorBidi"/>
                <w:b w:val="0"/>
                <w:bCs w:val="0"/>
                <w:noProof/>
                <w:webHidden/>
                <w:sz w:val="24"/>
                <w:szCs w:val="24"/>
              </w:rPr>
              <w:fldChar w:fldCharType="end"/>
            </w:r>
          </w:hyperlink>
        </w:p>
        <w:p w14:paraId="7088B37C" w14:textId="2EC7CD34"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6" w:history="1">
            <w:r w:rsidRPr="00A9310A">
              <w:rPr>
                <w:rStyle w:val="Hyperlink"/>
                <w:rFonts w:asciiTheme="majorBidi" w:hAnsiTheme="majorBidi" w:cstheme="majorBidi"/>
                <w:b w:val="0"/>
                <w:bCs w:val="0"/>
                <w:noProof/>
                <w:sz w:val="24"/>
                <w:szCs w:val="24"/>
                <w:rtl/>
              </w:rPr>
              <w:t>2.1.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Introduction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_Toc197212716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15</w:t>
            </w:r>
            <w:r w:rsidRPr="00A9310A">
              <w:rPr>
                <w:rFonts w:asciiTheme="majorBidi" w:hAnsiTheme="majorBidi" w:cstheme="majorBidi"/>
                <w:b w:val="0"/>
                <w:bCs w:val="0"/>
                <w:noProof/>
                <w:webHidden/>
                <w:sz w:val="24"/>
                <w:szCs w:val="24"/>
              </w:rPr>
              <w:fldChar w:fldCharType="end"/>
            </w:r>
          </w:hyperlink>
        </w:p>
        <w:p w14:paraId="475A9AD3" w14:textId="30E62FDE"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7" w:history="1">
            <w:r w:rsidRPr="00A9310A">
              <w:rPr>
                <w:rStyle w:val="Hyperlink"/>
                <w:rFonts w:asciiTheme="majorBidi" w:hAnsiTheme="majorBidi" w:cstheme="majorBidi"/>
                <w:b w:val="0"/>
                <w:bCs w:val="0"/>
                <w:noProof/>
                <w:sz w:val="24"/>
                <w:szCs w:val="24"/>
              </w:rPr>
              <w:t>2.2.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Blockchain Technology: An Overview</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_Toc197212717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15</w:t>
            </w:r>
            <w:r w:rsidRPr="00A9310A">
              <w:rPr>
                <w:rFonts w:asciiTheme="majorBidi" w:hAnsiTheme="majorBidi" w:cstheme="majorBidi"/>
                <w:b w:val="0"/>
                <w:bCs w:val="0"/>
                <w:noProof/>
                <w:webHidden/>
                <w:sz w:val="24"/>
                <w:szCs w:val="24"/>
              </w:rPr>
              <w:fldChar w:fldCharType="end"/>
            </w:r>
          </w:hyperlink>
        </w:p>
        <w:p w14:paraId="79F27760" w14:textId="37D3F054"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18" w:history="1">
            <w:r w:rsidRPr="00A9310A">
              <w:rPr>
                <w:rStyle w:val="Hyperlink"/>
                <w:rFonts w:asciiTheme="majorBidi" w:hAnsiTheme="majorBidi" w:cstheme="majorBidi"/>
                <w:b w:val="0"/>
                <w:bCs w:val="0"/>
                <w:noProof/>
                <w:sz w:val="24"/>
                <w:szCs w:val="24"/>
              </w:rPr>
              <w:t>2.3.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Blockchain in Real Estate</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_Toc197212718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16</w:t>
            </w:r>
            <w:r w:rsidRPr="00A9310A">
              <w:rPr>
                <w:rFonts w:asciiTheme="majorBidi" w:hAnsiTheme="majorBidi" w:cstheme="majorBidi"/>
                <w:b w:val="0"/>
                <w:bCs w:val="0"/>
                <w:noProof/>
                <w:webHidden/>
                <w:sz w:val="24"/>
                <w:szCs w:val="24"/>
              </w:rPr>
              <w:fldChar w:fldCharType="end"/>
            </w:r>
          </w:hyperlink>
        </w:p>
        <w:p w14:paraId="65DA9F33" w14:textId="147BF82B"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19" w:history="1">
            <w:r w:rsidRPr="00A9310A">
              <w:rPr>
                <w:rStyle w:val="Hyperlink"/>
                <w:rFonts w:asciiTheme="majorBidi" w:hAnsiTheme="majorBidi" w:cstheme="majorBidi"/>
                <w:noProof/>
                <w:sz w:val="24"/>
                <w:szCs w:val="24"/>
              </w:rPr>
              <w:t>2.3.1.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Property Ownership and Title Management</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_Toc197212719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16</w:t>
            </w:r>
            <w:r w:rsidRPr="00A9310A">
              <w:rPr>
                <w:rFonts w:asciiTheme="majorBidi" w:hAnsiTheme="majorBidi" w:cstheme="majorBidi"/>
                <w:noProof/>
                <w:webHidden/>
                <w:sz w:val="24"/>
                <w:szCs w:val="24"/>
              </w:rPr>
              <w:fldChar w:fldCharType="end"/>
            </w:r>
          </w:hyperlink>
        </w:p>
        <w:p w14:paraId="0F1A5527" w14:textId="6E5D9DD1"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0" w:history="1">
            <w:r w:rsidRPr="00A9310A">
              <w:rPr>
                <w:rStyle w:val="Hyperlink"/>
                <w:rFonts w:asciiTheme="majorBidi" w:hAnsiTheme="majorBidi" w:cstheme="majorBidi"/>
                <w:noProof/>
                <w:sz w:val="24"/>
                <w:szCs w:val="24"/>
              </w:rPr>
              <w:t>2.3.2.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Smart Contracts for Real Estate Transactions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_Toc197212720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16</w:t>
            </w:r>
            <w:r w:rsidRPr="00A9310A">
              <w:rPr>
                <w:rFonts w:asciiTheme="majorBidi" w:hAnsiTheme="majorBidi" w:cstheme="majorBidi"/>
                <w:noProof/>
                <w:webHidden/>
                <w:sz w:val="24"/>
                <w:szCs w:val="24"/>
              </w:rPr>
              <w:fldChar w:fldCharType="end"/>
            </w:r>
          </w:hyperlink>
        </w:p>
        <w:p w14:paraId="004162AF" w14:textId="748A60B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1" w:history="1">
            <w:r w:rsidRPr="00A9310A">
              <w:rPr>
                <w:rStyle w:val="Hyperlink"/>
                <w:rFonts w:asciiTheme="majorBidi" w:hAnsiTheme="majorBidi" w:cstheme="majorBidi"/>
                <w:noProof/>
                <w:sz w:val="24"/>
                <w:szCs w:val="24"/>
              </w:rPr>
              <w:t>2.3.3.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Tokenization of Real Estate Assets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16</w:t>
            </w:r>
            <w:r w:rsidRPr="00A9310A">
              <w:rPr>
                <w:rFonts w:asciiTheme="majorBidi" w:hAnsiTheme="majorBidi" w:cstheme="majorBidi"/>
                <w:noProof/>
                <w:webHidden/>
                <w:sz w:val="24"/>
                <w:szCs w:val="24"/>
              </w:rPr>
              <w:fldChar w:fldCharType="end"/>
            </w:r>
          </w:hyperlink>
        </w:p>
        <w:p w14:paraId="677378D0" w14:textId="2A145F63"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22" w:history="1">
            <w:r w:rsidRPr="00A9310A">
              <w:rPr>
                <w:rStyle w:val="Hyperlink"/>
                <w:rFonts w:asciiTheme="majorBidi" w:hAnsiTheme="majorBidi" w:cstheme="majorBidi"/>
                <w:b w:val="0"/>
                <w:bCs w:val="0"/>
                <w:noProof/>
                <w:sz w:val="24"/>
                <w:szCs w:val="24"/>
              </w:rPr>
              <w:t>2.4.</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Existing Real Estate Investment Platforms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_Toc197212722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17</w:t>
            </w:r>
            <w:r w:rsidRPr="00A9310A">
              <w:rPr>
                <w:rFonts w:asciiTheme="majorBidi" w:hAnsiTheme="majorBidi" w:cstheme="majorBidi"/>
                <w:b w:val="0"/>
                <w:bCs w:val="0"/>
                <w:noProof/>
                <w:webHidden/>
                <w:sz w:val="24"/>
                <w:szCs w:val="24"/>
              </w:rPr>
              <w:fldChar w:fldCharType="end"/>
            </w:r>
          </w:hyperlink>
        </w:p>
        <w:p w14:paraId="53EEA7F8" w14:textId="04E2DFAF"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4" w:history="1">
            <w:r w:rsidRPr="00A9310A">
              <w:rPr>
                <w:rStyle w:val="Hyperlink"/>
                <w:rFonts w:asciiTheme="majorBidi" w:hAnsiTheme="majorBidi" w:cstheme="majorBidi"/>
                <w:noProof/>
                <w:sz w:val="24"/>
                <w:szCs w:val="24"/>
              </w:rPr>
              <w:t>2.4.1.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Propy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_Toc197212724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17</w:t>
            </w:r>
            <w:r w:rsidRPr="00A9310A">
              <w:rPr>
                <w:rFonts w:asciiTheme="majorBidi" w:hAnsiTheme="majorBidi" w:cstheme="majorBidi"/>
                <w:noProof/>
                <w:webHidden/>
                <w:sz w:val="24"/>
                <w:szCs w:val="24"/>
              </w:rPr>
              <w:fldChar w:fldCharType="end"/>
            </w:r>
          </w:hyperlink>
        </w:p>
        <w:p w14:paraId="05AEA63F" w14:textId="76C8A18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5" w:history="1">
            <w:r w:rsidRPr="00A9310A">
              <w:rPr>
                <w:rStyle w:val="Hyperlink"/>
                <w:rFonts w:asciiTheme="majorBidi" w:hAnsiTheme="majorBidi" w:cstheme="majorBidi"/>
                <w:noProof/>
                <w:sz w:val="24"/>
                <w:szCs w:val="24"/>
              </w:rPr>
              <w:t>2.4.2.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RealT</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_Toc197212725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18</w:t>
            </w:r>
            <w:r w:rsidRPr="00A9310A">
              <w:rPr>
                <w:rFonts w:asciiTheme="majorBidi" w:hAnsiTheme="majorBidi" w:cstheme="majorBidi"/>
                <w:noProof/>
                <w:webHidden/>
                <w:sz w:val="24"/>
                <w:szCs w:val="24"/>
              </w:rPr>
              <w:fldChar w:fldCharType="end"/>
            </w:r>
          </w:hyperlink>
        </w:p>
        <w:p w14:paraId="182C6780" w14:textId="4B4FD18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6" w:history="1">
            <w:r w:rsidRPr="00A9310A">
              <w:rPr>
                <w:rStyle w:val="Hyperlink"/>
                <w:rFonts w:asciiTheme="majorBidi" w:hAnsiTheme="majorBidi" w:cstheme="majorBidi"/>
                <w:noProof/>
                <w:sz w:val="24"/>
                <w:szCs w:val="24"/>
              </w:rPr>
              <w:t>2.4.3.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BitProperty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_Toc197212726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19</w:t>
            </w:r>
            <w:r w:rsidRPr="00A9310A">
              <w:rPr>
                <w:rFonts w:asciiTheme="majorBidi" w:hAnsiTheme="majorBidi" w:cstheme="majorBidi"/>
                <w:noProof/>
                <w:webHidden/>
                <w:sz w:val="24"/>
                <w:szCs w:val="24"/>
              </w:rPr>
              <w:fldChar w:fldCharType="end"/>
            </w:r>
          </w:hyperlink>
        </w:p>
        <w:p w14:paraId="7A8B5E35" w14:textId="65414F45"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27" w:history="1">
            <w:r w:rsidRPr="00A9310A">
              <w:rPr>
                <w:rStyle w:val="Hyperlink"/>
                <w:rFonts w:asciiTheme="majorBidi" w:hAnsiTheme="majorBidi" w:cstheme="majorBidi"/>
                <w:noProof/>
                <w:sz w:val="24"/>
                <w:szCs w:val="24"/>
              </w:rPr>
              <w:t>2.4.4.</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AqarMap (Arabic/Gulf Region)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_Toc197212727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19</w:t>
            </w:r>
            <w:r w:rsidRPr="00A9310A">
              <w:rPr>
                <w:rFonts w:asciiTheme="majorBidi" w:hAnsiTheme="majorBidi" w:cstheme="majorBidi"/>
                <w:noProof/>
                <w:webHidden/>
                <w:sz w:val="24"/>
                <w:szCs w:val="24"/>
              </w:rPr>
              <w:fldChar w:fldCharType="end"/>
            </w:r>
          </w:hyperlink>
        </w:p>
        <w:p w14:paraId="4FAA06BF" w14:textId="0E30579E"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28" w:history="1">
            <w:r w:rsidRPr="00A9310A">
              <w:rPr>
                <w:rStyle w:val="Hyperlink"/>
                <w:rFonts w:asciiTheme="majorBidi" w:hAnsiTheme="majorBidi" w:cstheme="majorBidi"/>
                <w:b w:val="0"/>
                <w:bCs w:val="0"/>
                <w:noProof/>
                <w:sz w:val="24"/>
                <w:szCs w:val="24"/>
              </w:rPr>
              <w:t>2.5.</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Challenges in Current Solutions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_Toc197212728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21</w:t>
            </w:r>
            <w:r w:rsidRPr="00A9310A">
              <w:rPr>
                <w:rFonts w:asciiTheme="majorBidi" w:hAnsiTheme="majorBidi" w:cstheme="majorBidi"/>
                <w:b w:val="0"/>
                <w:bCs w:val="0"/>
                <w:noProof/>
                <w:webHidden/>
                <w:sz w:val="24"/>
                <w:szCs w:val="24"/>
              </w:rPr>
              <w:fldChar w:fldCharType="end"/>
            </w:r>
          </w:hyperlink>
        </w:p>
        <w:p w14:paraId="48D1B204" w14:textId="1C58A097"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30" w:history="1">
            <w:r w:rsidRPr="00A9310A">
              <w:rPr>
                <w:rStyle w:val="Hyperlink"/>
                <w:rFonts w:asciiTheme="majorBidi" w:hAnsiTheme="majorBidi" w:cstheme="majorBidi"/>
                <w:noProof/>
                <w:sz w:val="24"/>
                <w:szCs w:val="24"/>
              </w:rPr>
              <w:t>2.5.1.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Critique of Current Solutions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_Toc197212730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21</w:t>
            </w:r>
            <w:r w:rsidRPr="00A9310A">
              <w:rPr>
                <w:rFonts w:asciiTheme="majorBidi" w:hAnsiTheme="majorBidi" w:cstheme="majorBidi"/>
                <w:noProof/>
                <w:webHidden/>
                <w:sz w:val="24"/>
                <w:szCs w:val="24"/>
              </w:rPr>
              <w:fldChar w:fldCharType="end"/>
            </w:r>
          </w:hyperlink>
        </w:p>
        <w:p w14:paraId="2FA71B1F" w14:textId="47EB523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31" w:history="1">
            <w:r w:rsidRPr="00A9310A">
              <w:rPr>
                <w:rStyle w:val="Hyperlink"/>
                <w:rFonts w:asciiTheme="majorBidi" w:hAnsiTheme="majorBidi" w:cstheme="majorBidi"/>
                <w:noProof/>
                <w:sz w:val="24"/>
                <w:szCs w:val="24"/>
              </w:rPr>
              <w:t>2.5.2.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Blockchain Optimization in Real Estate</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_Toc197212731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22</w:t>
            </w:r>
            <w:r w:rsidRPr="00A9310A">
              <w:rPr>
                <w:rFonts w:asciiTheme="majorBidi" w:hAnsiTheme="majorBidi" w:cstheme="majorBidi"/>
                <w:noProof/>
                <w:webHidden/>
                <w:sz w:val="24"/>
                <w:szCs w:val="24"/>
              </w:rPr>
              <w:fldChar w:fldCharType="end"/>
            </w:r>
          </w:hyperlink>
        </w:p>
        <w:p w14:paraId="38C83BAB" w14:textId="7B103BF3"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32" w:history="1">
            <w:r w:rsidRPr="00A9310A">
              <w:rPr>
                <w:rStyle w:val="Hyperlink"/>
                <w:rFonts w:asciiTheme="majorBidi" w:hAnsiTheme="majorBidi" w:cstheme="majorBidi"/>
                <w:b w:val="0"/>
                <w:bCs w:val="0"/>
                <w:noProof/>
                <w:sz w:val="24"/>
                <w:szCs w:val="24"/>
              </w:rPr>
              <w:t>2.6.</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Research Gaps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_Toc197212732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22</w:t>
            </w:r>
            <w:r w:rsidRPr="00A9310A">
              <w:rPr>
                <w:rFonts w:asciiTheme="majorBidi" w:hAnsiTheme="majorBidi" w:cstheme="majorBidi"/>
                <w:b w:val="0"/>
                <w:bCs w:val="0"/>
                <w:noProof/>
                <w:webHidden/>
                <w:sz w:val="24"/>
                <w:szCs w:val="24"/>
              </w:rPr>
              <w:fldChar w:fldCharType="end"/>
            </w:r>
          </w:hyperlink>
        </w:p>
        <w:p w14:paraId="74A5ECEE" w14:textId="704A6A61"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33" w:history="1">
            <w:r w:rsidRPr="00A9310A">
              <w:rPr>
                <w:rStyle w:val="Hyperlink"/>
                <w:rFonts w:asciiTheme="majorBidi" w:hAnsiTheme="majorBidi" w:cstheme="majorBidi"/>
                <w:b w:val="0"/>
                <w:bCs w:val="0"/>
                <w:noProof/>
                <w:sz w:val="24"/>
                <w:szCs w:val="24"/>
              </w:rPr>
              <w:t>2.7.</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Conclusion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_Toc197212733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22</w:t>
            </w:r>
            <w:r w:rsidRPr="00A9310A">
              <w:rPr>
                <w:rFonts w:asciiTheme="majorBidi" w:hAnsiTheme="majorBidi" w:cstheme="majorBidi"/>
                <w:b w:val="0"/>
                <w:bCs w:val="0"/>
                <w:noProof/>
                <w:webHidden/>
                <w:sz w:val="24"/>
                <w:szCs w:val="24"/>
              </w:rPr>
              <w:fldChar w:fldCharType="end"/>
            </w:r>
          </w:hyperlink>
        </w:p>
        <w:p w14:paraId="1C7F5030" w14:textId="38AE3C0C"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34" w:history="1">
            <w:r w:rsidRPr="00A9310A">
              <w:rPr>
                <w:rStyle w:val="Hyperlink"/>
                <w:rFonts w:asciiTheme="majorBidi" w:hAnsiTheme="majorBidi" w:cstheme="majorBidi"/>
                <w:b w:val="0"/>
                <w:bCs w:val="0"/>
                <w:noProof/>
                <w:sz w:val="24"/>
                <w:szCs w:val="24"/>
              </w:rPr>
              <w:t>Chapter 3: Project Management</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_Toc197212734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23</w:t>
            </w:r>
            <w:r w:rsidRPr="00A9310A">
              <w:rPr>
                <w:rFonts w:asciiTheme="majorBidi" w:hAnsiTheme="majorBidi" w:cstheme="majorBidi"/>
                <w:b w:val="0"/>
                <w:bCs w:val="0"/>
                <w:noProof/>
                <w:webHidden/>
                <w:sz w:val="24"/>
                <w:szCs w:val="24"/>
              </w:rPr>
              <w:fldChar w:fldCharType="end"/>
            </w:r>
          </w:hyperlink>
        </w:p>
        <w:p w14:paraId="5B34004D" w14:textId="005B0047"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36" w:history="1">
            <w:r w:rsidRPr="00A9310A">
              <w:rPr>
                <w:rStyle w:val="Hyperlink"/>
                <w:rFonts w:asciiTheme="majorBidi" w:hAnsiTheme="majorBidi" w:cstheme="majorBidi"/>
                <w:b w:val="0"/>
                <w:bCs w:val="0"/>
                <w:noProof/>
                <w:sz w:val="24"/>
                <w:szCs w:val="24"/>
                <w:rtl/>
              </w:rPr>
              <w:t>3.1.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Approach: Iterative Waterfall Model</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_Toc197212736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23</w:t>
            </w:r>
            <w:r w:rsidRPr="00A9310A">
              <w:rPr>
                <w:rFonts w:asciiTheme="majorBidi" w:hAnsiTheme="majorBidi" w:cstheme="majorBidi"/>
                <w:b w:val="0"/>
                <w:bCs w:val="0"/>
                <w:noProof/>
                <w:webHidden/>
                <w:sz w:val="24"/>
                <w:szCs w:val="24"/>
              </w:rPr>
              <w:fldChar w:fldCharType="end"/>
            </w:r>
          </w:hyperlink>
        </w:p>
        <w:p w14:paraId="74FC7305" w14:textId="5DCC9C4F"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37" w:history="1">
            <w:r w:rsidRPr="00A9310A">
              <w:rPr>
                <w:rStyle w:val="Hyperlink"/>
                <w:rFonts w:asciiTheme="majorBidi" w:hAnsiTheme="majorBidi" w:cstheme="majorBidi"/>
                <w:noProof/>
                <w:sz w:val="24"/>
                <w:szCs w:val="24"/>
              </w:rPr>
              <w:t>3.1.1.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Technologies and Frameworks: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_Toc197212737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23</w:t>
            </w:r>
            <w:r w:rsidRPr="00A9310A">
              <w:rPr>
                <w:rFonts w:asciiTheme="majorBidi" w:hAnsiTheme="majorBidi" w:cstheme="majorBidi"/>
                <w:noProof/>
                <w:webHidden/>
                <w:sz w:val="24"/>
                <w:szCs w:val="24"/>
              </w:rPr>
              <w:fldChar w:fldCharType="end"/>
            </w:r>
          </w:hyperlink>
        </w:p>
        <w:p w14:paraId="13D579FC" w14:textId="3A7E389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38" w:history="1">
            <w:r w:rsidRPr="00A9310A">
              <w:rPr>
                <w:rStyle w:val="Hyperlink"/>
                <w:rFonts w:asciiTheme="majorBidi" w:hAnsiTheme="majorBidi" w:cstheme="majorBidi"/>
                <w:noProof/>
                <w:sz w:val="24"/>
                <w:szCs w:val="24"/>
              </w:rPr>
              <w:t>3.1.2.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Key Features: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_Toc197212738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24</w:t>
            </w:r>
            <w:r w:rsidRPr="00A9310A">
              <w:rPr>
                <w:rFonts w:asciiTheme="majorBidi" w:hAnsiTheme="majorBidi" w:cstheme="majorBidi"/>
                <w:noProof/>
                <w:webHidden/>
                <w:sz w:val="24"/>
                <w:szCs w:val="24"/>
              </w:rPr>
              <w:fldChar w:fldCharType="end"/>
            </w:r>
          </w:hyperlink>
        </w:p>
        <w:p w14:paraId="7FB57310" w14:textId="222DEA9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39" w:history="1">
            <w:r w:rsidRPr="00A9310A">
              <w:rPr>
                <w:rStyle w:val="Hyperlink"/>
                <w:rFonts w:asciiTheme="majorBidi" w:hAnsiTheme="majorBidi" w:cstheme="majorBidi"/>
                <w:noProof/>
                <w:sz w:val="24"/>
                <w:szCs w:val="24"/>
              </w:rPr>
              <w:t>3.1.3.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Project Vision: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_Toc197212739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24</w:t>
            </w:r>
            <w:r w:rsidRPr="00A9310A">
              <w:rPr>
                <w:rFonts w:asciiTheme="majorBidi" w:hAnsiTheme="majorBidi" w:cstheme="majorBidi"/>
                <w:noProof/>
                <w:webHidden/>
                <w:sz w:val="24"/>
                <w:szCs w:val="24"/>
              </w:rPr>
              <w:fldChar w:fldCharType="end"/>
            </w:r>
          </w:hyperlink>
        </w:p>
        <w:p w14:paraId="6F0C27B1" w14:textId="0E9377B7"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40" w:history="1">
            <w:r w:rsidRPr="00A9310A">
              <w:rPr>
                <w:rStyle w:val="Hyperlink"/>
                <w:rFonts w:asciiTheme="majorBidi" w:hAnsiTheme="majorBidi" w:cstheme="majorBidi"/>
                <w:noProof/>
                <w:sz w:val="24"/>
                <w:szCs w:val="24"/>
              </w:rPr>
              <w:t>3.1.4.</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Registration and User Onboarding:</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_Toc197212740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24</w:t>
            </w:r>
            <w:r w:rsidRPr="00A9310A">
              <w:rPr>
                <w:rFonts w:asciiTheme="majorBidi" w:hAnsiTheme="majorBidi" w:cstheme="majorBidi"/>
                <w:noProof/>
                <w:webHidden/>
                <w:sz w:val="24"/>
                <w:szCs w:val="24"/>
              </w:rPr>
              <w:fldChar w:fldCharType="end"/>
            </w:r>
          </w:hyperlink>
        </w:p>
        <w:p w14:paraId="405BAD4F" w14:textId="09FED847"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41" w:history="1">
            <w:r w:rsidRPr="00A9310A">
              <w:rPr>
                <w:rStyle w:val="Hyperlink"/>
                <w:rFonts w:asciiTheme="majorBidi" w:hAnsiTheme="majorBidi" w:cstheme="majorBidi"/>
                <w:noProof/>
                <w:sz w:val="24"/>
                <w:szCs w:val="24"/>
              </w:rPr>
              <w:t>3.1.5.</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Development Approach: Iterative Waterfall Model</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_Toc197212741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24</w:t>
            </w:r>
            <w:r w:rsidRPr="00A9310A">
              <w:rPr>
                <w:rFonts w:asciiTheme="majorBidi" w:hAnsiTheme="majorBidi" w:cstheme="majorBidi"/>
                <w:noProof/>
                <w:webHidden/>
                <w:sz w:val="24"/>
                <w:szCs w:val="24"/>
              </w:rPr>
              <w:fldChar w:fldCharType="end"/>
            </w:r>
          </w:hyperlink>
        </w:p>
        <w:p w14:paraId="18147ADB" w14:textId="126CC05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42" w:history="1">
            <w:r w:rsidRPr="00A9310A">
              <w:rPr>
                <w:rStyle w:val="Hyperlink"/>
                <w:rFonts w:asciiTheme="majorBidi" w:hAnsiTheme="majorBidi" w:cstheme="majorBidi"/>
                <w:noProof/>
                <w:sz w:val="24"/>
                <w:szCs w:val="24"/>
              </w:rPr>
              <w:t>3.1.6.</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Stages of the Iterative Waterfall Model:</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_Toc197212742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25</w:t>
            </w:r>
            <w:r w:rsidRPr="00A9310A">
              <w:rPr>
                <w:rFonts w:asciiTheme="majorBidi" w:hAnsiTheme="majorBidi" w:cstheme="majorBidi"/>
                <w:noProof/>
                <w:webHidden/>
                <w:sz w:val="24"/>
                <w:szCs w:val="24"/>
              </w:rPr>
              <w:fldChar w:fldCharType="end"/>
            </w:r>
          </w:hyperlink>
        </w:p>
        <w:p w14:paraId="64B9DE27" w14:textId="30D79AEF"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43" w:history="1">
            <w:r w:rsidRPr="00A9310A">
              <w:rPr>
                <w:rStyle w:val="Hyperlink"/>
                <w:rFonts w:asciiTheme="majorBidi" w:hAnsiTheme="majorBidi" w:cstheme="majorBidi"/>
                <w:b w:val="0"/>
                <w:bCs w:val="0"/>
                <w:noProof/>
                <w:sz w:val="24"/>
                <w:szCs w:val="24"/>
              </w:rPr>
              <w:t>3.2.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Risk Management</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_Toc197212743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26</w:t>
            </w:r>
            <w:r w:rsidRPr="00A9310A">
              <w:rPr>
                <w:rFonts w:asciiTheme="majorBidi" w:hAnsiTheme="majorBidi" w:cstheme="majorBidi"/>
                <w:b w:val="0"/>
                <w:bCs w:val="0"/>
                <w:noProof/>
                <w:webHidden/>
                <w:sz w:val="24"/>
                <w:szCs w:val="24"/>
              </w:rPr>
              <w:fldChar w:fldCharType="end"/>
            </w:r>
          </w:hyperlink>
        </w:p>
        <w:p w14:paraId="498C59A8" w14:textId="2206EC0D"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44" w:history="1">
            <w:r w:rsidRPr="00A9310A">
              <w:rPr>
                <w:rStyle w:val="Hyperlink"/>
                <w:rFonts w:asciiTheme="majorBidi" w:hAnsiTheme="majorBidi" w:cstheme="majorBidi"/>
                <w:b w:val="0"/>
                <w:bCs w:val="0"/>
                <w:noProof/>
                <w:sz w:val="24"/>
                <w:szCs w:val="24"/>
              </w:rPr>
              <w:t>3.3.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Project Plan: Phases, Milestones, and Timelines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_Toc197212744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29</w:t>
            </w:r>
            <w:r w:rsidRPr="00A9310A">
              <w:rPr>
                <w:rFonts w:asciiTheme="majorBidi" w:hAnsiTheme="majorBidi" w:cstheme="majorBidi"/>
                <w:b w:val="0"/>
                <w:bCs w:val="0"/>
                <w:noProof/>
                <w:webHidden/>
                <w:sz w:val="24"/>
                <w:szCs w:val="24"/>
              </w:rPr>
              <w:fldChar w:fldCharType="end"/>
            </w:r>
          </w:hyperlink>
        </w:p>
        <w:p w14:paraId="2858538E" w14:textId="06C9ACC5"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47" w:history="1">
            <w:r w:rsidRPr="00A9310A">
              <w:rPr>
                <w:rStyle w:val="Hyperlink"/>
                <w:rFonts w:asciiTheme="majorBidi" w:hAnsiTheme="majorBidi" w:cstheme="majorBidi"/>
                <w:noProof/>
                <w:sz w:val="24"/>
                <w:szCs w:val="24"/>
              </w:rPr>
              <w:t>3.3.1.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Timeline and Gantt Chart</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_Toc197212747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31</w:t>
            </w:r>
            <w:r w:rsidRPr="00A9310A">
              <w:rPr>
                <w:rFonts w:asciiTheme="majorBidi" w:hAnsiTheme="majorBidi" w:cstheme="majorBidi"/>
                <w:noProof/>
                <w:webHidden/>
                <w:sz w:val="24"/>
                <w:szCs w:val="24"/>
              </w:rPr>
              <w:fldChar w:fldCharType="end"/>
            </w:r>
          </w:hyperlink>
        </w:p>
        <w:p w14:paraId="5F8A3A0A" w14:textId="479FD627"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48" w:history="1">
            <w:r w:rsidRPr="00A9310A">
              <w:rPr>
                <w:rStyle w:val="Hyperlink"/>
                <w:rFonts w:asciiTheme="majorBidi" w:hAnsiTheme="majorBidi" w:cstheme="majorBidi"/>
                <w:b w:val="0"/>
                <w:bCs w:val="0"/>
                <w:noProof/>
                <w:sz w:val="24"/>
                <w:szCs w:val="24"/>
              </w:rPr>
              <w:t>3.4.</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Final Remarks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_Toc197212748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32</w:t>
            </w:r>
            <w:r w:rsidRPr="00A9310A">
              <w:rPr>
                <w:rFonts w:asciiTheme="majorBidi" w:hAnsiTheme="majorBidi" w:cstheme="majorBidi"/>
                <w:b w:val="0"/>
                <w:bCs w:val="0"/>
                <w:noProof/>
                <w:webHidden/>
                <w:sz w:val="24"/>
                <w:szCs w:val="24"/>
              </w:rPr>
              <w:fldChar w:fldCharType="end"/>
            </w:r>
          </w:hyperlink>
        </w:p>
        <w:p w14:paraId="54E16819" w14:textId="21840597"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49" w:history="1">
            <w:r w:rsidRPr="00A9310A">
              <w:rPr>
                <w:rStyle w:val="Hyperlink"/>
                <w:rFonts w:asciiTheme="majorBidi" w:hAnsiTheme="majorBidi" w:cstheme="majorBidi"/>
                <w:b w:val="0"/>
                <w:bCs w:val="0"/>
                <w:noProof/>
                <w:sz w:val="24"/>
                <w:szCs w:val="24"/>
              </w:rPr>
              <w:t>Chapter 4: Requirements and Analysis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_Toc197212749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33</w:t>
            </w:r>
            <w:r w:rsidRPr="00A9310A">
              <w:rPr>
                <w:rFonts w:asciiTheme="majorBidi" w:hAnsiTheme="majorBidi" w:cstheme="majorBidi"/>
                <w:b w:val="0"/>
                <w:bCs w:val="0"/>
                <w:noProof/>
                <w:webHidden/>
                <w:sz w:val="24"/>
                <w:szCs w:val="24"/>
              </w:rPr>
              <w:fldChar w:fldCharType="end"/>
            </w:r>
          </w:hyperlink>
        </w:p>
        <w:p w14:paraId="66637872" w14:textId="3AA009F4"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51" w:history="1">
            <w:r w:rsidRPr="00A9310A">
              <w:rPr>
                <w:rStyle w:val="Hyperlink"/>
                <w:rFonts w:asciiTheme="majorBidi" w:hAnsiTheme="majorBidi" w:cstheme="majorBidi"/>
                <w:b w:val="0"/>
                <w:bCs w:val="0"/>
                <w:noProof/>
                <w:sz w:val="24"/>
                <w:szCs w:val="24"/>
              </w:rPr>
              <w:t>4.1.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Introduction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_Toc197212751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33</w:t>
            </w:r>
            <w:r w:rsidRPr="00A9310A">
              <w:rPr>
                <w:rFonts w:asciiTheme="majorBidi" w:hAnsiTheme="majorBidi" w:cstheme="majorBidi"/>
                <w:b w:val="0"/>
                <w:bCs w:val="0"/>
                <w:noProof/>
                <w:webHidden/>
                <w:sz w:val="24"/>
                <w:szCs w:val="24"/>
              </w:rPr>
              <w:fldChar w:fldCharType="end"/>
            </w:r>
          </w:hyperlink>
        </w:p>
        <w:p w14:paraId="1110A6CD" w14:textId="3762B020"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52" w:history="1">
            <w:r w:rsidRPr="00A9310A">
              <w:rPr>
                <w:rStyle w:val="Hyperlink"/>
                <w:rFonts w:asciiTheme="majorBidi" w:hAnsiTheme="majorBidi" w:cstheme="majorBidi"/>
                <w:b w:val="0"/>
                <w:bCs w:val="0"/>
                <w:noProof/>
                <w:sz w:val="24"/>
                <w:szCs w:val="24"/>
              </w:rPr>
              <w:t>4.2.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Feasibility Analysis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_Toc197212752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34</w:t>
            </w:r>
            <w:r w:rsidRPr="00A9310A">
              <w:rPr>
                <w:rFonts w:asciiTheme="majorBidi" w:hAnsiTheme="majorBidi" w:cstheme="majorBidi"/>
                <w:b w:val="0"/>
                <w:bCs w:val="0"/>
                <w:noProof/>
                <w:webHidden/>
                <w:sz w:val="24"/>
                <w:szCs w:val="24"/>
              </w:rPr>
              <w:fldChar w:fldCharType="end"/>
            </w:r>
          </w:hyperlink>
        </w:p>
        <w:p w14:paraId="46DBC3D7" w14:textId="336F961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56" w:history="1">
            <w:r w:rsidRPr="00A9310A">
              <w:rPr>
                <w:rStyle w:val="Hyperlink"/>
                <w:rFonts w:asciiTheme="majorBidi" w:hAnsiTheme="majorBidi" w:cstheme="majorBidi"/>
                <w:noProof/>
                <w:sz w:val="24"/>
                <w:szCs w:val="24"/>
              </w:rPr>
              <w:t>4.2.1.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Operational Feasibility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_Toc197212756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34</w:t>
            </w:r>
            <w:r w:rsidRPr="00A9310A">
              <w:rPr>
                <w:rFonts w:asciiTheme="majorBidi" w:hAnsiTheme="majorBidi" w:cstheme="majorBidi"/>
                <w:noProof/>
                <w:webHidden/>
                <w:sz w:val="24"/>
                <w:szCs w:val="24"/>
              </w:rPr>
              <w:fldChar w:fldCharType="end"/>
            </w:r>
          </w:hyperlink>
        </w:p>
        <w:p w14:paraId="77F4DFE0" w14:textId="6ED5468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57" w:history="1">
            <w:r w:rsidRPr="00A9310A">
              <w:rPr>
                <w:rStyle w:val="Hyperlink"/>
                <w:rFonts w:asciiTheme="majorBidi" w:hAnsiTheme="majorBidi" w:cstheme="majorBidi"/>
                <w:noProof/>
                <w:sz w:val="24"/>
                <w:szCs w:val="24"/>
              </w:rPr>
              <w:t>4.2.2.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Technical Feasibility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_Toc197212757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35</w:t>
            </w:r>
            <w:r w:rsidRPr="00A9310A">
              <w:rPr>
                <w:rFonts w:asciiTheme="majorBidi" w:hAnsiTheme="majorBidi" w:cstheme="majorBidi"/>
                <w:noProof/>
                <w:webHidden/>
                <w:sz w:val="24"/>
                <w:szCs w:val="24"/>
              </w:rPr>
              <w:fldChar w:fldCharType="end"/>
            </w:r>
          </w:hyperlink>
        </w:p>
        <w:p w14:paraId="083D8D3D" w14:textId="211F6ABA"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58" w:history="1">
            <w:r w:rsidRPr="00A9310A">
              <w:rPr>
                <w:rStyle w:val="Hyperlink"/>
                <w:rFonts w:asciiTheme="majorBidi" w:hAnsiTheme="majorBidi" w:cstheme="majorBidi"/>
                <w:noProof/>
                <w:sz w:val="24"/>
                <w:szCs w:val="24"/>
              </w:rPr>
              <w:t>4.2.3.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Economic Feasibility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_Toc197212758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36</w:t>
            </w:r>
            <w:r w:rsidRPr="00A9310A">
              <w:rPr>
                <w:rFonts w:asciiTheme="majorBidi" w:hAnsiTheme="majorBidi" w:cstheme="majorBidi"/>
                <w:noProof/>
                <w:webHidden/>
                <w:sz w:val="24"/>
                <w:szCs w:val="24"/>
              </w:rPr>
              <w:fldChar w:fldCharType="end"/>
            </w:r>
          </w:hyperlink>
        </w:p>
        <w:p w14:paraId="3C601030" w14:textId="4833D767"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59" w:history="1">
            <w:r w:rsidRPr="00A9310A">
              <w:rPr>
                <w:rStyle w:val="Hyperlink"/>
                <w:rFonts w:asciiTheme="majorBidi" w:hAnsiTheme="majorBidi" w:cstheme="majorBidi"/>
                <w:b w:val="0"/>
                <w:bCs w:val="0"/>
                <w:noProof/>
                <w:sz w:val="24"/>
                <w:szCs w:val="24"/>
              </w:rPr>
              <w:t>4.3.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Data Requirements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_Toc197212759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36</w:t>
            </w:r>
            <w:r w:rsidRPr="00A9310A">
              <w:rPr>
                <w:rFonts w:asciiTheme="majorBidi" w:hAnsiTheme="majorBidi" w:cstheme="majorBidi"/>
                <w:b w:val="0"/>
                <w:bCs w:val="0"/>
                <w:noProof/>
                <w:webHidden/>
                <w:sz w:val="24"/>
                <w:szCs w:val="24"/>
              </w:rPr>
              <w:fldChar w:fldCharType="end"/>
            </w:r>
          </w:hyperlink>
        </w:p>
        <w:p w14:paraId="4C59CFAA" w14:textId="049F80CD"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61" w:history="1">
            <w:r w:rsidRPr="00A9310A">
              <w:rPr>
                <w:rStyle w:val="Hyperlink"/>
                <w:rFonts w:asciiTheme="majorBidi" w:hAnsiTheme="majorBidi" w:cstheme="majorBidi"/>
                <w:noProof/>
                <w:sz w:val="24"/>
                <w:szCs w:val="24"/>
              </w:rPr>
              <w:t>4.3.1.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Information Gathering</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_Toc197212761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36</w:t>
            </w:r>
            <w:r w:rsidRPr="00A9310A">
              <w:rPr>
                <w:rFonts w:asciiTheme="majorBidi" w:hAnsiTheme="majorBidi" w:cstheme="majorBidi"/>
                <w:noProof/>
                <w:webHidden/>
                <w:sz w:val="24"/>
                <w:szCs w:val="24"/>
              </w:rPr>
              <w:fldChar w:fldCharType="end"/>
            </w:r>
          </w:hyperlink>
        </w:p>
        <w:p w14:paraId="2C807883" w14:textId="4FD3AC9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62" w:history="1">
            <w:r w:rsidRPr="00A9310A">
              <w:rPr>
                <w:rStyle w:val="Hyperlink"/>
                <w:rFonts w:asciiTheme="majorBidi" w:hAnsiTheme="majorBidi" w:cstheme="majorBidi"/>
                <w:noProof/>
                <w:sz w:val="24"/>
                <w:szCs w:val="24"/>
              </w:rPr>
              <w:t>4.3.1.1.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Interviews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_Toc197212762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37</w:t>
            </w:r>
            <w:r w:rsidRPr="00A9310A">
              <w:rPr>
                <w:rFonts w:asciiTheme="majorBidi" w:hAnsiTheme="majorBidi" w:cstheme="majorBidi"/>
                <w:noProof/>
                <w:webHidden/>
                <w:sz w:val="24"/>
                <w:szCs w:val="24"/>
              </w:rPr>
              <w:fldChar w:fldCharType="end"/>
            </w:r>
          </w:hyperlink>
        </w:p>
        <w:p w14:paraId="579C0591" w14:textId="087655BA"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63" w:history="1">
            <w:r w:rsidRPr="00A9310A">
              <w:rPr>
                <w:rStyle w:val="Hyperlink"/>
                <w:rFonts w:asciiTheme="majorBidi" w:hAnsiTheme="majorBidi" w:cstheme="majorBidi"/>
                <w:b w:val="0"/>
                <w:bCs w:val="0"/>
                <w:noProof/>
                <w:sz w:val="24"/>
                <w:szCs w:val="24"/>
              </w:rPr>
              <w:t>4.4.</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System Requirements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_Toc197212763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38</w:t>
            </w:r>
            <w:r w:rsidRPr="00A9310A">
              <w:rPr>
                <w:rFonts w:asciiTheme="majorBidi" w:hAnsiTheme="majorBidi" w:cstheme="majorBidi"/>
                <w:b w:val="0"/>
                <w:bCs w:val="0"/>
                <w:noProof/>
                <w:webHidden/>
                <w:sz w:val="24"/>
                <w:szCs w:val="24"/>
              </w:rPr>
              <w:fldChar w:fldCharType="end"/>
            </w:r>
          </w:hyperlink>
        </w:p>
        <w:p w14:paraId="178E6C90" w14:textId="6D362BC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64" w:history="1">
            <w:r w:rsidRPr="00A9310A">
              <w:rPr>
                <w:rStyle w:val="Hyperlink"/>
                <w:rFonts w:asciiTheme="majorBidi" w:hAnsiTheme="majorBidi" w:cstheme="majorBidi"/>
                <w:noProof/>
                <w:sz w:val="24"/>
                <w:szCs w:val="24"/>
              </w:rPr>
              <w:t>4.3.2.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Functional Requirements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_Toc197212764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38</w:t>
            </w:r>
            <w:r w:rsidRPr="00A9310A">
              <w:rPr>
                <w:rFonts w:asciiTheme="majorBidi" w:hAnsiTheme="majorBidi" w:cstheme="majorBidi"/>
                <w:noProof/>
                <w:webHidden/>
                <w:sz w:val="24"/>
                <w:szCs w:val="24"/>
              </w:rPr>
              <w:fldChar w:fldCharType="end"/>
            </w:r>
          </w:hyperlink>
        </w:p>
        <w:p w14:paraId="4DE77E78" w14:textId="2FD1C2C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65" w:history="1">
            <w:r w:rsidRPr="00A9310A">
              <w:rPr>
                <w:rStyle w:val="Hyperlink"/>
                <w:rFonts w:asciiTheme="majorBidi" w:hAnsiTheme="majorBidi" w:cstheme="majorBidi"/>
                <w:noProof/>
                <w:sz w:val="24"/>
                <w:szCs w:val="24"/>
              </w:rPr>
              <w:t>4.3.3.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Non-Functional Requirements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_Toc197212765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39</w:t>
            </w:r>
            <w:r w:rsidRPr="00A9310A">
              <w:rPr>
                <w:rFonts w:asciiTheme="majorBidi" w:hAnsiTheme="majorBidi" w:cstheme="majorBidi"/>
                <w:noProof/>
                <w:webHidden/>
                <w:sz w:val="24"/>
                <w:szCs w:val="24"/>
              </w:rPr>
              <w:fldChar w:fldCharType="end"/>
            </w:r>
          </w:hyperlink>
        </w:p>
        <w:p w14:paraId="44EB973D" w14:textId="00AA91EB"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66" w:history="1">
            <w:r w:rsidRPr="00A9310A">
              <w:rPr>
                <w:rStyle w:val="Hyperlink"/>
                <w:rFonts w:asciiTheme="majorBidi" w:hAnsiTheme="majorBidi" w:cstheme="majorBidi"/>
                <w:noProof/>
                <w:sz w:val="24"/>
                <w:szCs w:val="24"/>
              </w:rPr>
              <w:t>4.3.4.</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Hardware and Software Requirements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_Toc197212766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40</w:t>
            </w:r>
            <w:r w:rsidRPr="00A9310A">
              <w:rPr>
                <w:rFonts w:asciiTheme="majorBidi" w:hAnsiTheme="majorBidi" w:cstheme="majorBidi"/>
                <w:noProof/>
                <w:webHidden/>
                <w:sz w:val="24"/>
                <w:szCs w:val="24"/>
              </w:rPr>
              <w:fldChar w:fldCharType="end"/>
            </w:r>
          </w:hyperlink>
        </w:p>
        <w:p w14:paraId="1D15CA3E" w14:textId="37F16C89"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67" w:history="1">
            <w:r w:rsidRPr="00A9310A">
              <w:rPr>
                <w:rStyle w:val="Hyperlink"/>
                <w:rFonts w:asciiTheme="majorBidi" w:hAnsiTheme="majorBidi" w:cstheme="majorBidi"/>
                <w:b w:val="0"/>
                <w:bCs w:val="0"/>
                <w:noProof/>
                <w:sz w:val="24"/>
                <w:szCs w:val="24"/>
              </w:rPr>
              <w:t>4.5.</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UML Diagrams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_Toc197212767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41</w:t>
            </w:r>
            <w:r w:rsidRPr="00A9310A">
              <w:rPr>
                <w:rFonts w:asciiTheme="majorBidi" w:hAnsiTheme="majorBidi" w:cstheme="majorBidi"/>
                <w:b w:val="0"/>
                <w:bCs w:val="0"/>
                <w:noProof/>
                <w:webHidden/>
                <w:sz w:val="24"/>
                <w:szCs w:val="24"/>
              </w:rPr>
              <w:fldChar w:fldCharType="end"/>
            </w:r>
          </w:hyperlink>
        </w:p>
        <w:p w14:paraId="67FC6026" w14:textId="26747C9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0" w:history="1">
            <w:r w:rsidRPr="00A9310A">
              <w:rPr>
                <w:rStyle w:val="Hyperlink"/>
                <w:rFonts w:asciiTheme="majorBidi" w:hAnsiTheme="majorBidi" w:cstheme="majorBidi"/>
                <w:noProof/>
                <w:sz w:val="24"/>
                <w:szCs w:val="24"/>
              </w:rPr>
              <w:t>4.5.1.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Use Case Diagram</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_Toc197212770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41</w:t>
            </w:r>
            <w:r w:rsidRPr="00A9310A">
              <w:rPr>
                <w:rFonts w:asciiTheme="majorBidi" w:hAnsiTheme="majorBidi" w:cstheme="majorBidi"/>
                <w:noProof/>
                <w:webHidden/>
                <w:sz w:val="24"/>
                <w:szCs w:val="24"/>
              </w:rPr>
              <w:fldChar w:fldCharType="end"/>
            </w:r>
          </w:hyperlink>
        </w:p>
        <w:p w14:paraId="58017169" w14:textId="54C827A2"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1" w:history="1">
            <w:r w:rsidRPr="00A9310A">
              <w:rPr>
                <w:rStyle w:val="Hyperlink"/>
                <w:rFonts w:asciiTheme="majorBidi" w:hAnsiTheme="majorBidi" w:cstheme="majorBidi"/>
                <w:noProof/>
                <w:sz w:val="24"/>
                <w:szCs w:val="24"/>
              </w:rPr>
              <w:t>4.5.2.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Sequence Diagrams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42</w:t>
            </w:r>
            <w:r w:rsidRPr="00A9310A">
              <w:rPr>
                <w:rFonts w:asciiTheme="majorBidi" w:hAnsiTheme="majorBidi" w:cstheme="majorBidi"/>
                <w:noProof/>
                <w:webHidden/>
                <w:sz w:val="24"/>
                <w:szCs w:val="24"/>
              </w:rPr>
              <w:fldChar w:fldCharType="end"/>
            </w:r>
          </w:hyperlink>
        </w:p>
        <w:p w14:paraId="4A68C0A8" w14:textId="68A91EBB"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2" w:history="1">
            <w:r w:rsidRPr="00A9310A">
              <w:rPr>
                <w:rStyle w:val="Hyperlink"/>
                <w:rFonts w:asciiTheme="majorBidi" w:hAnsiTheme="majorBidi" w:cstheme="majorBidi"/>
                <w:noProof/>
                <w:sz w:val="24"/>
                <w:szCs w:val="24"/>
              </w:rPr>
              <w:t>4.5.2.1.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User Registration and KYC Verification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_Toc197212772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42</w:t>
            </w:r>
            <w:r w:rsidRPr="00A9310A">
              <w:rPr>
                <w:rFonts w:asciiTheme="majorBidi" w:hAnsiTheme="majorBidi" w:cstheme="majorBidi"/>
                <w:noProof/>
                <w:webHidden/>
                <w:sz w:val="24"/>
                <w:szCs w:val="24"/>
              </w:rPr>
              <w:fldChar w:fldCharType="end"/>
            </w:r>
          </w:hyperlink>
        </w:p>
        <w:p w14:paraId="2FB3BC02" w14:textId="768A31E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3" w:history="1">
            <w:r w:rsidRPr="00A9310A">
              <w:rPr>
                <w:rStyle w:val="Hyperlink"/>
                <w:rFonts w:asciiTheme="majorBidi" w:hAnsiTheme="majorBidi" w:cstheme="majorBidi"/>
                <w:noProof/>
                <w:sz w:val="24"/>
                <w:szCs w:val="24"/>
              </w:rPr>
              <w:t>4.5.2.2.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Property Browsing and Selection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_Toc197212773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43</w:t>
            </w:r>
            <w:r w:rsidRPr="00A9310A">
              <w:rPr>
                <w:rFonts w:asciiTheme="majorBidi" w:hAnsiTheme="majorBidi" w:cstheme="majorBidi"/>
                <w:noProof/>
                <w:webHidden/>
                <w:sz w:val="24"/>
                <w:szCs w:val="24"/>
              </w:rPr>
              <w:fldChar w:fldCharType="end"/>
            </w:r>
          </w:hyperlink>
        </w:p>
        <w:p w14:paraId="1D405D70" w14:textId="1E4F558F"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4" w:history="1">
            <w:r w:rsidRPr="00A9310A">
              <w:rPr>
                <w:rStyle w:val="Hyperlink"/>
                <w:rFonts w:asciiTheme="majorBidi" w:hAnsiTheme="majorBidi" w:cstheme="majorBidi"/>
                <w:noProof/>
                <w:sz w:val="24"/>
                <w:szCs w:val="24"/>
              </w:rPr>
              <w:t>4.5.2.3.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Investment and Smart Contract Execution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_Toc197212774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44</w:t>
            </w:r>
            <w:r w:rsidRPr="00A9310A">
              <w:rPr>
                <w:rFonts w:asciiTheme="majorBidi" w:hAnsiTheme="majorBidi" w:cstheme="majorBidi"/>
                <w:noProof/>
                <w:webHidden/>
                <w:sz w:val="24"/>
                <w:szCs w:val="24"/>
              </w:rPr>
              <w:fldChar w:fldCharType="end"/>
            </w:r>
          </w:hyperlink>
        </w:p>
        <w:p w14:paraId="494D5AD1" w14:textId="52F4E46E"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75" w:history="1">
            <w:r w:rsidRPr="00A9310A">
              <w:rPr>
                <w:rStyle w:val="Hyperlink"/>
                <w:rFonts w:asciiTheme="majorBidi" w:hAnsiTheme="majorBidi" w:cstheme="majorBidi"/>
                <w:noProof/>
                <w:sz w:val="24"/>
                <w:szCs w:val="24"/>
              </w:rPr>
              <w:t>4.5.3.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Class Diagram</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_Toc197212775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45</w:t>
            </w:r>
            <w:r w:rsidRPr="00A9310A">
              <w:rPr>
                <w:rFonts w:asciiTheme="majorBidi" w:hAnsiTheme="majorBidi" w:cstheme="majorBidi"/>
                <w:noProof/>
                <w:webHidden/>
                <w:sz w:val="24"/>
                <w:szCs w:val="24"/>
              </w:rPr>
              <w:fldChar w:fldCharType="end"/>
            </w:r>
          </w:hyperlink>
        </w:p>
        <w:p w14:paraId="37A1E88E" w14:textId="5A3D4CF2"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76" w:history="1">
            <w:r w:rsidRPr="00A9310A">
              <w:rPr>
                <w:rStyle w:val="Hyperlink"/>
                <w:rFonts w:asciiTheme="majorBidi" w:hAnsiTheme="majorBidi" w:cstheme="majorBidi"/>
                <w:b w:val="0"/>
                <w:bCs w:val="0"/>
                <w:noProof/>
                <w:sz w:val="24"/>
                <w:szCs w:val="24"/>
              </w:rPr>
              <w:t>Chapter 5: System Design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_Toc197212776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46</w:t>
            </w:r>
            <w:r w:rsidRPr="00A9310A">
              <w:rPr>
                <w:rFonts w:asciiTheme="majorBidi" w:hAnsiTheme="majorBidi" w:cstheme="majorBidi"/>
                <w:b w:val="0"/>
                <w:bCs w:val="0"/>
                <w:noProof/>
                <w:webHidden/>
                <w:sz w:val="24"/>
                <w:szCs w:val="24"/>
              </w:rPr>
              <w:fldChar w:fldCharType="end"/>
            </w:r>
          </w:hyperlink>
        </w:p>
        <w:p w14:paraId="59636740" w14:textId="167A880E"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78" w:history="1">
            <w:r w:rsidRPr="00A9310A">
              <w:rPr>
                <w:rStyle w:val="Hyperlink"/>
                <w:rFonts w:asciiTheme="majorBidi" w:hAnsiTheme="majorBidi" w:cstheme="majorBidi"/>
                <w:b w:val="0"/>
                <w:bCs w:val="0"/>
                <w:noProof/>
                <w:sz w:val="24"/>
                <w:szCs w:val="24"/>
              </w:rPr>
              <w:t>5.1.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Introduction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_Toc197212778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46</w:t>
            </w:r>
            <w:r w:rsidRPr="00A9310A">
              <w:rPr>
                <w:rFonts w:asciiTheme="majorBidi" w:hAnsiTheme="majorBidi" w:cstheme="majorBidi"/>
                <w:b w:val="0"/>
                <w:bCs w:val="0"/>
                <w:noProof/>
                <w:webHidden/>
                <w:sz w:val="24"/>
                <w:szCs w:val="24"/>
              </w:rPr>
              <w:fldChar w:fldCharType="end"/>
            </w:r>
          </w:hyperlink>
        </w:p>
        <w:p w14:paraId="557CF005" w14:textId="36D48512"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79" w:history="1">
            <w:r w:rsidRPr="00A9310A">
              <w:rPr>
                <w:rStyle w:val="Hyperlink"/>
                <w:rFonts w:asciiTheme="majorBidi" w:hAnsiTheme="majorBidi" w:cstheme="majorBidi"/>
                <w:b w:val="0"/>
                <w:bCs w:val="0"/>
                <w:noProof/>
                <w:sz w:val="24"/>
                <w:szCs w:val="24"/>
              </w:rPr>
              <w:t>5.2.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System Architecture</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_Toc197212779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46</w:t>
            </w:r>
            <w:r w:rsidRPr="00A9310A">
              <w:rPr>
                <w:rFonts w:asciiTheme="majorBidi" w:hAnsiTheme="majorBidi" w:cstheme="majorBidi"/>
                <w:b w:val="0"/>
                <w:bCs w:val="0"/>
                <w:noProof/>
                <w:webHidden/>
                <w:sz w:val="24"/>
                <w:szCs w:val="24"/>
              </w:rPr>
              <w:fldChar w:fldCharType="end"/>
            </w:r>
          </w:hyperlink>
        </w:p>
        <w:p w14:paraId="3510CDA1" w14:textId="6C0CAA1E"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83" w:history="1">
            <w:r w:rsidRPr="00A9310A">
              <w:rPr>
                <w:rStyle w:val="Hyperlink"/>
                <w:rFonts w:asciiTheme="majorBidi" w:hAnsiTheme="majorBidi" w:cstheme="majorBidi"/>
                <w:noProof/>
                <w:sz w:val="24"/>
                <w:szCs w:val="24"/>
              </w:rPr>
              <w:t>5.2.1.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Architecture Components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_Toc197212783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46</w:t>
            </w:r>
            <w:r w:rsidRPr="00A9310A">
              <w:rPr>
                <w:rFonts w:asciiTheme="majorBidi" w:hAnsiTheme="majorBidi" w:cstheme="majorBidi"/>
                <w:noProof/>
                <w:webHidden/>
                <w:sz w:val="24"/>
                <w:szCs w:val="24"/>
              </w:rPr>
              <w:fldChar w:fldCharType="end"/>
            </w:r>
          </w:hyperlink>
        </w:p>
        <w:p w14:paraId="60AD5CD9" w14:textId="09CE4CD7"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84" w:history="1">
            <w:r w:rsidRPr="00A9310A">
              <w:rPr>
                <w:rStyle w:val="Hyperlink"/>
                <w:rFonts w:asciiTheme="majorBidi" w:hAnsiTheme="majorBidi" w:cstheme="majorBidi"/>
                <w:b w:val="0"/>
                <w:bCs w:val="0"/>
                <w:noProof/>
                <w:sz w:val="24"/>
                <w:szCs w:val="24"/>
              </w:rPr>
              <w:t>5.3.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Database Design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_Toc197212784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48</w:t>
            </w:r>
            <w:r w:rsidRPr="00A9310A">
              <w:rPr>
                <w:rFonts w:asciiTheme="majorBidi" w:hAnsiTheme="majorBidi" w:cstheme="majorBidi"/>
                <w:b w:val="0"/>
                <w:bCs w:val="0"/>
                <w:noProof/>
                <w:webHidden/>
                <w:sz w:val="24"/>
                <w:szCs w:val="24"/>
              </w:rPr>
              <w:fldChar w:fldCharType="end"/>
            </w:r>
          </w:hyperlink>
        </w:p>
        <w:p w14:paraId="75CFD5FB" w14:textId="5BB10230"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86" w:history="1">
            <w:r w:rsidRPr="00A9310A">
              <w:rPr>
                <w:rStyle w:val="Hyperlink"/>
                <w:rFonts w:asciiTheme="majorBidi" w:hAnsiTheme="majorBidi" w:cstheme="majorBidi"/>
                <w:noProof/>
                <w:sz w:val="24"/>
                <w:szCs w:val="24"/>
              </w:rPr>
              <w:t>5.3.1.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Entity-Relationship Diagram</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_Toc197212786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48</w:t>
            </w:r>
            <w:r w:rsidRPr="00A9310A">
              <w:rPr>
                <w:rFonts w:asciiTheme="majorBidi" w:hAnsiTheme="majorBidi" w:cstheme="majorBidi"/>
                <w:noProof/>
                <w:webHidden/>
                <w:sz w:val="24"/>
                <w:szCs w:val="24"/>
              </w:rPr>
              <w:fldChar w:fldCharType="end"/>
            </w:r>
          </w:hyperlink>
        </w:p>
        <w:p w14:paraId="415106A1" w14:textId="1498B06D"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87" w:history="1">
            <w:r w:rsidRPr="00A9310A">
              <w:rPr>
                <w:rStyle w:val="Hyperlink"/>
                <w:rFonts w:asciiTheme="majorBidi" w:hAnsiTheme="majorBidi" w:cstheme="majorBidi"/>
                <w:noProof/>
                <w:sz w:val="24"/>
                <w:szCs w:val="24"/>
              </w:rPr>
              <w:t>5.3.2.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Data Dictionary</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_Toc197212787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49</w:t>
            </w:r>
            <w:r w:rsidRPr="00A9310A">
              <w:rPr>
                <w:rFonts w:asciiTheme="majorBidi" w:hAnsiTheme="majorBidi" w:cstheme="majorBidi"/>
                <w:noProof/>
                <w:webHidden/>
                <w:sz w:val="24"/>
                <w:szCs w:val="24"/>
              </w:rPr>
              <w:fldChar w:fldCharType="end"/>
            </w:r>
          </w:hyperlink>
        </w:p>
        <w:p w14:paraId="5C781F7C" w14:textId="7B426E5F"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88" w:history="1">
            <w:r w:rsidRPr="00A9310A">
              <w:rPr>
                <w:rStyle w:val="Hyperlink"/>
                <w:rFonts w:asciiTheme="majorBidi" w:hAnsiTheme="majorBidi" w:cstheme="majorBidi"/>
                <w:b w:val="0"/>
                <w:bCs w:val="0"/>
                <w:noProof/>
                <w:sz w:val="24"/>
                <w:szCs w:val="24"/>
              </w:rPr>
              <w:t>5.4.</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Blockchain Integration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_Toc197212788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50</w:t>
            </w:r>
            <w:r w:rsidRPr="00A9310A">
              <w:rPr>
                <w:rFonts w:asciiTheme="majorBidi" w:hAnsiTheme="majorBidi" w:cstheme="majorBidi"/>
                <w:b w:val="0"/>
                <w:bCs w:val="0"/>
                <w:noProof/>
                <w:webHidden/>
                <w:sz w:val="24"/>
                <w:szCs w:val="24"/>
              </w:rPr>
              <w:fldChar w:fldCharType="end"/>
            </w:r>
          </w:hyperlink>
        </w:p>
        <w:p w14:paraId="075CBF74" w14:textId="619B9C16"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90" w:history="1">
            <w:r w:rsidRPr="00A9310A">
              <w:rPr>
                <w:rStyle w:val="Hyperlink"/>
                <w:rFonts w:asciiTheme="majorBidi" w:hAnsiTheme="majorBidi" w:cstheme="majorBidi"/>
                <w:noProof/>
                <w:sz w:val="24"/>
                <w:szCs w:val="24"/>
              </w:rPr>
              <w:t>5.4.1.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Blockchain Selection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_Toc197212790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50</w:t>
            </w:r>
            <w:r w:rsidRPr="00A9310A">
              <w:rPr>
                <w:rFonts w:asciiTheme="majorBidi" w:hAnsiTheme="majorBidi" w:cstheme="majorBidi"/>
                <w:noProof/>
                <w:webHidden/>
                <w:sz w:val="24"/>
                <w:szCs w:val="24"/>
              </w:rPr>
              <w:fldChar w:fldCharType="end"/>
            </w:r>
          </w:hyperlink>
        </w:p>
        <w:p w14:paraId="0C296BBB" w14:textId="436815EF"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91" w:history="1">
            <w:r w:rsidRPr="00A9310A">
              <w:rPr>
                <w:rStyle w:val="Hyperlink"/>
                <w:rFonts w:asciiTheme="majorBidi" w:hAnsiTheme="majorBidi" w:cstheme="majorBidi"/>
                <w:noProof/>
                <w:sz w:val="24"/>
                <w:szCs w:val="24"/>
              </w:rPr>
              <w:t>5.4.2.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Smart Contract Role</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_Toc197212791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50</w:t>
            </w:r>
            <w:r w:rsidRPr="00A9310A">
              <w:rPr>
                <w:rFonts w:asciiTheme="majorBidi" w:hAnsiTheme="majorBidi" w:cstheme="majorBidi"/>
                <w:noProof/>
                <w:webHidden/>
                <w:sz w:val="24"/>
                <w:szCs w:val="24"/>
              </w:rPr>
              <w:fldChar w:fldCharType="end"/>
            </w:r>
          </w:hyperlink>
        </w:p>
        <w:p w14:paraId="2C16AD51" w14:textId="228BFE7A"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92" w:history="1">
            <w:r w:rsidRPr="00A9310A">
              <w:rPr>
                <w:rStyle w:val="Hyperlink"/>
                <w:rFonts w:asciiTheme="majorBidi" w:hAnsiTheme="majorBidi" w:cstheme="majorBidi"/>
                <w:noProof/>
                <w:sz w:val="24"/>
                <w:szCs w:val="24"/>
              </w:rPr>
              <w:t>5.4.3.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Security Considerations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_Toc197212792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51</w:t>
            </w:r>
            <w:r w:rsidRPr="00A9310A">
              <w:rPr>
                <w:rFonts w:asciiTheme="majorBidi" w:hAnsiTheme="majorBidi" w:cstheme="majorBidi"/>
                <w:noProof/>
                <w:webHidden/>
                <w:sz w:val="24"/>
                <w:szCs w:val="24"/>
              </w:rPr>
              <w:fldChar w:fldCharType="end"/>
            </w:r>
          </w:hyperlink>
        </w:p>
        <w:p w14:paraId="7D03C1BB" w14:textId="0ECAF67F"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93" w:history="1">
            <w:r w:rsidRPr="00A9310A">
              <w:rPr>
                <w:rStyle w:val="Hyperlink"/>
                <w:rFonts w:asciiTheme="majorBidi" w:hAnsiTheme="majorBidi" w:cstheme="majorBidi"/>
                <w:b w:val="0"/>
                <w:bCs w:val="0"/>
                <w:noProof/>
                <w:sz w:val="24"/>
                <w:szCs w:val="24"/>
              </w:rPr>
              <w:t>5.5.</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User Interface Design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_Toc197212793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51</w:t>
            </w:r>
            <w:r w:rsidRPr="00A9310A">
              <w:rPr>
                <w:rFonts w:asciiTheme="majorBidi" w:hAnsiTheme="majorBidi" w:cstheme="majorBidi"/>
                <w:b w:val="0"/>
                <w:bCs w:val="0"/>
                <w:noProof/>
                <w:webHidden/>
                <w:sz w:val="24"/>
                <w:szCs w:val="24"/>
              </w:rPr>
              <w:fldChar w:fldCharType="end"/>
            </w:r>
          </w:hyperlink>
        </w:p>
        <w:p w14:paraId="142C23D0" w14:textId="299D36C3"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795" w:history="1">
            <w:r w:rsidRPr="00A9310A">
              <w:rPr>
                <w:rStyle w:val="Hyperlink"/>
                <w:rFonts w:asciiTheme="majorBidi" w:hAnsiTheme="majorBidi" w:cstheme="majorBidi"/>
                <w:noProof/>
                <w:sz w:val="24"/>
                <w:szCs w:val="24"/>
              </w:rPr>
              <w:t>5.5.1.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Key UI Components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_Toc197212795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51</w:t>
            </w:r>
            <w:r w:rsidRPr="00A9310A">
              <w:rPr>
                <w:rFonts w:asciiTheme="majorBidi" w:hAnsiTheme="majorBidi" w:cstheme="majorBidi"/>
                <w:noProof/>
                <w:webHidden/>
                <w:sz w:val="24"/>
                <w:szCs w:val="24"/>
              </w:rPr>
              <w:fldChar w:fldCharType="end"/>
            </w:r>
          </w:hyperlink>
        </w:p>
        <w:p w14:paraId="7C66A638" w14:textId="3C947579"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96" w:history="1">
            <w:r w:rsidRPr="00A9310A">
              <w:rPr>
                <w:rStyle w:val="Hyperlink"/>
                <w:rFonts w:asciiTheme="majorBidi" w:hAnsiTheme="majorBidi" w:cstheme="majorBidi"/>
                <w:b w:val="0"/>
                <w:bCs w:val="0"/>
                <w:noProof/>
                <w:sz w:val="24"/>
                <w:szCs w:val="24"/>
              </w:rPr>
              <w:t>Chapter 6: Conclusions and Future Work</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_Toc197212796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54</w:t>
            </w:r>
            <w:r w:rsidRPr="00A9310A">
              <w:rPr>
                <w:rFonts w:asciiTheme="majorBidi" w:hAnsiTheme="majorBidi" w:cstheme="majorBidi"/>
                <w:b w:val="0"/>
                <w:bCs w:val="0"/>
                <w:noProof/>
                <w:webHidden/>
                <w:sz w:val="24"/>
                <w:szCs w:val="24"/>
              </w:rPr>
              <w:fldChar w:fldCharType="end"/>
            </w:r>
          </w:hyperlink>
        </w:p>
        <w:p w14:paraId="0903B360" w14:textId="04F5ABE8"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98" w:history="1">
            <w:r w:rsidRPr="00A9310A">
              <w:rPr>
                <w:rStyle w:val="Hyperlink"/>
                <w:rFonts w:asciiTheme="majorBidi" w:hAnsiTheme="majorBidi" w:cstheme="majorBidi"/>
                <w:b w:val="0"/>
                <w:bCs w:val="0"/>
                <w:noProof/>
                <w:sz w:val="24"/>
                <w:szCs w:val="24"/>
              </w:rPr>
              <w:t>6.1.</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Conclusions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_Toc197212798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54</w:t>
            </w:r>
            <w:r w:rsidRPr="00A9310A">
              <w:rPr>
                <w:rFonts w:asciiTheme="majorBidi" w:hAnsiTheme="majorBidi" w:cstheme="majorBidi"/>
                <w:b w:val="0"/>
                <w:bCs w:val="0"/>
                <w:noProof/>
                <w:webHidden/>
                <w:sz w:val="24"/>
                <w:szCs w:val="24"/>
              </w:rPr>
              <w:fldChar w:fldCharType="end"/>
            </w:r>
          </w:hyperlink>
        </w:p>
        <w:p w14:paraId="6E051542" w14:textId="5EDB71AA"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799" w:history="1">
            <w:r w:rsidRPr="00A9310A">
              <w:rPr>
                <w:rStyle w:val="Hyperlink"/>
                <w:rFonts w:asciiTheme="majorBidi" w:hAnsiTheme="majorBidi" w:cstheme="majorBidi"/>
                <w:b w:val="0"/>
                <w:bCs w:val="0"/>
                <w:noProof/>
                <w:sz w:val="24"/>
                <w:szCs w:val="24"/>
              </w:rPr>
              <w:t>6.2.</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Future Work</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_Toc197212799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54</w:t>
            </w:r>
            <w:r w:rsidRPr="00A9310A">
              <w:rPr>
                <w:rFonts w:asciiTheme="majorBidi" w:hAnsiTheme="majorBidi" w:cstheme="majorBidi"/>
                <w:b w:val="0"/>
                <w:bCs w:val="0"/>
                <w:noProof/>
                <w:webHidden/>
                <w:sz w:val="24"/>
                <w:szCs w:val="24"/>
              </w:rPr>
              <w:fldChar w:fldCharType="end"/>
            </w:r>
          </w:hyperlink>
        </w:p>
        <w:p w14:paraId="540D6555" w14:textId="7928250E"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3" w:history="1">
            <w:r w:rsidRPr="00A9310A">
              <w:rPr>
                <w:rStyle w:val="Hyperlink"/>
                <w:rFonts w:asciiTheme="majorBidi" w:hAnsiTheme="majorBidi" w:cstheme="majorBidi"/>
                <w:noProof/>
                <w:sz w:val="24"/>
                <w:szCs w:val="24"/>
              </w:rPr>
              <w:t>6.2.1.</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Integration with National Databases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_Toc197212803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54</w:t>
            </w:r>
            <w:r w:rsidRPr="00A9310A">
              <w:rPr>
                <w:rFonts w:asciiTheme="majorBidi" w:hAnsiTheme="majorBidi" w:cstheme="majorBidi"/>
                <w:noProof/>
                <w:webHidden/>
                <w:sz w:val="24"/>
                <w:szCs w:val="24"/>
              </w:rPr>
              <w:fldChar w:fldCharType="end"/>
            </w:r>
          </w:hyperlink>
        </w:p>
        <w:p w14:paraId="20F55E80" w14:textId="0A1AA1E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4" w:history="1">
            <w:r w:rsidRPr="00A9310A">
              <w:rPr>
                <w:rStyle w:val="Hyperlink"/>
                <w:rFonts w:asciiTheme="majorBidi" w:hAnsiTheme="majorBidi" w:cstheme="majorBidi"/>
                <w:noProof/>
                <w:sz w:val="24"/>
                <w:szCs w:val="24"/>
              </w:rPr>
              <w:t>6.2.2.</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Support for Tokenized Investment</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_Toc197212804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55</w:t>
            </w:r>
            <w:r w:rsidRPr="00A9310A">
              <w:rPr>
                <w:rFonts w:asciiTheme="majorBidi" w:hAnsiTheme="majorBidi" w:cstheme="majorBidi"/>
                <w:noProof/>
                <w:webHidden/>
                <w:sz w:val="24"/>
                <w:szCs w:val="24"/>
              </w:rPr>
              <w:fldChar w:fldCharType="end"/>
            </w:r>
          </w:hyperlink>
        </w:p>
        <w:p w14:paraId="00370834" w14:textId="467FC470"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5" w:history="1">
            <w:r w:rsidRPr="00A9310A">
              <w:rPr>
                <w:rStyle w:val="Hyperlink"/>
                <w:rFonts w:asciiTheme="majorBidi" w:hAnsiTheme="majorBidi" w:cstheme="majorBidi"/>
                <w:noProof/>
                <w:sz w:val="24"/>
                <w:szCs w:val="24"/>
              </w:rPr>
              <w:t>6.2.3.</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Real-time Currency Conversion and Fiat Payments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_Toc197212805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55</w:t>
            </w:r>
            <w:r w:rsidRPr="00A9310A">
              <w:rPr>
                <w:rFonts w:asciiTheme="majorBidi" w:hAnsiTheme="majorBidi" w:cstheme="majorBidi"/>
                <w:noProof/>
                <w:webHidden/>
                <w:sz w:val="24"/>
                <w:szCs w:val="24"/>
              </w:rPr>
              <w:fldChar w:fldCharType="end"/>
            </w:r>
          </w:hyperlink>
        </w:p>
        <w:p w14:paraId="5A42731A" w14:textId="45EA1FB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6" w:history="1">
            <w:r w:rsidRPr="00A9310A">
              <w:rPr>
                <w:rStyle w:val="Hyperlink"/>
                <w:rFonts w:asciiTheme="majorBidi" w:hAnsiTheme="majorBidi" w:cstheme="majorBidi"/>
                <w:noProof/>
                <w:sz w:val="24"/>
                <w:szCs w:val="24"/>
              </w:rPr>
              <w:t>6.2.4.</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Mobile Application</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_Toc197212806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55</w:t>
            </w:r>
            <w:r w:rsidRPr="00A9310A">
              <w:rPr>
                <w:rFonts w:asciiTheme="majorBidi" w:hAnsiTheme="majorBidi" w:cstheme="majorBidi"/>
                <w:noProof/>
                <w:webHidden/>
                <w:sz w:val="24"/>
                <w:szCs w:val="24"/>
              </w:rPr>
              <w:fldChar w:fldCharType="end"/>
            </w:r>
          </w:hyperlink>
        </w:p>
        <w:p w14:paraId="42469FD6" w14:textId="5C818578"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7" w:history="1">
            <w:r w:rsidRPr="00A9310A">
              <w:rPr>
                <w:rStyle w:val="Hyperlink"/>
                <w:rFonts w:asciiTheme="majorBidi" w:hAnsiTheme="majorBidi" w:cstheme="majorBidi"/>
                <w:noProof/>
                <w:sz w:val="24"/>
                <w:szCs w:val="24"/>
              </w:rPr>
              <w:t>6.2.5.</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AI-Based Property Recommendations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_Toc197212807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55</w:t>
            </w:r>
            <w:r w:rsidRPr="00A9310A">
              <w:rPr>
                <w:rFonts w:asciiTheme="majorBidi" w:hAnsiTheme="majorBidi" w:cstheme="majorBidi"/>
                <w:noProof/>
                <w:webHidden/>
                <w:sz w:val="24"/>
                <w:szCs w:val="24"/>
              </w:rPr>
              <w:fldChar w:fldCharType="end"/>
            </w:r>
          </w:hyperlink>
        </w:p>
        <w:p w14:paraId="2A6EB27B" w14:textId="0996EB09" w:rsidR="00A9310A" w:rsidRPr="00A9310A" w:rsidRDefault="00A9310A" w:rsidP="00A9310A">
          <w:pPr>
            <w:pStyle w:val="20"/>
            <w:tabs>
              <w:tab w:val="left" w:pos="960"/>
              <w:tab w:val="right" w:leader="dot" w:pos="10430"/>
            </w:tabs>
            <w:spacing w:before="0" w:line="360" w:lineRule="auto"/>
            <w:rPr>
              <w:rFonts w:asciiTheme="majorBidi" w:eastAsiaTheme="minorEastAsia" w:hAnsiTheme="majorBidi" w:cstheme="majorBidi"/>
              <w:noProof/>
              <w:kern w:val="2"/>
              <w:sz w:val="24"/>
              <w:szCs w:val="24"/>
              <w14:ligatures w14:val="standardContextual"/>
            </w:rPr>
          </w:pPr>
          <w:hyperlink w:anchor="_Toc197212808" w:history="1">
            <w:r w:rsidRPr="00A9310A">
              <w:rPr>
                <w:rStyle w:val="Hyperlink"/>
                <w:rFonts w:asciiTheme="majorBidi" w:hAnsiTheme="majorBidi" w:cstheme="majorBidi"/>
                <w:noProof/>
                <w:sz w:val="24"/>
                <w:szCs w:val="24"/>
              </w:rPr>
              <w:t>6.2.6.</w:t>
            </w:r>
            <w:r w:rsidRPr="00A9310A">
              <w:rPr>
                <w:rFonts w:asciiTheme="majorBidi" w:eastAsiaTheme="minorEastAsia" w:hAnsiTheme="majorBidi" w:cstheme="majorBidi"/>
                <w:noProof/>
                <w:kern w:val="2"/>
                <w:sz w:val="24"/>
                <w:szCs w:val="24"/>
                <w14:ligatures w14:val="standardContextual"/>
              </w:rPr>
              <w:tab/>
            </w:r>
            <w:r w:rsidRPr="00A9310A">
              <w:rPr>
                <w:rStyle w:val="Hyperlink"/>
                <w:rFonts w:asciiTheme="majorBidi" w:hAnsiTheme="majorBidi" w:cstheme="majorBidi"/>
                <w:noProof/>
                <w:sz w:val="24"/>
                <w:szCs w:val="24"/>
              </w:rPr>
              <w:t>Full Smart Contract Audits</w:t>
            </w:r>
            <w:r w:rsidRPr="00A9310A">
              <w:rPr>
                <w:rFonts w:asciiTheme="majorBidi" w:hAnsiTheme="majorBidi" w:cstheme="majorBidi"/>
                <w:noProof/>
                <w:webHidden/>
                <w:sz w:val="24"/>
                <w:szCs w:val="24"/>
              </w:rPr>
              <w:tab/>
            </w:r>
            <w:r w:rsidRPr="00A9310A">
              <w:rPr>
                <w:rFonts w:asciiTheme="majorBidi" w:hAnsiTheme="majorBidi" w:cstheme="majorBidi"/>
                <w:noProof/>
                <w:webHidden/>
                <w:sz w:val="24"/>
                <w:szCs w:val="24"/>
              </w:rPr>
              <w:fldChar w:fldCharType="begin"/>
            </w:r>
            <w:r w:rsidRPr="00A9310A">
              <w:rPr>
                <w:rFonts w:asciiTheme="majorBidi" w:hAnsiTheme="majorBidi" w:cstheme="majorBidi"/>
                <w:noProof/>
                <w:webHidden/>
                <w:sz w:val="24"/>
                <w:szCs w:val="24"/>
              </w:rPr>
              <w:instrText xml:space="preserve"> PAGEREF _Toc197212808 \h </w:instrText>
            </w:r>
            <w:r w:rsidRPr="00A9310A">
              <w:rPr>
                <w:rFonts w:asciiTheme="majorBidi" w:hAnsiTheme="majorBidi" w:cstheme="majorBidi"/>
                <w:noProof/>
                <w:webHidden/>
                <w:sz w:val="24"/>
                <w:szCs w:val="24"/>
              </w:rPr>
            </w:r>
            <w:r w:rsidRPr="00A9310A">
              <w:rPr>
                <w:rFonts w:asciiTheme="majorBidi" w:hAnsiTheme="majorBidi" w:cstheme="majorBidi"/>
                <w:noProof/>
                <w:webHidden/>
                <w:sz w:val="24"/>
                <w:szCs w:val="24"/>
              </w:rPr>
              <w:fldChar w:fldCharType="separate"/>
            </w:r>
            <w:r w:rsidR="00CD14F3">
              <w:rPr>
                <w:rFonts w:asciiTheme="majorBidi" w:hAnsiTheme="majorBidi" w:cstheme="majorBidi"/>
                <w:noProof/>
                <w:webHidden/>
                <w:sz w:val="24"/>
                <w:szCs w:val="24"/>
              </w:rPr>
              <w:t>55</w:t>
            </w:r>
            <w:r w:rsidRPr="00A9310A">
              <w:rPr>
                <w:rFonts w:asciiTheme="majorBidi" w:hAnsiTheme="majorBidi" w:cstheme="majorBidi"/>
                <w:noProof/>
                <w:webHidden/>
                <w:sz w:val="24"/>
                <w:szCs w:val="24"/>
              </w:rPr>
              <w:fldChar w:fldCharType="end"/>
            </w:r>
          </w:hyperlink>
        </w:p>
        <w:p w14:paraId="73C1D513" w14:textId="4EF7B9D0"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809" w:history="1">
            <w:r w:rsidRPr="00A9310A">
              <w:rPr>
                <w:rStyle w:val="Hyperlink"/>
                <w:rFonts w:asciiTheme="majorBidi" w:hAnsiTheme="majorBidi" w:cstheme="majorBidi"/>
                <w:b w:val="0"/>
                <w:bCs w:val="0"/>
                <w:noProof/>
                <w:sz w:val="24"/>
                <w:szCs w:val="24"/>
              </w:rPr>
              <w:t>6.3.</w:t>
            </w:r>
            <w:r w:rsidRPr="00A9310A">
              <w:rPr>
                <w:rFonts w:asciiTheme="majorBidi" w:eastAsiaTheme="minorEastAsia" w:hAnsiTheme="majorBidi" w:cstheme="majorBidi"/>
                <w:b w:val="0"/>
                <w:bCs w:val="0"/>
                <w:noProof/>
                <w:kern w:val="2"/>
                <w:sz w:val="24"/>
                <w:szCs w:val="24"/>
                <w14:ligatures w14:val="standardContextual"/>
              </w:rPr>
              <w:tab/>
            </w:r>
            <w:r w:rsidRPr="00A9310A">
              <w:rPr>
                <w:rStyle w:val="Hyperlink"/>
                <w:rFonts w:asciiTheme="majorBidi" w:hAnsiTheme="majorBidi" w:cstheme="majorBidi"/>
                <w:b w:val="0"/>
                <w:bCs w:val="0"/>
                <w:noProof/>
                <w:spacing w:val="-2"/>
                <w:sz w:val="24"/>
                <w:szCs w:val="24"/>
              </w:rPr>
              <w:t>Final Reflection</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_Toc197212809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55</w:t>
            </w:r>
            <w:r w:rsidRPr="00A9310A">
              <w:rPr>
                <w:rFonts w:asciiTheme="majorBidi" w:hAnsiTheme="majorBidi" w:cstheme="majorBidi"/>
                <w:b w:val="0"/>
                <w:bCs w:val="0"/>
                <w:noProof/>
                <w:webHidden/>
                <w:sz w:val="24"/>
                <w:szCs w:val="24"/>
              </w:rPr>
              <w:fldChar w:fldCharType="end"/>
            </w:r>
          </w:hyperlink>
        </w:p>
        <w:p w14:paraId="6E18232D" w14:textId="70E430F2" w:rsidR="00A9310A" w:rsidRPr="00A9310A" w:rsidRDefault="00A9310A" w:rsidP="00A9310A">
          <w:pPr>
            <w:pStyle w:val="10"/>
            <w:tabs>
              <w:tab w:val="right" w:leader="dot" w:pos="10430"/>
            </w:tabs>
            <w:spacing w:before="0" w:line="360" w:lineRule="auto"/>
            <w:rPr>
              <w:rFonts w:asciiTheme="majorBidi" w:eastAsiaTheme="minorEastAsia" w:hAnsiTheme="majorBidi" w:cstheme="majorBidi"/>
              <w:b w:val="0"/>
              <w:bCs w:val="0"/>
              <w:noProof/>
              <w:kern w:val="2"/>
              <w:sz w:val="24"/>
              <w:szCs w:val="24"/>
              <w14:ligatures w14:val="standardContextual"/>
            </w:rPr>
          </w:pPr>
          <w:hyperlink w:anchor="_Toc197212810" w:history="1">
            <w:r w:rsidRPr="00A9310A">
              <w:rPr>
                <w:rStyle w:val="Hyperlink"/>
                <w:rFonts w:asciiTheme="majorBidi" w:hAnsiTheme="majorBidi" w:cstheme="majorBidi"/>
                <w:b w:val="0"/>
                <w:bCs w:val="0"/>
                <w:noProof/>
                <w:spacing w:val="-2"/>
                <w:sz w:val="24"/>
                <w:szCs w:val="24"/>
              </w:rPr>
              <w:t>References</w:t>
            </w:r>
            <w:r w:rsidRPr="00A9310A">
              <w:rPr>
                <w:rFonts w:asciiTheme="majorBidi" w:hAnsiTheme="majorBidi" w:cstheme="majorBidi"/>
                <w:b w:val="0"/>
                <w:bCs w:val="0"/>
                <w:noProof/>
                <w:webHidden/>
                <w:sz w:val="24"/>
                <w:szCs w:val="24"/>
              </w:rPr>
              <w:tab/>
            </w:r>
            <w:r w:rsidRPr="00A9310A">
              <w:rPr>
                <w:rFonts w:asciiTheme="majorBidi" w:hAnsiTheme="majorBidi" w:cstheme="majorBidi"/>
                <w:b w:val="0"/>
                <w:bCs w:val="0"/>
                <w:noProof/>
                <w:webHidden/>
                <w:sz w:val="24"/>
                <w:szCs w:val="24"/>
              </w:rPr>
              <w:fldChar w:fldCharType="begin"/>
            </w:r>
            <w:r w:rsidRPr="00A9310A">
              <w:rPr>
                <w:rFonts w:asciiTheme="majorBidi" w:hAnsiTheme="majorBidi" w:cstheme="majorBidi"/>
                <w:b w:val="0"/>
                <w:bCs w:val="0"/>
                <w:noProof/>
                <w:webHidden/>
                <w:sz w:val="24"/>
                <w:szCs w:val="24"/>
              </w:rPr>
              <w:instrText xml:space="preserve"> PAGEREF _Toc197212810 \h </w:instrText>
            </w:r>
            <w:r w:rsidRPr="00A9310A">
              <w:rPr>
                <w:rFonts w:asciiTheme="majorBidi" w:hAnsiTheme="majorBidi" w:cstheme="majorBidi"/>
                <w:b w:val="0"/>
                <w:bCs w:val="0"/>
                <w:noProof/>
                <w:webHidden/>
                <w:sz w:val="24"/>
                <w:szCs w:val="24"/>
              </w:rPr>
            </w:r>
            <w:r w:rsidRPr="00A9310A">
              <w:rPr>
                <w:rFonts w:asciiTheme="majorBidi" w:hAnsiTheme="majorBidi" w:cstheme="majorBidi"/>
                <w:b w:val="0"/>
                <w:bCs w:val="0"/>
                <w:noProof/>
                <w:webHidden/>
                <w:sz w:val="24"/>
                <w:szCs w:val="24"/>
              </w:rPr>
              <w:fldChar w:fldCharType="separate"/>
            </w:r>
            <w:r w:rsidR="00CD14F3">
              <w:rPr>
                <w:rFonts w:asciiTheme="majorBidi" w:hAnsiTheme="majorBidi" w:cstheme="majorBidi"/>
                <w:b w:val="0"/>
                <w:bCs w:val="0"/>
                <w:noProof/>
                <w:webHidden/>
                <w:sz w:val="24"/>
                <w:szCs w:val="24"/>
              </w:rPr>
              <w:t>56</w:t>
            </w:r>
            <w:r w:rsidRPr="00A9310A">
              <w:rPr>
                <w:rFonts w:asciiTheme="majorBidi" w:hAnsiTheme="majorBidi" w:cstheme="majorBidi"/>
                <w:b w:val="0"/>
                <w:bCs w:val="0"/>
                <w:noProof/>
                <w:webHidden/>
                <w:sz w:val="24"/>
                <w:szCs w:val="24"/>
              </w:rPr>
              <w:fldChar w:fldCharType="end"/>
            </w:r>
          </w:hyperlink>
        </w:p>
        <w:p w14:paraId="70CE3281" w14:textId="2F0A5721" w:rsidR="005E17E7" w:rsidRPr="00D657D0" w:rsidRDefault="005E17E7" w:rsidP="00A9310A">
          <w:pPr>
            <w:spacing w:line="360" w:lineRule="auto"/>
            <w:rPr>
              <w:rFonts w:asciiTheme="majorBidi" w:hAnsiTheme="majorBidi" w:cstheme="majorBidi"/>
            </w:rPr>
          </w:pPr>
          <w:r w:rsidRPr="00A9310A">
            <w:rPr>
              <w:rFonts w:asciiTheme="majorBidi" w:hAnsiTheme="majorBidi" w:cstheme="majorBidi"/>
              <w:sz w:val="24"/>
              <w:szCs w:val="24"/>
              <w:lang w:val="ar-SA"/>
            </w:rPr>
            <w:fldChar w:fldCharType="end"/>
          </w:r>
        </w:p>
      </w:sdtContent>
    </w:sdt>
    <w:p w14:paraId="182436A0" w14:textId="027DC1A3" w:rsidR="003E56A7" w:rsidRPr="00A9310A" w:rsidRDefault="00A9310A" w:rsidP="00A9310A">
      <w:pPr>
        <w:rPr>
          <w:rFonts w:asciiTheme="majorBidi" w:hAnsiTheme="majorBidi" w:cstheme="majorBidi"/>
          <w:bCs/>
          <w:rtl/>
        </w:rPr>
      </w:pPr>
      <w:r>
        <w:rPr>
          <w:rFonts w:asciiTheme="majorBidi" w:hAnsiTheme="majorBidi" w:cstheme="majorBidi"/>
          <w:b/>
        </w:rPr>
        <w:br w:type="page"/>
      </w:r>
    </w:p>
    <w:p w14:paraId="4E6CE74A" w14:textId="5F436A23" w:rsidR="00B9486E" w:rsidRDefault="00B9486E" w:rsidP="00B9486E">
      <w:pPr>
        <w:pStyle w:val="10"/>
        <w:jc w:val="center"/>
        <w:rPr>
          <w:rFonts w:asciiTheme="majorBidi" w:hAnsiTheme="majorBidi" w:cstheme="majorBidi"/>
          <w:bCs w:val="0"/>
          <w:sz w:val="36"/>
          <w:szCs w:val="36"/>
          <w:rtl/>
        </w:rPr>
      </w:pPr>
      <w:r w:rsidRPr="00D657D0">
        <w:rPr>
          <w:rFonts w:asciiTheme="majorBidi" w:hAnsiTheme="majorBidi" w:cstheme="majorBidi"/>
          <w:bCs w:val="0"/>
          <w:sz w:val="36"/>
          <w:szCs w:val="36"/>
        </w:rPr>
        <w:lastRenderedPageBreak/>
        <w:t>List of Figures</w:t>
      </w:r>
    </w:p>
    <w:p w14:paraId="0B008CF5" w14:textId="77777777" w:rsidR="00A9310A" w:rsidRPr="00D657D0" w:rsidRDefault="00A9310A" w:rsidP="00B9486E">
      <w:pPr>
        <w:pStyle w:val="10"/>
        <w:jc w:val="center"/>
        <w:rPr>
          <w:rFonts w:asciiTheme="majorBidi" w:hAnsiTheme="majorBidi" w:cstheme="majorBidi"/>
          <w:bCs w:val="0"/>
          <w:sz w:val="36"/>
          <w:szCs w:val="36"/>
          <w:rtl/>
        </w:rPr>
      </w:pPr>
    </w:p>
    <w:p w14:paraId="58C26FB5" w14:textId="6BDAE189" w:rsid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4"/>
          <w:szCs w:val="24"/>
          <w14:ligatures w14:val="standardContextual"/>
        </w:rPr>
      </w:pPr>
      <w:r>
        <w:rPr>
          <w:rFonts w:asciiTheme="majorBidi" w:hAnsiTheme="majorBidi" w:cstheme="majorBidi"/>
          <w:bCs/>
        </w:rPr>
        <w:fldChar w:fldCharType="begin"/>
      </w:r>
      <w:r>
        <w:rPr>
          <w:rFonts w:asciiTheme="majorBidi" w:hAnsiTheme="majorBidi" w:cstheme="majorBidi"/>
          <w:bCs/>
        </w:rPr>
        <w:instrText xml:space="preserve"> TOC \h \z \c "Figure" </w:instrText>
      </w:r>
      <w:r>
        <w:rPr>
          <w:rFonts w:asciiTheme="majorBidi" w:hAnsiTheme="majorBidi" w:cstheme="majorBidi"/>
          <w:bCs/>
        </w:rPr>
        <w:fldChar w:fldCharType="separate"/>
      </w:r>
      <w:hyperlink w:anchor="_Toc197212674" w:history="1">
        <w:r w:rsidRPr="00534B27">
          <w:rPr>
            <w:rStyle w:val="Hyperlink"/>
            <w:b/>
            <w:bCs/>
            <w:noProof/>
          </w:rPr>
          <w:t>Figu</w:t>
        </w:r>
        <w:r w:rsidRPr="00534B27">
          <w:rPr>
            <w:rStyle w:val="Hyperlink"/>
            <w:b/>
            <w:bCs/>
            <w:noProof/>
          </w:rPr>
          <w:t>r</w:t>
        </w:r>
        <w:r w:rsidRPr="00534B27">
          <w:rPr>
            <w:rStyle w:val="Hyperlink"/>
            <w:b/>
            <w:bCs/>
            <w:noProof/>
          </w:rPr>
          <w:t>e 1</w:t>
        </w:r>
        <w:r w:rsidRPr="00534B27">
          <w:rPr>
            <w:rStyle w:val="Hyperlink"/>
            <w:b/>
            <w:bCs/>
            <w:noProof/>
            <w:rtl/>
            <w:lang w:bidi="ar-YE"/>
          </w:rPr>
          <w:t>:</w:t>
        </w:r>
        <w:r w:rsidRPr="00534B27">
          <w:rPr>
            <w:rStyle w:val="Hyperlink"/>
            <w:noProof/>
            <w:rtl/>
            <w:lang w:bidi="ar-YE"/>
          </w:rPr>
          <w:t xml:space="preserve"> </w:t>
        </w:r>
        <w:r w:rsidRPr="00534B27">
          <w:rPr>
            <w:rStyle w:val="Hyperlink"/>
            <w:noProof/>
            <w:lang w:bidi="ar-YE"/>
          </w:rPr>
          <w:t>Propy website</w:t>
        </w:r>
        <w:r>
          <w:rPr>
            <w:noProof/>
            <w:webHidden/>
          </w:rPr>
          <w:tab/>
        </w:r>
        <w:r>
          <w:rPr>
            <w:noProof/>
            <w:webHidden/>
          </w:rPr>
          <w:fldChar w:fldCharType="begin"/>
        </w:r>
        <w:r>
          <w:rPr>
            <w:noProof/>
            <w:webHidden/>
          </w:rPr>
          <w:instrText xml:space="preserve"> PAGEREF _Toc197212674 \h </w:instrText>
        </w:r>
        <w:r>
          <w:rPr>
            <w:noProof/>
            <w:webHidden/>
          </w:rPr>
        </w:r>
        <w:r>
          <w:rPr>
            <w:noProof/>
            <w:webHidden/>
          </w:rPr>
          <w:fldChar w:fldCharType="separate"/>
        </w:r>
        <w:r w:rsidR="00CD14F3">
          <w:rPr>
            <w:noProof/>
            <w:webHidden/>
          </w:rPr>
          <w:t>17</w:t>
        </w:r>
        <w:r>
          <w:rPr>
            <w:noProof/>
            <w:webHidden/>
          </w:rPr>
          <w:fldChar w:fldCharType="end"/>
        </w:r>
      </w:hyperlink>
    </w:p>
    <w:p w14:paraId="36444746" w14:textId="14DAE7CC"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75" w:history="1">
        <w:r w:rsidRPr="00A9310A">
          <w:rPr>
            <w:rStyle w:val="Hyperlink"/>
            <w:b/>
            <w:bCs/>
            <w:noProof/>
            <w:sz w:val="24"/>
            <w:szCs w:val="24"/>
          </w:rPr>
          <w:t>Figure 2</w:t>
        </w:r>
        <w:r w:rsidRPr="00A9310A">
          <w:rPr>
            <w:rStyle w:val="Hyperlink"/>
            <w:noProof/>
            <w:sz w:val="24"/>
            <w:szCs w:val="24"/>
            <w:rtl/>
            <w:lang w:bidi="ar-YE"/>
          </w:rPr>
          <w:t xml:space="preserve">: </w:t>
        </w:r>
        <w:r w:rsidRPr="00A9310A">
          <w:rPr>
            <w:rStyle w:val="Hyperlink"/>
            <w:noProof/>
            <w:sz w:val="24"/>
            <w:szCs w:val="24"/>
            <w:lang w:bidi="ar-YE"/>
          </w:rPr>
          <w:t>RealT website</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_Toc197212675 \h </w:instrText>
        </w:r>
        <w:r w:rsidRPr="00A9310A">
          <w:rPr>
            <w:noProof/>
            <w:webHidden/>
            <w:sz w:val="24"/>
            <w:szCs w:val="24"/>
          </w:rPr>
        </w:r>
        <w:r w:rsidRPr="00A9310A">
          <w:rPr>
            <w:noProof/>
            <w:webHidden/>
            <w:sz w:val="24"/>
            <w:szCs w:val="24"/>
          </w:rPr>
          <w:fldChar w:fldCharType="separate"/>
        </w:r>
        <w:r w:rsidR="00CD14F3">
          <w:rPr>
            <w:noProof/>
            <w:webHidden/>
            <w:sz w:val="24"/>
            <w:szCs w:val="24"/>
          </w:rPr>
          <w:t>18</w:t>
        </w:r>
        <w:r w:rsidRPr="00A9310A">
          <w:rPr>
            <w:noProof/>
            <w:webHidden/>
            <w:sz w:val="24"/>
            <w:szCs w:val="24"/>
          </w:rPr>
          <w:fldChar w:fldCharType="end"/>
        </w:r>
      </w:hyperlink>
    </w:p>
    <w:p w14:paraId="746F1E12" w14:textId="3A3EEAC7"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76" w:history="1">
        <w:r w:rsidRPr="00A9310A">
          <w:rPr>
            <w:rStyle w:val="Hyperlink"/>
            <w:b/>
            <w:bCs/>
            <w:noProof/>
            <w:sz w:val="24"/>
            <w:szCs w:val="24"/>
          </w:rPr>
          <w:t>Figure 3</w:t>
        </w:r>
        <w:r w:rsidRPr="00A9310A">
          <w:rPr>
            <w:rStyle w:val="Hyperlink"/>
            <w:noProof/>
            <w:sz w:val="24"/>
            <w:szCs w:val="24"/>
            <w:rtl/>
            <w:lang w:bidi="ar-YE"/>
          </w:rPr>
          <w:t xml:space="preserve">: </w:t>
        </w:r>
        <w:r w:rsidRPr="00A9310A">
          <w:rPr>
            <w:rStyle w:val="Hyperlink"/>
            <w:noProof/>
            <w:sz w:val="24"/>
            <w:szCs w:val="24"/>
            <w:lang w:bidi="ar-YE"/>
          </w:rPr>
          <w:t>BitProperty website</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_Toc197212676 \h </w:instrText>
        </w:r>
        <w:r w:rsidRPr="00A9310A">
          <w:rPr>
            <w:noProof/>
            <w:webHidden/>
            <w:sz w:val="24"/>
            <w:szCs w:val="24"/>
          </w:rPr>
        </w:r>
        <w:r w:rsidRPr="00A9310A">
          <w:rPr>
            <w:noProof/>
            <w:webHidden/>
            <w:sz w:val="24"/>
            <w:szCs w:val="24"/>
          </w:rPr>
          <w:fldChar w:fldCharType="separate"/>
        </w:r>
        <w:r w:rsidR="00CD14F3">
          <w:rPr>
            <w:noProof/>
            <w:webHidden/>
            <w:sz w:val="24"/>
            <w:szCs w:val="24"/>
          </w:rPr>
          <w:t>19</w:t>
        </w:r>
        <w:r w:rsidRPr="00A9310A">
          <w:rPr>
            <w:noProof/>
            <w:webHidden/>
            <w:sz w:val="24"/>
            <w:szCs w:val="24"/>
          </w:rPr>
          <w:fldChar w:fldCharType="end"/>
        </w:r>
      </w:hyperlink>
    </w:p>
    <w:p w14:paraId="65E189FB" w14:textId="13FCF79F"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77" w:history="1">
        <w:r w:rsidRPr="00A9310A">
          <w:rPr>
            <w:rStyle w:val="Hyperlink"/>
            <w:b/>
            <w:bCs/>
            <w:noProof/>
            <w:sz w:val="24"/>
            <w:szCs w:val="24"/>
          </w:rPr>
          <w:t>Figure 4</w:t>
        </w:r>
        <w:r w:rsidRPr="00A9310A">
          <w:rPr>
            <w:rStyle w:val="Hyperlink"/>
            <w:noProof/>
            <w:sz w:val="24"/>
            <w:szCs w:val="24"/>
            <w:rtl/>
            <w:lang w:bidi="ar-YE"/>
          </w:rPr>
          <w:t xml:space="preserve">: </w:t>
        </w:r>
        <w:r w:rsidRPr="00A9310A">
          <w:rPr>
            <w:rStyle w:val="Hyperlink"/>
            <w:noProof/>
            <w:sz w:val="24"/>
            <w:szCs w:val="24"/>
            <w:lang w:bidi="ar-YE"/>
          </w:rPr>
          <w:t>AqarMap website</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_Toc197212677 \h </w:instrText>
        </w:r>
        <w:r w:rsidRPr="00A9310A">
          <w:rPr>
            <w:noProof/>
            <w:webHidden/>
            <w:sz w:val="24"/>
            <w:szCs w:val="24"/>
          </w:rPr>
        </w:r>
        <w:r w:rsidRPr="00A9310A">
          <w:rPr>
            <w:noProof/>
            <w:webHidden/>
            <w:sz w:val="24"/>
            <w:szCs w:val="24"/>
          </w:rPr>
          <w:fldChar w:fldCharType="separate"/>
        </w:r>
        <w:r w:rsidR="00CD14F3">
          <w:rPr>
            <w:noProof/>
            <w:webHidden/>
            <w:sz w:val="24"/>
            <w:szCs w:val="24"/>
          </w:rPr>
          <w:t>20</w:t>
        </w:r>
        <w:r w:rsidRPr="00A9310A">
          <w:rPr>
            <w:noProof/>
            <w:webHidden/>
            <w:sz w:val="24"/>
            <w:szCs w:val="24"/>
          </w:rPr>
          <w:fldChar w:fldCharType="end"/>
        </w:r>
      </w:hyperlink>
    </w:p>
    <w:p w14:paraId="18773C53" w14:textId="20668F72"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78" w:history="1">
        <w:r w:rsidRPr="00A9310A">
          <w:rPr>
            <w:rStyle w:val="Hyperlink"/>
            <w:b/>
            <w:bCs/>
            <w:noProof/>
            <w:sz w:val="24"/>
            <w:szCs w:val="24"/>
          </w:rPr>
          <w:t>Figure 5</w:t>
        </w:r>
        <w:r w:rsidRPr="00A9310A">
          <w:rPr>
            <w:rStyle w:val="Hyperlink"/>
            <w:b/>
            <w:bCs/>
            <w:noProof/>
            <w:sz w:val="24"/>
            <w:szCs w:val="24"/>
            <w:rtl/>
            <w:lang w:bidi="ar-YE"/>
          </w:rPr>
          <w:t>:</w:t>
        </w:r>
        <w:r w:rsidRPr="00A9310A">
          <w:rPr>
            <w:rStyle w:val="Hyperlink"/>
            <w:noProof/>
            <w:sz w:val="24"/>
            <w:szCs w:val="24"/>
            <w:rtl/>
            <w:lang w:bidi="ar-YE"/>
          </w:rPr>
          <w:t xml:space="preserve"> </w:t>
        </w:r>
        <w:r w:rsidRPr="00A9310A">
          <w:rPr>
            <w:rStyle w:val="Hyperlink"/>
            <w:noProof/>
            <w:sz w:val="24"/>
            <w:szCs w:val="24"/>
            <w:lang w:bidi="ar-YE"/>
          </w:rPr>
          <w:t>Iterative Waterfall methodology</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_Toc197212678 \h </w:instrText>
        </w:r>
        <w:r w:rsidRPr="00A9310A">
          <w:rPr>
            <w:noProof/>
            <w:webHidden/>
            <w:sz w:val="24"/>
            <w:szCs w:val="24"/>
          </w:rPr>
        </w:r>
        <w:r w:rsidRPr="00A9310A">
          <w:rPr>
            <w:noProof/>
            <w:webHidden/>
            <w:sz w:val="24"/>
            <w:szCs w:val="24"/>
          </w:rPr>
          <w:fldChar w:fldCharType="separate"/>
        </w:r>
        <w:r w:rsidR="00CD14F3">
          <w:rPr>
            <w:noProof/>
            <w:webHidden/>
            <w:sz w:val="24"/>
            <w:szCs w:val="24"/>
          </w:rPr>
          <w:t>26</w:t>
        </w:r>
        <w:r w:rsidRPr="00A9310A">
          <w:rPr>
            <w:noProof/>
            <w:webHidden/>
            <w:sz w:val="24"/>
            <w:szCs w:val="24"/>
          </w:rPr>
          <w:fldChar w:fldCharType="end"/>
        </w:r>
      </w:hyperlink>
    </w:p>
    <w:p w14:paraId="31520356" w14:textId="3D9E1F66"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79" w:history="1">
        <w:r w:rsidRPr="00A9310A">
          <w:rPr>
            <w:rStyle w:val="Hyperlink"/>
            <w:b/>
            <w:bCs/>
            <w:noProof/>
            <w:sz w:val="24"/>
            <w:szCs w:val="24"/>
          </w:rPr>
          <w:t>Figure 6</w:t>
        </w:r>
        <w:r w:rsidRPr="00A9310A">
          <w:rPr>
            <w:rStyle w:val="Hyperlink"/>
            <w:noProof/>
            <w:sz w:val="24"/>
            <w:szCs w:val="24"/>
            <w:rtl/>
            <w:lang w:bidi="ar-YE"/>
          </w:rPr>
          <w:t xml:space="preserve">: </w:t>
        </w:r>
        <w:r w:rsidRPr="00A9310A">
          <w:rPr>
            <w:rStyle w:val="Hyperlink"/>
            <w:noProof/>
            <w:sz w:val="24"/>
            <w:szCs w:val="24"/>
            <w:lang w:bidi="ar-YE"/>
          </w:rPr>
          <w:t>Gantt Chart</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_Toc197212679 \h </w:instrText>
        </w:r>
        <w:r w:rsidRPr="00A9310A">
          <w:rPr>
            <w:noProof/>
            <w:webHidden/>
            <w:sz w:val="24"/>
            <w:szCs w:val="24"/>
          </w:rPr>
        </w:r>
        <w:r w:rsidRPr="00A9310A">
          <w:rPr>
            <w:noProof/>
            <w:webHidden/>
            <w:sz w:val="24"/>
            <w:szCs w:val="24"/>
          </w:rPr>
          <w:fldChar w:fldCharType="separate"/>
        </w:r>
        <w:r w:rsidR="00CD14F3">
          <w:rPr>
            <w:noProof/>
            <w:webHidden/>
            <w:sz w:val="24"/>
            <w:szCs w:val="24"/>
          </w:rPr>
          <w:t>32</w:t>
        </w:r>
        <w:r w:rsidRPr="00A9310A">
          <w:rPr>
            <w:noProof/>
            <w:webHidden/>
            <w:sz w:val="24"/>
            <w:szCs w:val="24"/>
          </w:rPr>
          <w:fldChar w:fldCharType="end"/>
        </w:r>
      </w:hyperlink>
    </w:p>
    <w:p w14:paraId="3256C326" w14:textId="628ADC32"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0" w:history="1">
        <w:r w:rsidRPr="00A9310A">
          <w:rPr>
            <w:rStyle w:val="Hyperlink"/>
            <w:b/>
            <w:bCs/>
            <w:noProof/>
            <w:sz w:val="24"/>
            <w:szCs w:val="24"/>
          </w:rPr>
          <w:t>Figure 7:</w:t>
        </w:r>
        <w:r w:rsidRPr="00A9310A">
          <w:rPr>
            <w:rStyle w:val="Hyperlink"/>
            <w:noProof/>
            <w:sz w:val="24"/>
            <w:szCs w:val="24"/>
          </w:rPr>
          <w:t xml:space="preserve"> Use Case Diagram</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_Toc197212680 \h </w:instrText>
        </w:r>
        <w:r w:rsidRPr="00A9310A">
          <w:rPr>
            <w:noProof/>
            <w:webHidden/>
            <w:sz w:val="24"/>
            <w:szCs w:val="24"/>
          </w:rPr>
        </w:r>
        <w:r w:rsidRPr="00A9310A">
          <w:rPr>
            <w:noProof/>
            <w:webHidden/>
            <w:sz w:val="24"/>
            <w:szCs w:val="24"/>
          </w:rPr>
          <w:fldChar w:fldCharType="separate"/>
        </w:r>
        <w:r w:rsidR="00CD14F3">
          <w:rPr>
            <w:noProof/>
            <w:webHidden/>
            <w:sz w:val="24"/>
            <w:szCs w:val="24"/>
          </w:rPr>
          <w:t>41</w:t>
        </w:r>
        <w:r w:rsidRPr="00A9310A">
          <w:rPr>
            <w:noProof/>
            <w:webHidden/>
            <w:sz w:val="24"/>
            <w:szCs w:val="24"/>
          </w:rPr>
          <w:fldChar w:fldCharType="end"/>
        </w:r>
      </w:hyperlink>
    </w:p>
    <w:p w14:paraId="45895887" w14:textId="7FDC560C"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1" w:history="1">
        <w:r w:rsidRPr="00A9310A">
          <w:rPr>
            <w:rStyle w:val="Hyperlink"/>
            <w:b/>
            <w:bCs/>
            <w:noProof/>
            <w:sz w:val="24"/>
            <w:szCs w:val="24"/>
          </w:rPr>
          <w:t>Figure 8:</w:t>
        </w:r>
        <w:r w:rsidRPr="00A9310A">
          <w:rPr>
            <w:rStyle w:val="Hyperlink"/>
            <w:noProof/>
            <w:sz w:val="24"/>
            <w:szCs w:val="24"/>
          </w:rPr>
          <w:t xml:space="preserve"> User Registration and KYC Verification</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_Toc197212681 \h </w:instrText>
        </w:r>
        <w:r w:rsidRPr="00A9310A">
          <w:rPr>
            <w:noProof/>
            <w:webHidden/>
            <w:sz w:val="24"/>
            <w:szCs w:val="24"/>
          </w:rPr>
        </w:r>
        <w:r w:rsidRPr="00A9310A">
          <w:rPr>
            <w:noProof/>
            <w:webHidden/>
            <w:sz w:val="24"/>
            <w:szCs w:val="24"/>
          </w:rPr>
          <w:fldChar w:fldCharType="separate"/>
        </w:r>
        <w:r w:rsidR="00CD14F3">
          <w:rPr>
            <w:noProof/>
            <w:webHidden/>
            <w:sz w:val="24"/>
            <w:szCs w:val="24"/>
          </w:rPr>
          <w:t>42</w:t>
        </w:r>
        <w:r w:rsidRPr="00A9310A">
          <w:rPr>
            <w:noProof/>
            <w:webHidden/>
            <w:sz w:val="24"/>
            <w:szCs w:val="24"/>
          </w:rPr>
          <w:fldChar w:fldCharType="end"/>
        </w:r>
      </w:hyperlink>
    </w:p>
    <w:p w14:paraId="41161713" w14:textId="59B59A2A"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2" w:history="1">
        <w:r w:rsidRPr="00A9310A">
          <w:rPr>
            <w:rStyle w:val="Hyperlink"/>
            <w:b/>
            <w:bCs/>
            <w:noProof/>
            <w:sz w:val="24"/>
            <w:szCs w:val="24"/>
          </w:rPr>
          <w:t>Figure 9:</w:t>
        </w:r>
        <w:r w:rsidRPr="00A9310A">
          <w:rPr>
            <w:rStyle w:val="Hyperlink"/>
            <w:noProof/>
            <w:sz w:val="24"/>
            <w:szCs w:val="24"/>
          </w:rPr>
          <w:t xml:space="preserve"> Property Browsing and Selection</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_Toc197212682 \h </w:instrText>
        </w:r>
        <w:r w:rsidRPr="00A9310A">
          <w:rPr>
            <w:noProof/>
            <w:webHidden/>
            <w:sz w:val="24"/>
            <w:szCs w:val="24"/>
          </w:rPr>
        </w:r>
        <w:r w:rsidRPr="00A9310A">
          <w:rPr>
            <w:noProof/>
            <w:webHidden/>
            <w:sz w:val="24"/>
            <w:szCs w:val="24"/>
          </w:rPr>
          <w:fldChar w:fldCharType="separate"/>
        </w:r>
        <w:r w:rsidR="00CD14F3">
          <w:rPr>
            <w:noProof/>
            <w:webHidden/>
            <w:sz w:val="24"/>
            <w:szCs w:val="24"/>
          </w:rPr>
          <w:t>43</w:t>
        </w:r>
        <w:r w:rsidRPr="00A9310A">
          <w:rPr>
            <w:noProof/>
            <w:webHidden/>
            <w:sz w:val="24"/>
            <w:szCs w:val="24"/>
          </w:rPr>
          <w:fldChar w:fldCharType="end"/>
        </w:r>
      </w:hyperlink>
    </w:p>
    <w:p w14:paraId="077FFA30" w14:textId="31FE7DEB"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3" w:history="1">
        <w:r w:rsidRPr="00A9310A">
          <w:rPr>
            <w:rStyle w:val="Hyperlink"/>
            <w:b/>
            <w:bCs/>
            <w:noProof/>
            <w:sz w:val="24"/>
            <w:szCs w:val="24"/>
          </w:rPr>
          <w:t>Figure 10:</w:t>
        </w:r>
        <w:r w:rsidRPr="00A9310A">
          <w:rPr>
            <w:rStyle w:val="Hyperlink"/>
            <w:noProof/>
            <w:sz w:val="24"/>
            <w:szCs w:val="24"/>
          </w:rPr>
          <w:t xml:space="preserve"> Investment and Smart Contract Execution</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_Toc197212683 \h </w:instrText>
        </w:r>
        <w:r w:rsidRPr="00A9310A">
          <w:rPr>
            <w:noProof/>
            <w:webHidden/>
            <w:sz w:val="24"/>
            <w:szCs w:val="24"/>
          </w:rPr>
        </w:r>
        <w:r w:rsidRPr="00A9310A">
          <w:rPr>
            <w:noProof/>
            <w:webHidden/>
            <w:sz w:val="24"/>
            <w:szCs w:val="24"/>
          </w:rPr>
          <w:fldChar w:fldCharType="separate"/>
        </w:r>
        <w:r w:rsidR="00CD14F3">
          <w:rPr>
            <w:noProof/>
            <w:webHidden/>
            <w:sz w:val="24"/>
            <w:szCs w:val="24"/>
          </w:rPr>
          <w:t>44</w:t>
        </w:r>
        <w:r w:rsidRPr="00A9310A">
          <w:rPr>
            <w:noProof/>
            <w:webHidden/>
            <w:sz w:val="24"/>
            <w:szCs w:val="24"/>
          </w:rPr>
          <w:fldChar w:fldCharType="end"/>
        </w:r>
      </w:hyperlink>
    </w:p>
    <w:p w14:paraId="53ADC573" w14:textId="0141BCCA"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4" w:history="1">
        <w:r w:rsidRPr="00A9310A">
          <w:rPr>
            <w:rStyle w:val="Hyperlink"/>
            <w:b/>
            <w:bCs/>
            <w:noProof/>
            <w:sz w:val="24"/>
            <w:szCs w:val="24"/>
          </w:rPr>
          <w:t>Figure 11:</w:t>
        </w:r>
        <w:r w:rsidRPr="00A9310A">
          <w:rPr>
            <w:rStyle w:val="Hyperlink"/>
            <w:noProof/>
            <w:sz w:val="24"/>
            <w:szCs w:val="24"/>
          </w:rPr>
          <w:t xml:space="preserve"> Class Diagram</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_Toc197212684 \h </w:instrText>
        </w:r>
        <w:r w:rsidRPr="00A9310A">
          <w:rPr>
            <w:noProof/>
            <w:webHidden/>
            <w:sz w:val="24"/>
            <w:szCs w:val="24"/>
          </w:rPr>
        </w:r>
        <w:r w:rsidRPr="00A9310A">
          <w:rPr>
            <w:noProof/>
            <w:webHidden/>
            <w:sz w:val="24"/>
            <w:szCs w:val="24"/>
          </w:rPr>
          <w:fldChar w:fldCharType="separate"/>
        </w:r>
        <w:r w:rsidR="00CD14F3">
          <w:rPr>
            <w:noProof/>
            <w:webHidden/>
            <w:sz w:val="24"/>
            <w:szCs w:val="24"/>
          </w:rPr>
          <w:t>45</w:t>
        </w:r>
        <w:r w:rsidRPr="00A9310A">
          <w:rPr>
            <w:noProof/>
            <w:webHidden/>
            <w:sz w:val="24"/>
            <w:szCs w:val="24"/>
          </w:rPr>
          <w:fldChar w:fldCharType="end"/>
        </w:r>
      </w:hyperlink>
    </w:p>
    <w:p w14:paraId="4C7CA797" w14:textId="21EBAA24"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5" w:history="1">
        <w:r w:rsidRPr="00A9310A">
          <w:rPr>
            <w:rStyle w:val="Hyperlink"/>
            <w:b/>
            <w:bCs/>
            <w:noProof/>
            <w:sz w:val="24"/>
            <w:szCs w:val="24"/>
          </w:rPr>
          <w:t>Figure 12</w:t>
        </w:r>
        <w:r w:rsidRPr="00A9310A">
          <w:rPr>
            <w:rStyle w:val="Hyperlink"/>
            <w:noProof/>
            <w:sz w:val="24"/>
            <w:szCs w:val="24"/>
            <w:rtl/>
            <w:lang w:bidi="ar-YE"/>
          </w:rPr>
          <w:t>:</w:t>
        </w:r>
        <w:r w:rsidRPr="00A9310A">
          <w:rPr>
            <w:rStyle w:val="Hyperlink"/>
            <w:noProof/>
            <w:sz w:val="24"/>
            <w:szCs w:val="24"/>
            <w:lang w:bidi="ar-YE"/>
          </w:rPr>
          <w:t>System Architecture</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_Toc197212685 \h </w:instrText>
        </w:r>
        <w:r w:rsidRPr="00A9310A">
          <w:rPr>
            <w:noProof/>
            <w:webHidden/>
            <w:sz w:val="24"/>
            <w:szCs w:val="24"/>
          </w:rPr>
        </w:r>
        <w:r w:rsidRPr="00A9310A">
          <w:rPr>
            <w:noProof/>
            <w:webHidden/>
            <w:sz w:val="24"/>
            <w:szCs w:val="24"/>
          </w:rPr>
          <w:fldChar w:fldCharType="separate"/>
        </w:r>
        <w:r w:rsidR="00CD14F3">
          <w:rPr>
            <w:noProof/>
            <w:webHidden/>
            <w:sz w:val="24"/>
            <w:szCs w:val="24"/>
          </w:rPr>
          <w:t>47</w:t>
        </w:r>
        <w:r w:rsidRPr="00A9310A">
          <w:rPr>
            <w:noProof/>
            <w:webHidden/>
            <w:sz w:val="24"/>
            <w:szCs w:val="24"/>
          </w:rPr>
          <w:fldChar w:fldCharType="end"/>
        </w:r>
      </w:hyperlink>
    </w:p>
    <w:p w14:paraId="65362B63" w14:textId="18DFDC72"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6" w:history="1">
        <w:r w:rsidRPr="00A9310A">
          <w:rPr>
            <w:rStyle w:val="Hyperlink"/>
            <w:b/>
            <w:bCs/>
            <w:noProof/>
            <w:sz w:val="24"/>
            <w:szCs w:val="24"/>
          </w:rPr>
          <w:t>Figure 13</w:t>
        </w:r>
        <w:r w:rsidRPr="00A9310A">
          <w:rPr>
            <w:rStyle w:val="Hyperlink"/>
            <w:noProof/>
            <w:sz w:val="24"/>
            <w:szCs w:val="24"/>
            <w:rtl/>
            <w:lang w:bidi="ar-YE"/>
          </w:rPr>
          <w:t xml:space="preserve">: </w:t>
        </w:r>
        <w:r w:rsidRPr="00A9310A">
          <w:rPr>
            <w:rStyle w:val="Hyperlink"/>
            <w:noProof/>
            <w:sz w:val="24"/>
            <w:szCs w:val="24"/>
            <w:lang w:bidi="ar-YE"/>
          </w:rPr>
          <w:t>ERD Diagram</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_Toc197212686 \h </w:instrText>
        </w:r>
        <w:r w:rsidRPr="00A9310A">
          <w:rPr>
            <w:noProof/>
            <w:webHidden/>
            <w:sz w:val="24"/>
            <w:szCs w:val="24"/>
          </w:rPr>
        </w:r>
        <w:r w:rsidRPr="00A9310A">
          <w:rPr>
            <w:noProof/>
            <w:webHidden/>
            <w:sz w:val="24"/>
            <w:szCs w:val="24"/>
          </w:rPr>
          <w:fldChar w:fldCharType="separate"/>
        </w:r>
        <w:r w:rsidR="00CD14F3">
          <w:rPr>
            <w:noProof/>
            <w:webHidden/>
            <w:sz w:val="24"/>
            <w:szCs w:val="24"/>
          </w:rPr>
          <w:t>48</w:t>
        </w:r>
        <w:r w:rsidRPr="00A9310A">
          <w:rPr>
            <w:noProof/>
            <w:webHidden/>
            <w:sz w:val="24"/>
            <w:szCs w:val="24"/>
          </w:rPr>
          <w:fldChar w:fldCharType="end"/>
        </w:r>
      </w:hyperlink>
    </w:p>
    <w:p w14:paraId="6A2B6581" w14:textId="5275D9C6"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7" w:history="1">
        <w:r w:rsidRPr="00A9310A">
          <w:rPr>
            <w:rStyle w:val="Hyperlink"/>
            <w:b/>
            <w:bCs/>
            <w:noProof/>
            <w:sz w:val="24"/>
            <w:szCs w:val="24"/>
          </w:rPr>
          <w:t>Figure 14</w:t>
        </w:r>
        <w:r w:rsidRPr="00A9310A">
          <w:rPr>
            <w:rStyle w:val="Hyperlink"/>
            <w:b/>
            <w:bCs/>
            <w:noProof/>
            <w:sz w:val="24"/>
            <w:szCs w:val="24"/>
            <w:rtl/>
            <w:lang w:bidi="ar-YE"/>
          </w:rPr>
          <w:t>:</w:t>
        </w:r>
        <w:r w:rsidRPr="00A9310A">
          <w:rPr>
            <w:rStyle w:val="Hyperlink"/>
            <w:noProof/>
            <w:sz w:val="24"/>
            <w:szCs w:val="24"/>
            <w:rtl/>
            <w:lang w:bidi="ar-YE"/>
          </w:rPr>
          <w:t xml:space="preserve"> </w:t>
        </w:r>
        <w:r w:rsidRPr="00A9310A">
          <w:rPr>
            <w:rStyle w:val="Hyperlink"/>
            <w:noProof/>
            <w:sz w:val="24"/>
            <w:szCs w:val="24"/>
            <w:lang w:bidi="ar-YE"/>
          </w:rPr>
          <w:t>Homepage &amp; Property Listings</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_Toc197212687 \h </w:instrText>
        </w:r>
        <w:r w:rsidRPr="00A9310A">
          <w:rPr>
            <w:noProof/>
            <w:webHidden/>
            <w:sz w:val="24"/>
            <w:szCs w:val="24"/>
          </w:rPr>
        </w:r>
        <w:r w:rsidRPr="00A9310A">
          <w:rPr>
            <w:noProof/>
            <w:webHidden/>
            <w:sz w:val="24"/>
            <w:szCs w:val="24"/>
          </w:rPr>
          <w:fldChar w:fldCharType="separate"/>
        </w:r>
        <w:r w:rsidR="00CD14F3">
          <w:rPr>
            <w:noProof/>
            <w:webHidden/>
            <w:sz w:val="24"/>
            <w:szCs w:val="24"/>
          </w:rPr>
          <w:t>51</w:t>
        </w:r>
        <w:r w:rsidRPr="00A9310A">
          <w:rPr>
            <w:noProof/>
            <w:webHidden/>
            <w:sz w:val="24"/>
            <w:szCs w:val="24"/>
          </w:rPr>
          <w:fldChar w:fldCharType="end"/>
        </w:r>
      </w:hyperlink>
    </w:p>
    <w:p w14:paraId="1DE1FF53" w14:textId="72672E98"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8" w:history="1">
        <w:r w:rsidRPr="00A9310A">
          <w:rPr>
            <w:rStyle w:val="Hyperlink"/>
            <w:b/>
            <w:bCs/>
            <w:noProof/>
            <w:sz w:val="24"/>
            <w:szCs w:val="24"/>
          </w:rPr>
          <w:t>Figure 15</w:t>
        </w:r>
        <w:r w:rsidRPr="00A9310A">
          <w:rPr>
            <w:rStyle w:val="Hyperlink"/>
            <w:noProof/>
            <w:sz w:val="24"/>
            <w:szCs w:val="24"/>
            <w:rtl/>
            <w:lang w:bidi="ar-YE"/>
          </w:rPr>
          <w:t xml:space="preserve">: </w:t>
        </w:r>
        <w:r w:rsidRPr="00A9310A">
          <w:rPr>
            <w:rStyle w:val="Hyperlink"/>
            <w:noProof/>
            <w:sz w:val="24"/>
            <w:szCs w:val="24"/>
            <w:lang w:bidi="ar-YE"/>
          </w:rPr>
          <w:t>Search &amp; Filter Interface</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_Toc197212688 \h </w:instrText>
        </w:r>
        <w:r w:rsidRPr="00A9310A">
          <w:rPr>
            <w:noProof/>
            <w:webHidden/>
            <w:sz w:val="24"/>
            <w:szCs w:val="24"/>
          </w:rPr>
        </w:r>
        <w:r w:rsidRPr="00A9310A">
          <w:rPr>
            <w:noProof/>
            <w:webHidden/>
            <w:sz w:val="24"/>
            <w:szCs w:val="24"/>
          </w:rPr>
          <w:fldChar w:fldCharType="separate"/>
        </w:r>
        <w:r w:rsidR="00CD14F3">
          <w:rPr>
            <w:noProof/>
            <w:webHidden/>
            <w:sz w:val="24"/>
            <w:szCs w:val="24"/>
          </w:rPr>
          <w:t>52</w:t>
        </w:r>
        <w:r w:rsidRPr="00A9310A">
          <w:rPr>
            <w:noProof/>
            <w:webHidden/>
            <w:sz w:val="24"/>
            <w:szCs w:val="24"/>
          </w:rPr>
          <w:fldChar w:fldCharType="end"/>
        </w:r>
      </w:hyperlink>
    </w:p>
    <w:p w14:paraId="020CD77E" w14:textId="17D0734C" w:rsidR="00A9310A" w:rsidRPr="00A9310A" w:rsidRDefault="00A9310A" w:rsidP="00A9310A">
      <w:pPr>
        <w:pStyle w:val="aa"/>
        <w:tabs>
          <w:tab w:val="right" w:leader="dot" w:pos="10430"/>
        </w:tabs>
        <w:spacing w:line="360" w:lineRule="auto"/>
        <w:rPr>
          <w:rFonts w:asciiTheme="minorHAnsi" w:eastAsiaTheme="minorEastAsia" w:hAnsiTheme="minorHAnsi" w:cstheme="minorBidi"/>
          <w:noProof/>
          <w:kern w:val="2"/>
          <w:sz w:val="28"/>
          <w:szCs w:val="28"/>
          <w14:ligatures w14:val="standardContextual"/>
        </w:rPr>
      </w:pPr>
      <w:hyperlink w:anchor="_Toc197212689" w:history="1">
        <w:r w:rsidRPr="00A9310A">
          <w:rPr>
            <w:rStyle w:val="Hyperlink"/>
            <w:b/>
            <w:bCs/>
            <w:noProof/>
            <w:sz w:val="24"/>
            <w:szCs w:val="24"/>
          </w:rPr>
          <w:t>Figure 16</w:t>
        </w:r>
        <w:r w:rsidRPr="00A9310A">
          <w:rPr>
            <w:rStyle w:val="Hyperlink"/>
            <w:b/>
            <w:bCs/>
            <w:noProof/>
            <w:sz w:val="24"/>
            <w:szCs w:val="24"/>
            <w:rtl/>
            <w:lang w:bidi="ar-YE"/>
          </w:rPr>
          <w:t>:</w:t>
        </w:r>
        <w:r w:rsidRPr="00A9310A">
          <w:rPr>
            <w:rStyle w:val="Hyperlink"/>
            <w:noProof/>
            <w:sz w:val="24"/>
            <w:szCs w:val="24"/>
            <w:rtl/>
            <w:lang w:bidi="ar-YE"/>
          </w:rPr>
          <w:t xml:space="preserve"> </w:t>
        </w:r>
        <w:r w:rsidRPr="00A9310A">
          <w:rPr>
            <w:rStyle w:val="Hyperlink"/>
            <w:noProof/>
            <w:sz w:val="24"/>
            <w:szCs w:val="24"/>
            <w:lang w:bidi="ar-YE"/>
          </w:rPr>
          <w:t>Mortgage Calculator</w:t>
        </w:r>
        <w:r w:rsidRPr="00A9310A">
          <w:rPr>
            <w:noProof/>
            <w:webHidden/>
            <w:sz w:val="24"/>
            <w:szCs w:val="24"/>
          </w:rPr>
          <w:tab/>
        </w:r>
        <w:r w:rsidRPr="00A9310A">
          <w:rPr>
            <w:noProof/>
            <w:webHidden/>
            <w:sz w:val="24"/>
            <w:szCs w:val="24"/>
          </w:rPr>
          <w:fldChar w:fldCharType="begin"/>
        </w:r>
        <w:r w:rsidRPr="00A9310A">
          <w:rPr>
            <w:noProof/>
            <w:webHidden/>
            <w:sz w:val="24"/>
            <w:szCs w:val="24"/>
          </w:rPr>
          <w:instrText xml:space="preserve"> PAGEREF _Toc197212689 \h </w:instrText>
        </w:r>
        <w:r w:rsidRPr="00A9310A">
          <w:rPr>
            <w:noProof/>
            <w:webHidden/>
            <w:sz w:val="24"/>
            <w:szCs w:val="24"/>
          </w:rPr>
        </w:r>
        <w:r w:rsidRPr="00A9310A">
          <w:rPr>
            <w:noProof/>
            <w:webHidden/>
            <w:sz w:val="24"/>
            <w:szCs w:val="24"/>
          </w:rPr>
          <w:fldChar w:fldCharType="separate"/>
        </w:r>
        <w:r w:rsidR="00CD14F3">
          <w:rPr>
            <w:noProof/>
            <w:webHidden/>
            <w:sz w:val="24"/>
            <w:szCs w:val="24"/>
          </w:rPr>
          <w:t>53</w:t>
        </w:r>
        <w:r w:rsidRPr="00A9310A">
          <w:rPr>
            <w:noProof/>
            <w:webHidden/>
            <w:sz w:val="24"/>
            <w:szCs w:val="24"/>
          </w:rPr>
          <w:fldChar w:fldCharType="end"/>
        </w:r>
      </w:hyperlink>
    </w:p>
    <w:p w14:paraId="2C4B49E3" w14:textId="2A29CC68" w:rsidR="00A9310A" w:rsidRDefault="00A9310A" w:rsidP="00CA26F8">
      <w:pPr>
        <w:pStyle w:val="10"/>
        <w:spacing w:line="360" w:lineRule="auto"/>
        <w:rPr>
          <w:rFonts w:asciiTheme="majorBidi" w:hAnsiTheme="majorBidi" w:cstheme="majorBidi"/>
          <w:bCs w:val="0"/>
        </w:rPr>
      </w:pPr>
      <w:r>
        <w:rPr>
          <w:rFonts w:asciiTheme="majorBidi" w:hAnsiTheme="majorBidi" w:cstheme="majorBidi"/>
          <w:bCs w:val="0"/>
        </w:rPr>
        <w:fldChar w:fldCharType="end"/>
      </w:r>
    </w:p>
    <w:p w14:paraId="7BE56392" w14:textId="5224A0B3" w:rsidR="00B9486E" w:rsidRDefault="00A9310A" w:rsidP="00A9310A">
      <w:pPr>
        <w:rPr>
          <w:rFonts w:asciiTheme="majorBidi" w:hAnsiTheme="majorBidi" w:cstheme="majorBidi"/>
          <w:b/>
        </w:rPr>
      </w:pPr>
      <w:r>
        <w:rPr>
          <w:rFonts w:asciiTheme="majorBidi" w:hAnsiTheme="majorBidi" w:cstheme="majorBidi"/>
          <w:bCs/>
        </w:rPr>
        <w:br w:type="page"/>
      </w:r>
    </w:p>
    <w:p w14:paraId="3F12472D" w14:textId="77777777" w:rsidR="00DB22C8" w:rsidRDefault="00DB22C8" w:rsidP="00DB22C8">
      <w:pPr>
        <w:rPr>
          <w:rFonts w:asciiTheme="majorBidi" w:hAnsiTheme="majorBidi" w:cstheme="majorBidi"/>
          <w:bCs/>
          <w:rtl/>
        </w:rPr>
      </w:pPr>
    </w:p>
    <w:p w14:paraId="45773F42" w14:textId="49626C2E" w:rsidR="00DB22C8" w:rsidRPr="00DB22C8" w:rsidRDefault="00DB22C8" w:rsidP="00DB22C8">
      <w:pPr>
        <w:jc w:val="center"/>
        <w:rPr>
          <w:rFonts w:asciiTheme="majorBidi" w:hAnsiTheme="majorBidi" w:cstheme="majorBidi"/>
          <w:b/>
          <w:bCs/>
        </w:rPr>
      </w:pPr>
      <w:r w:rsidRPr="00DB22C8">
        <w:rPr>
          <w:rFonts w:asciiTheme="majorBidi" w:hAnsiTheme="majorBidi" w:cstheme="majorBidi"/>
          <w:b/>
          <w:bCs/>
          <w:sz w:val="36"/>
          <w:szCs w:val="36"/>
        </w:rPr>
        <w:t>List of Tables</w:t>
      </w:r>
    </w:p>
    <w:p w14:paraId="146A6119" w14:textId="77777777" w:rsidR="00A9310A" w:rsidRPr="00A9310A" w:rsidRDefault="00DB22C8" w:rsidP="00A9310A">
      <w:pPr>
        <w:tabs>
          <w:tab w:val="center" w:pos="5220"/>
        </w:tabs>
        <w:spacing w:line="360" w:lineRule="auto"/>
        <w:rPr>
          <w:noProof/>
        </w:rPr>
      </w:pPr>
      <w:r w:rsidRPr="00A9310A">
        <w:tab/>
      </w:r>
      <w:r w:rsidRPr="00A9310A">
        <w:fldChar w:fldCharType="begin"/>
      </w:r>
      <w:r w:rsidRPr="00A9310A">
        <w:instrText xml:space="preserve"> TOC \h \z \c "Table" </w:instrText>
      </w:r>
      <w:r w:rsidRPr="00A9310A">
        <w:fldChar w:fldCharType="separate"/>
      </w:r>
    </w:p>
    <w:p w14:paraId="501BA90A" w14:textId="6A41C9DF"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07" w:history="1">
        <w:r w:rsidRPr="00A9310A">
          <w:rPr>
            <w:rStyle w:val="Hyperlink"/>
            <w:b/>
            <w:bCs/>
            <w:noProof/>
          </w:rPr>
          <w:t>Table</w:t>
        </w:r>
        <w:r w:rsidRPr="00A9310A">
          <w:rPr>
            <w:rStyle w:val="Hyperlink"/>
            <w:noProof/>
          </w:rPr>
          <w:t xml:space="preserve"> 1</w:t>
        </w:r>
        <w:r w:rsidRPr="00A9310A">
          <w:rPr>
            <w:rStyle w:val="Hyperlink"/>
            <w:noProof/>
            <w:rtl/>
            <w:lang w:bidi="ar-YE"/>
          </w:rPr>
          <w:t xml:space="preserve">: </w:t>
        </w:r>
        <w:r w:rsidRPr="00A9310A">
          <w:rPr>
            <w:rStyle w:val="Hyperlink"/>
            <w:noProof/>
            <w:lang w:bidi="ar-YE"/>
          </w:rPr>
          <w:t>Compa</w:t>
        </w:r>
        <w:r w:rsidRPr="00A9310A">
          <w:rPr>
            <w:rStyle w:val="Hyperlink"/>
            <w:noProof/>
            <w:lang w:bidi="ar-YE"/>
          </w:rPr>
          <w:t>r</w:t>
        </w:r>
        <w:r w:rsidRPr="00A9310A">
          <w:rPr>
            <w:rStyle w:val="Hyperlink"/>
            <w:noProof/>
            <w:lang w:bidi="ar-YE"/>
          </w:rPr>
          <w:t>ison Table: Pros and Cons</w:t>
        </w:r>
        <w:r w:rsidRPr="00A9310A">
          <w:rPr>
            <w:noProof/>
            <w:webHidden/>
          </w:rPr>
          <w:tab/>
        </w:r>
        <w:r w:rsidRPr="00A9310A">
          <w:rPr>
            <w:noProof/>
            <w:webHidden/>
          </w:rPr>
          <w:fldChar w:fldCharType="begin"/>
        </w:r>
        <w:r w:rsidRPr="00A9310A">
          <w:rPr>
            <w:noProof/>
            <w:webHidden/>
          </w:rPr>
          <w:instrText xml:space="preserve"> PAGEREF _Toc197212507 \h </w:instrText>
        </w:r>
        <w:r w:rsidRPr="00A9310A">
          <w:rPr>
            <w:noProof/>
            <w:webHidden/>
          </w:rPr>
        </w:r>
        <w:r w:rsidRPr="00A9310A">
          <w:rPr>
            <w:noProof/>
            <w:webHidden/>
          </w:rPr>
          <w:fldChar w:fldCharType="separate"/>
        </w:r>
        <w:r w:rsidR="00CD14F3">
          <w:rPr>
            <w:noProof/>
            <w:webHidden/>
          </w:rPr>
          <w:t>21</w:t>
        </w:r>
        <w:r w:rsidRPr="00A9310A">
          <w:rPr>
            <w:noProof/>
            <w:webHidden/>
          </w:rPr>
          <w:fldChar w:fldCharType="end"/>
        </w:r>
      </w:hyperlink>
    </w:p>
    <w:p w14:paraId="5030BDDF" w14:textId="4FF4B84C"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08" w:history="1">
        <w:r w:rsidRPr="00A9310A">
          <w:rPr>
            <w:rStyle w:val="Hyperlink"/>
            <w:rFonts w:asciiTheme="majorBidi" w:hAnsiTheme="majorBidi" w:cstheme="majorBidi"/>
            <w:b/>
            <w:bCs/>
            <w:noProof/>
          </w:rPr>
          <w:t>Table 2</w:t>
        </w:r>
        <w:r w:rsidRPr="00A9310A">
          <w:rPr>
            <w:rStyle w:val="Hyperlink"/>
            <w:noProof/>
            <w:rtl/>
            <w:lang w:bidi="ar-YE"/>
          </w:rPr>
          <w:t xml:space="preserve">: </w:t>
        </w:r>
        <w:r w:rsidRPr="00A9310A">
          <w:rPr>
            <w:rStyle w:val="Hyperlink"/>
            <w:noProof/>
            <w:lang w:bidi="ar-YE"/>
          </w:rPr>
          <w:t>Project Plan: Phases, Milestones, and Timelines</w:t>
        </w:r>
        <w:r w:rsidRPr="00A9310A">
          <w:rPr>
            <w:noProof/>
            <w:webHidden/>
          </w:rPr>
          <w:tab/>
        </w:r>
        <w:r w:rsidRPr="00A9310A">
          <w:rPr>
            <w:noProof/>
            <w:webHidden/>
          </w:rPr>
          <w:fldChar w:fldCharType="begin"/>
        </w:r>
        <w:r w:rsidRPr="00A9310A">
          <w:rPr>
            <w:noProof/>
            <w:webHidden/>
          </w:rPr>
          <w:instrText xml:space="preserve"> PAGEREF _Toc197212508 \h </w:instrText>
        </w:r>
        <w:r w:rsidRPr="00A9310A">
          <w:rPr>
            <w:noProof/>
            <w:webHidden/>
          </w:rPr>
        </w:r>
        <w:r w:rsidRPr="00A9310A">
          <w:rPr>
            <w:noProof/>
            <w:webHidden/>
          </w:rPr>
          <w:fldChar w:fldCharType="separate"/>
        </w:r>
        <w:r w:rsidR="00CD14F3">
          <w:rPr>
            <w:noProof/>
            <w:webHidden/>
          </w:rPr>
          <w:t>30</w:t>
        </w:r>
        <w:r w:rsidRPr="00A9310A">
          <w:rPr>
            <w:noProof/>
            <w:webHidden/>
          </w:rPr>
          <w:fldChar w:fldCharType="end"/>
        </w:r>
      </w:hyperlink>
    </w:p>
    <w:p w14:paraId="78F0FAA9" w14:textId="47302BDD"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09" w:history="1">
        <w:r w:rsidRPr="00A9310A">
          <w:rPr>
            <w:rStyle w:val="Hyperlink"/>
            <w:rFonts w:asciiTheme="majorBidi" w:hAnsiTheme="majorBidi" w:cstheme="majorBidi"/>
            <w:b/>
            <w:bCs/>
            <w:noProof/>
          </w:rPr>
          <w:t>Table</w:t>
        </w:r>
        <w:r w:rsidRPr="00A9310A">
          <w:rPr>
            <w:rStyle w:val="Hyperlink"/>
            <w:noProof/>
          </w:rPr>
          <w:t xml:space="preserve"> 3</w:t>
        </w:r>
        <w:r w:rsidRPr="00A9310A">
          <w:rPr>
            <w:rStyle w:val="Hyperlink"/>
            <w:noProof/>
            <w:rtl/>
            <w:lang w:bidi="ar-YE"/>
          </w:rPr>
          <w:t xml:space="preserve">: </w:t>
        </w:r>
        <w:r w:rsidRPr="00A9310A">
          <w:rPr>
            <w:rStyle w:val="Hyperlink"/>
            <w:noProof/>
            <w:lang w:bidi="ar-YE"/>
          </w:rPr>
          <w:t>Detailed Milestones and Deadlines</w:t>
        </w:r>
        <w:r w:rsidRPr="00A9310A">
          <w:rPr>
            <w:noProof/>
            <w:webHidden/>
          </w:rPr>
          <w:tab/>
        </w:r>
        <w:r w:rsidRPr="00A9310A">
          <w:rPr>
            <w:noProof/>
            <w:webHidden/>
          </w:rPr>
          <w:fldChar w:fldCharType="begin"/>
        </w:r>
        <w:r w:rsidRPr="00A9310A">
          <w:rPr>
            <w:noProof/>
            <w:webHidden/>
          </w:rPr>
          <w:instrText xml:space="preserve"> PAGEREF _Toc197212509 \h </w:instrText>
        </w:r>
        <w:r w:rsidRPr="00A9310A">
          <w:rPr>
            <w:noProof/>
            <w:webHidden/>
          </w:rPr>
        </w:r>
        <w:r w:rsidRPr="00A9310A">
          <w:rPr>
            <w:noProof/>
            <w:webHidden/>
          </w:rPr>
          <w:fldChar w:fldCharType="separate"/>
        </w:r>
        <w:r w:rsidR="00CD14F3">
          <w:rPr>
            <w:noProof/>
            <w:webHidden/>
          </w:rPr>
          <w:t>30</w:t>
        </w:r>
        <w:r w:rsidRPr="00A9310A">
          <w:rPr>
            <w:noProof/>
            <w:webHidden/>
          </w:rPr>
          <w:fldChar w:fldCharType="end"/>
        </w:r>
      </w:hyperlink>
    </w:p>
    <w:p w14:paraId="4FCD1FC0" w14:textId="563F82A4"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0" w:history="1">
        <w:r w:rsidRPr="00A9310A">
          <w:rPr>
            <w:rStyle w:val="Hyperlink"/>
            <w:rFonts w:asciiTheme="majorBidi" w:hAnsiTheme="majorBidi" w:cstheme="majorBidi"/>
            <w:b/>
            <w:bCs/>
            <w:noProof/>
          </w:rPr>
          <w:t>Table 4</w:t>
        </w:r>
        <w:r w:rsidRPr="00A9310A">
          <w:rPr>
            <w:rStyle w:val="Hyperlink"/>
            <w:rFonts w:asciiTheme="majorBidi" w:hAnsiTheme="majorBidi" w:cstheme="majorBidi"/>
            <w:b/>
            <w:bCs/>
            <w:noProof/>
            <w:rtl/>
            <w:lang w:bidi="ar-YE"/>
          </w:rPr>
          <w:t>:</w:t>
        </w:r>
        <w:r w:rsidRPr="00A9310A">
          <w:rPr>
            <w:rStyle w:val="Hyperlink"/>
            <w:rFonts w:asciiTheme="majorBidi" w:hAnsiTheme="majorBidi" w:cstheme="majorBidi"/>
            <w:noProof/>
            <w:lang w:bidi="ar-YE"/>
          </w:rPr>
          <w:t xml:space="preserve"> Timeline and Gantt Chart</w:t>
        </w:r>
        <w:r w:rsidRPr="00A9310A">
          <w:rPr>
            <w:noProof/>
            <w:webHidden/>
          </w:rPr>
          <w:tab/>
        </w:r>
        <w:r w:rsidRPr="00A9310A">
          <w:rPr>
            <w:noProof/>
            <w:webHidden/>
          </w:rPr>
          <w:fldChar w:fldCharType="begin"/>
        </w:r>
        <w:r w:rsidRPr="00A9310A">
          <w:rPr>
            <w:noProof/>
            <w:webHidden/>
          </w:rPr>
          <w:instrText xml:space="preserve"> PAGEREF _Toc197212510 \h </w:instrText>
        </w:r>
        <w:r w:rsidRPr="00A9310A">
          <w:rPr>
            <w:noProof/>
            <w:webHidden/>
          </w:rPr>
        </w:r>
        <w:r w:rsidRPr="00A9310A">
          <w:rPr>
            <w:noProof/>
            <w:webHidden/>
          </w:rPr>
          <w:fldChar w:fldCharType="separate"/>
        </w:r>
        <w:r w:rsidR="00CD14F3">
          <w:rPr>
            <w:noProof/>
            <w:webHidden/>
          </w:rPr>
          <w:t>32</w:t>
        </w:r>
        <w:r w:rsidRPr="00A9310A">
          <w:rPr>
            <w:noProof/>
            <w:webHidden/>
          </w:rPr>
          <w:fldChar w:fldCharType="end"/>
        </w:r>
      </w:hyperlink>
    </w:p>
    <w:p w14:paraId="0B47FA6B" w14:textId="22131F02"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1" w:history="1">
        <w:r w:rsidRPr="00A9310A">
          <w:rPr>
            <w:rStyle w:val="Hyperlink"/>
            <w:b/>
            <w:bCs/>
            <w:noProof/>
          </w:rPr>
          <w:t>Table 5:</w:t>
        </w:r>
        <w:r w:rsidRPr="00A9310A">
          <w:rPr>
            <w:rStyle w:val="Hyperlink"/>
            <w:noProof/>
          </w:rPr>
          <w:t xml:space="preserve"> Operational feasibility</w:t>
        </w:r>
        <w:r w:rsidRPr="00A9310A">
          <w:rPr>
            <w:noProof/>
            <w:webHidden/>
          </w:rPr>
          <w:tab/>
        </w:r>
        <w:r w:rsidRPr="00A9310A">
          <w:rPr>
            <w:noProof/>
            <w:webHidden/>
          </w:rPr>
          <w:fldChar w:fldCharType="begin"/>
        </w:r>
        <w:r w:rsidRPr="00A9310A">
          <w:rPr>
            <w:noProof/>
            <w:webHidden/>
          </w:rPr>
          <w:instrText xml:space="preserve"> PAGEREF _Toc197212511 \h </w:instrText>
        </w:r>
        <w:r w:rsidRPr="00A9310A">
          <w:rPr>
            <w:noProof/>
            <w:webHidden/>
          </w:rPr>
        </w:r>
        <w:r w:rsidRPr="00A9310A">
          <w:rPr>
            <w:noProof/>
            <w:webHidden/>
          </w:rPr>
          <w:fldChar w:fldCharType="separate"/>
        </w:r>
        <w:r w:rsidR="00CD14F3">
          <w:rPr>
            <w:noProof/>
            <w:webHidden/>
          </w:rPr>
          <w:t>34</w:t>
        </w:r>
        <w:r w:rsidRPr="00A9310A">
          <w:rPr>
            <w:noProof/>
            <w:webHidden/>
          </w:rPr>
          <w:fldChar w:fldCharType="end"/>
        </w:r>
      </w:hyperlink>
    </w:p>
    <w:p w14:paraId="635EA366" w14:textId="5C91751D"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2" w:history="1">
        <w:r w:rsidRPr="00A9310A">
          <w:rPr>
            <w:rStyle w:val="Hyperlink"/>
            <w:b/>
            <w:bCs/>
            <w:noProof/>
          </w:rPr>
          <w:t>Table 6</w:t>
        </w:r>
        <w:r w:rsidRPr="00A9310A">
          <w:rPr>
            <w:rStyle w:val="Hyperlink"/>
            <w:b/>
            <w:bCs/>
            <w:noProof/>
            <w:rtl/>
            <w:lang w:bidi="ar-YE"/>
          </w:rPr>
          <w:t>:</w:t>
        </w:r>
        <w:r w:rsidRPr="00A9310A">
          <w:rPr>
            <w:rStyle w:val="Hyperlink"/>
            <w:noProof/>
            <w:rtl/>
            <w:lang w:bidi="ar-YE"/>
          </w:rPr>
          <w:t xml:space="preserve"> </w:t>
        </w:r>
        <w:r w:rsidRPr="00A9310A">
          <w:rPr>
            <w:rStyle w:val="Hyperlink"/>
            <w:noProof/>
            <w:lang w:bidi="ar-YE"/>
          </w:rPr>
          <w:t>Technical System Components</w:t>
        </w:r>
        <w:r w:rsidRPr="00A9310A">
          <w:rPr>
            <w:noProof/>
            <w:webHidden/>
          </w:rPr>
          <w:tab/>
        </w:r>
        <w:r w:rsidRPr="00A9310A">
          <w:rPr>
            <w:noProof/>
            <w:webHidden/>
          </w:rPr>
          <w:fldChar w:fldCharType="begin"/>
        </w:r>
        <w:r w:rsidRPr="00A9310A">
          <w:rPr>
            <w:noProof/>
            <w:webHidden/>
          </w:rPr>
          <w:instrText xml:space="preserve"> PAGEREF _Toc197212512 \h </w:instrText>
        </w:r>
        <w:r w:rsidRPr="00A9310A">
          <w:rPr>
            <w:noProof/>
            <w:webHidden/>
          </w:rPr>
        </w:r>
        <w:r w:rsidRPr="00A9310A">
          <w:rPr>
            <w:noProof/>
            <w:webHidden/>
          </w:rPr>
          <w:fldChar w:fldCharType="separate"/>
        </w:r>
        <w:r w:rsidR="00CD14F3">
          <w:rPr>
            <w:noProof/>
            <w:webHidden/>
          </w:rPr>
          <w:t>35</w:t>
        </w:r>
        <w:r w:rsidRPr="00A9310A">
          <w:rPr>
            <w:noProof/>
            <w:webHidden/>
          </w:rPr>
          <w:fldChar w:fldCharType="end"/>
        </w:r>
      </w:hyperlink>
    </w:p>
    <w:p w14:paraId="40AF79AA" w14:textId="5BF4692E"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3" w:history="1">
        <w:r w:rsidRPr="00A9310A">
          <w:rPr>
            <w:rStyle w:val="Hyperlink"/>
            <w:b/>
            <w:bCs/>
            <w:noProof/>
          </w:rPr>
          <w:t>Table 7</w:t>
        </w:r>
        <w:r w:rsidRPr="00A9310A">
          <w:rPr>
            <w:rStyle w:val="Hyperlink"/>
            <w:noProof/>
            <w:rtl/>
            <w:lang w:bidi="ar-YE"/>
          </w:rPr>
          <w:t xml:space="preserve">: </w:t>
        </w:r>
        <w:r w:rsidRPr="00A9310A">
          <w:rPr>
            <w:rStyle w:val="Hyperlink"/>
            <w:noProof/>
            <w:lang w:bidi="ar-YE"/>
          </w:rPr>
          <w:t>Economic feasibility</w:t>
        </w:r>
        <w:r w:rsidRPr="00A9310A">
          <w:rPr>
            <w:noProof/>
            <w:webHidden/>
          </w:rPr>
          <w:tab/>
        </w:r>
        <w:r w:rsidRPr="00A9310A">
          <w:rPr>
            <w:noProof/>
            <w:webHidden/>
          </w:rPr>
          <w:fldChar w:fldCharType="begin"/>
        </w:r>
        <w:r w:rsidRPr="00A9310A">
          <w:rPr>
            <w:noProof/>
            <w:webHidden/>
          </w:rPr>
          <w:instrText xml:space="preserve"> PAGEREF _Toc197212513 \h </w:instrText>
        </w:r>
        <w:r w:rsidRPr="00A9310A">
          <w:rPr>
            <w:noProof/>
            <w:webHidden/>
          </w:rPr>
        </w:r>
        <w:r w:rsidRPr="00A9310A">
          <w:rPr>
            <w:noProof/>
            <w:webHidden/>
          </w:rPr>
          <w:fldChar w:fldCharType="separate"/>
        </w:r>
        <w:r w:rsidR="00CD14F3">
          <w:rPr>
            <w:noProof/>
            <w:webHidden/>
          </w:rPr>
          <w:t>36</w:t>
        </w:r>
        <w:r w:rsidRPr="00A9310A">
          <w:rPr>
            <w:noProof/>
            <w:webHidden/>
          </w:rPr>
          <w:fldChar w:fldCharType="end"/>
        </w:r>
      </w:hyperlink>
    </w:p>
    <w:p w14:paraId="26DB4108" w14:textId="5F263944"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4" w:history="1">
        <w:r w:rsidRPr="00A9310A">
          <w:rPr>
            <w:rStyle w:val="Hyperlink"/>
            <w:b/>
            <w:bCs/>
            <w:noProof/>
          </w:rPr>
          <w:t>Table 8:</w:t>
        </w:r>
        <w:r w:rsidRPr="00A9310A">
          <w:rPr>
            <w:rStyle w:val="Hyperlink"/>
            <w:noProof/>
          </w:rPr>
          <w:t xml:space="preserve"> Functional requirements</w:t>
        </w:r>
        <w:r w:rsidRPr="00A9310A">
          <w:rPr>
            <w:noProof/>
            <w:webHidden/>
          </w:rPr>
          <w:tab/>
        </w:r>
        <w:r w:rsidRPr="00A9310A">
          <w:rPr>
            <w:noProof/>
            <w:webHidden/>
          </w:rPr>
          <w:fldChar w:fldCharType="begin"/>
        </w:r>
        <w:r w:rsidRPr="00A9310A">
          <w:rPr>
            <w:noProof/>
            <w:webHidden/>
          </w:rPr>
          <w:instrText xml:space="preserve"> PAGEREF _Toc197212514 \h </w:instrText>
        </w:r>
        <w:r w:rsidRPr="00A9310A">
          <w:rPr>
            <w:noProof/>
            <w:webHidden/>
          </w:rPr>
        </w:r>
        <w:r w:rsidRPr="00A9310A">
          <w:rPr>
            <w:noProof/>
            <w:webHidden/>
          </w:rPr>
          <w:fldChar w:fldCharType="separate"/>
        </w:r>
        <w:r w:rsidR="00CD14F3">
          <w:rPr>
            <w:noProof/>
            <w:webHidden/>
          </w:rPr>
          <w:t>38</w:t>
        </w:r>
        <w:r w:rsidRPr="00A9310A">
          <w:rPr>
            <w:noProof/>
            <w:webHidden/>
          </w:rPr>
          <w:fldChar w:fldCharType="end"/>
        </w:r>
      </w:hyperlink>
    </w:p>
    <w:p w14:paraId="445A9451" w14:textId="5583A198"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5" w:history="1">
        <w:r w:rsidRPr="00A9310A">
          <w:rPr>
            <w:rStyle w:val="Hyperlink"/>
            <w:b/>
            <w:bCs/>
            <w:noProof/>
          </w:rPr>
          <w:t>Table 9:</w:t>
        </w:r>
        <w:r w:rsidRPr="00A9310A">
          <w:rPr>
            <w:rStyle w:val="Hyperlink"/>
            <w:noProof/>
          </w:rPr>
          <w:t xml:space="preserve"> Performance Requirements</w:t>
        </w:r>
        <w:r w:rsidRPr="00A9310A">
          <w:rPr>
            <w:noProof/>
            <w:webHidden/>
          </w:rPr>
          <w:tab/>
        </w:r>
        <w:r w:rsidRPr="00A9310A">
          <w:rPr>
            <w:noProof/>
            <w:webHidden/>
          </w:rPr>
          <w:fldChar w:fldCharType="begin"/>
        </w:r>
        <w:r w:rsidRPr="00A9310A">
          <w:rPr>
            <w:noProof/>
            <w:webHidden/>
          </w:rPr>
          <w:instrText xml:space="preserve"> PAGEREF _Toc197212515 \h </w:instrText>
        </w:r>
        <w:r w:rsidRPr="00A9310A">
          <w:rPr>
            <w:noProof/>
            <w:webHidden/>
          </w:rPr>
        </w:r>
        <w:r w:rsidRPr="00A9310A">
          <w:rPr>
            <w:noProof/>
            <w:webHidden/>
          </w:rPr>
          <w:fldChar w:fldCharType="separate"/>
        </w:r>
        <w:r w:rsidR="00CD14F3">
          <w:rPr>
            <w:noProof/>
            <w:webHidden/>
          </w:rPr>
          <w:t>39</w:t>
        </w:r>
        <w:r w:rsidRPr="00A9310A">
          <w:rPr>
            <w:noProof/>
            <w:webHidden/>
          </w:rPr>
          <w:fldChar w:fldCharType="end"/>
        </w:r>
      </w:hyperlink>
    </w:p>
    <w:p w14:paraId="61F8BB0B" w14:textId="32C96F5D"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6" w:history="1">
        <w:r w:rsidRPr="00A9310A">
          <w:rPr>
            <w:rStyle w:val="Hyperlink"/>
            <w:b/>
            <w:bCs/>
            <w:noProof/>
          </w:rPr>
          <w:t>Table 10:</w:t>
        </w:r>
        <w:r w:rsidRPr="00A9310A">
          <w:rPr>
            <w:rStyle w:val="Hyperlink"/>
            <w:noProof/>
          </w:rPr>
          <w:t xml:space="preserve"> Security Requirements</w:t>
        </w:r>
        <w:r w:rsidRPr="00A9310A">
          <w:rPr>
            <w:noProof/>
            <w:webHidden/>
          </w:rPr>
          <w:tab/>
        </w:r>
        <w:r w:rsidRPr="00A9310A">
          <w:rPr>
            <w:noProof/>
            <w:webHidden/>
          </w:rPr>
          <w:fldChar w:fldCharType="begin"/>
        </w:r>
        <w:r w:rsidRPr="00A9310A">
          <w:rPr>
            <w:noProof/>
            <w:webHidden/>
          </w:rPr>
          <w:instrText xml:space="preserve"> PAGEREF _Toc197212516 \h </w:instrText>
        </w:r>
        <w:r w:rsidRPr="00A9310A">
          <w:rPr>
            <w:noProof/>
            <w:webHidden/>
          </w:rPr>
        </w:r>
        <w:r w:rsidRPr="00A9310A">
          <w:rPr>
            <w:noProof/>
            <w:webHidden/>
          </w:rPr>
          <w:fldChar w:fldCharType="separate"/>
        </w:r>
        <w:r w:rsidR="00CD14F3">
          <w:rPr>
            <w:noProof/>
            <w:webHidden/>
          </w:rPr>
          <w:t>39</w:t>
        </w:r>
        <w:r w:rsidRPr="00A9310A">
          <w:rPr>
            <w:noProof/>
            <w:webHidden/>
          </w:rPr>
          <w:fldChar w:fldCharType="end"/>
        </w:r>
      </w:hyperlink>
    </w:p>
    <w:p w14:paraId="1E2C8A1D" w14:textId="5330560F"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7" w:history="1">
        <w:r w:rsidRPr="00A9310A">
          <w:rPr>
            <w:rStyle w:val="Hyperlink"/>
            <w:b/>
            <w:bCs/>
            <w:noProof/>
          </w:rPr>
          <w:t>Table 11:</w:t>
        </w:r>
        <w:r w:rsidRPr="00A9310A">
          <w:rPr>
            <w:rStyle w:val="Hyperlink"/>
            <w:noProof/>
          </w:rPr>
          <w:t xml:space="preserve"> Usability &amp; Accessibility</w:t>
        </w:r>
        <w:r w:rsidRPr="00A9310A">
          <w:rPr>
            <w:noProof/>
            <w:webHidden/>
          </w:rPr>
          <w:tab/>
        </w:r>
        <w:r w:rsidRPr="00A9310A">
          <w:rPr>
            <w:noProof/>
            <w:webHidden/>
          </w:rPr>
          <w:fldChar w:fldCharType="begin"/>
        </w:r>
        <w:r w:rsidRPr="00A9310A">
          <w:rPr>
            <w:noProof/>
            <w:webHidden/>
          </w:rPr>
          <w:instrText xml:space="preserve"> PAGEREF _Toc197212517 \h </w:instrText>
        </w:r>
        <w:r w:rsidRPr="00A9310A">
          <w:rPr>
            <w:noProof/>
            <w:webHidden/>
          </w:rPr>
        </w:r>
        <w:r w:rsidRPr="00A9310A">
          <w:rPr>
            <w:noProof/>
            <w:webHidden/>
          </w:rPr>
          <w:fldChar w:fldCharType="separate"/>
        </w:r>
        <w:r w:rsidR="00CD14F3">
          <w:rPr>
            <w:noProof/>
            <w:webHidden/>
          </w:rPr>
          <w:t>39</w:t>
        </w:r>
        <w:r w:rsidRPr="00A9310A">
          <w:rPr>
            <w:noProof/>
            <w:webHidden/>
          </w:rPr>
          <w:fldChar w:fldCharType="end"/>
        </w:r>
      </w:hyperlink>
    </w:p>
    <w:p w14:paraId="2DBB2A57" w14:textId="58737B47"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8" w:history="1">
        <w:r w:rsidRPr="00A9310A">
          <w:rPr>
            <w:rStyle w:val="Hyperlink"/>
            <w:b/>
            <w:bCs/>
            <w:noProof/>
          </w:rPr>
          <w:t>Table 12:</w:t>
        </w:r>
        <w:r w:rsidRPr="00A9310A">
          <w:rPr>
            <w:rStyle w:val="Hyperlink"/>
            <w:noProof/>
          </w:rPr>
          <w:t xml:space="preserve"> Developer Environment</w:t>
        </w:r>
        <w:r w:rsidRPr="00A9310A">
          <w:rPr>
            <w:noProof/>
            <w:webHidden/>
          </w:rPr>
          <w:tab/>
        </w:r>
        <w:r w:rsidRPr="00A9310A">
          <w:rPr>
            <w:noProof/>
            <w:webHidden/>
          </w:rPr>
          <w:fldChar w:fldCharType="begin"/>
        </w:r>
        <w:r w:rsidRPr="00A9310A">
          <w:rPr>
            <w:noProof/>
            <w:webHidden/>
          </w:rPr>
          <w:instrText xml:space="preserve"> PAGEREF _Toc197212518 \h </w:instrText>
        </w:r>
        <w:r w:rsidRPr="00A9310A">
          <w:rPr>
            <w:noProof/>
            <w:webHidden/>
          </w:rPr>
        </w:r>
        <w:r w:rsidRPr="00A9310A">
          <w:rPr>
            <w:noProof/>
            <w:webHidden/>
          </w:rPr>
          <w:fldChar w:fldCharType="separate"/>
        </w:r>
        <w:r w:rsidR="00CD14F3">
          <w:rPr>
            <w:noProof/>
            <w:webHidden/>
          </w:rPr>
          <w:t>40</w:t>
        </w:r>
        <w:r w:rsidRPr="00A9310A">
          <w:rPr>
            <w:noProof/>
            <w:webHidden/>
          </w:rPr>
          <w:fldChar w:fldCharType="end"/>
        </w:r>
      </w:hyperlink>
    </w:p>
    <w:p w14:paraId="0054211A" w14:textId="695CDB68"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19" w:history="1">
        <w:r w:rsidRPr="00A9310A">
          <w:rPr>
            <w:rStyle w:val="Hyperlink"/>
            <w:b/>
            <w:bCs/>
            <w:noProof/>
          </w:rPr>
          <w:t>Table 13:</w:t>
        </w:r>
        <w:r w:rsidRPr="00A9310A">
          <w:rPr>
            <w:rStyle w:val="Hyperlink"/>
            <w:noProof/>
          </w:rPr>
          <w:t>End-User Environment</w:t>
        </w:r>
        <w:r w:rsidRPr="00A9310A">
          <w:rPr>
            <w:noProof/>
            <w:webHidden/>
          </w:rPr>
          <w:tab/>
        </w:r>
        <w:r w:rsidRPr="00A9310A">
          <w:rPr>
            <w:noProof/>
            <w:webHidden/>
          </w:rPr>
          <w:fldChar w:fldCharType="begin"/>
        </w:r>
        <w:r w:rsidRPr="00A9310A">
          <w:rPr>
            <w:noProof/>
            <w:webHidden/>
          </w:rPr>
          <w:instrText xml:space="preserve"> PAGEREF _Toc197212519 \h </w:instrText>
        </w:r>
        <w:r w:rsidRPr="00A9310A">
          <w:rPr>
            <w:noProof/>
            <w:webHidden/>
          </w:rPr>
        </w:r>
        <w:r w:rsidRPr="00A9310A">
          <w:rPr>
            <w:noProof/>
            <w:webHidden/>
          </w:rPr>
          <w:fldChar w:fldCharType="separate"/>
        </w:r>
        <w:r w:rsidR="00CD14F3">
          <w:rPr>
            <w:noProof/>
            <w:webHidden/>
          </w:rPr>
          <w:t>40</w:t>
        </w:r>
        <w:r w:rsidRPr="00A9310A">
          <w:rPr>
            <w:noProof/>
            <w:webHidden/>
          </w:rPr>
          <w:fldChar w:fldCharType="end"/>
        </w:r>
      </w:hyperlink>
    </w:p>
    <w:p w14:paraId="36869F96" w14:textId="5D2D4188"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20" w:history="1">
        <w:r w:rsidRPr="00A9310A">
          <w:rPr>
            <w:rStyle w:val="Hyperlink"/>
            <w:b/>
            <w:bCs/>
            <w:noProof/>
          </w:rPr>
          <w:t>Table 14</w:t>
        </w:r>
        <w:r w:rsidRPr="00A9310A">
          <w:rPr>
            <w:rStyle w:val="Hyperlink"/>
            <w:noProof/>
            <w:rtl/>
            <w:lang w:bidi="ar-YE"/>
          </w:rPr>
          <w:t>:</w:t>
        </w:r>
        <w:r w:rsidRPr="00A9310A">
          <w:rPr>
            <w:rStyle w:val="Hyperlink"/>
            <w:noProof/>
            <w:lang w:bidi="ar-YE"/>
          </w:rPr>
          <w:t>Architecture Components</w:t>
        </w:r>
        <w:r w:rsidRPr="00A9310A">
          <w:rPr>
            <w:noProof/>
            <w:webHidden/>
          </w:rPr>
          <w:tab/>
        </w:r>
        <w:r w:rsidRPr="00A9310A">
          <w:rPr>
            <w:noProof/>
            <w:webHidden/>
          </w:rPr>
          <w:fldChar w:fldCharType="begin"/>
        </w:r>
        <w:r w:rsidRPr="00A9310A">
          <w:rPr>
            <w:noProof/>
            <w:webHidden/>
          </w:rPr>
          <w:instrText xml:space="preserve"> PAGEREF _Toc197212520 \h </w:instrText>
        </w:r>
        <w:r w:rsidRPr="00A9310A">
          <w:rPr>
            <w:noProof/>
            <w:webHidden/>
          </w:rPr>
        </w:r>
        <w:r w:rsidRPr="00A9310A">
          <w:rPr>
            <w:noProof/>
            <w:webHidden/>
          </w:rPr>
          <w:fldChar w:fldCharType="separate"/>
        </w:r>
        <w:r w:rsidR="00CD14F3">
          <w:rPr>
            <w:noProof/>
            <w:webHidden/>
          </w:rPr>
          <w:t>47</w:t>
        </w:r>
        <w:r w:rsidRPr="00A9310A">
          <w:rPr>
            <w:noProof/>
            <w:webHidden/>
          </w:rPr>
          <w:fldChar w:fldCharType="end"/>
        </w:r>
      </w:hyperlink>
    </w:p>
    <w:p w14:paraId="65A51FB9" w14:textId="767DEE66"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21" w:history="1">
        <w:r w:rsidRPr="00A9310A">
          <w:rPr>
            <w:rStyle w:val="Hyperlink"/>
            <w:b/>
            <w:bCs/>
            <w:noProof/>
          </w:rPr>
          <w:t>Table 15</w:t>
        </w:r>
        <w:r w:rsidRPr="00A9310A">
          <w:rPr>
            <w:rStyle w:val="Hyperlink"/>
            <w:b/>
            <w:bCs/>
            <w:noProof/>
            <w:rtl/>
            <w:lang w:bidi="ar-YE"/>
          </w:rPr>
          <w:t>:</w:t>
        </w:r>
        <w:r w:rsidRPr="00A9310A">
          <w:rPr>
            <w:rStyle w:val="Hyperlink"/>
            <w:noProof/>
            <w:rtl/>
            <w:lang w:bidi="ar-YE"/>
          </w:rPr>
          <w:t xml:space="preserve"> </w:t>
        </w:r>
        <w:r w:rsidRPr="00A9310A">
          <w:rPr>
            <w:rStyle w:val="Hyperlink"/>
            <w:noProof/>
            <w:lang w:bidi="ar-YE"/>
          </w:rPr>
          <w:t xml:space="preserve"> User Table</w:t>
        </w:r>
        <w:r w:rsidRPr="00A9310A">
          <w:rPr>
            <w:noProof/>
            <w:webHidden/>
          </w:rPr>
          <w:tab/>
        </w:r>
        <w:r w:rsidRPr="00A9310A">
          <w:rPr>
            <w:noProof/>
            <w:webHidden/>
          </w:rPr>
          <w:fldChar w:fldCharType="begin"/>
        </w:r>
        <w:r w:rsidRPr="00A9310A">
          <w:rPr>
            <w:noProof/>
            <w:webHidden/>
          </w:rPr>
          <w:instrText xml:space="preserve"> PAGEREF _Toc197212521 \h </w:instrText>
        </w:r>
        <w:r w:rsidRPr="00A9310A">
          <w:rPr>
            <w:noProof/>
            <w:webHidden/>
          </w:rPr>
        </w:r>
        <w:r w:rsidRPr="00A9310A">
          <w:rPr>
            <w:noProof/>
            <w:webHidden/>
          </w:rPr>
          <w:fldChar w:fldCharType="separate"/>
        </w:r>
        <w:r w:rsidR="00CD14F3">
          <w:rPr>
            <w:noProof/>
            <w:webHidden/>
          </w:rPr>
          <w:t>49</w:t>
        </w:r>
        <w:r w:rsidRPr="00A9310A">
          <w:rPr>
            <w:noProof/>
            <w:webHidden/>
          </w:rPr>
          <w:fldChar w:fldCharType="end"/>
        </w:r>
      </w:hyperlink>
    </w:p>
    <w:p w14:paraId="0ABEE975" w14:textId="3A281FF7"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22" w:history="1">
        <w:r w:rsidRPr="00A9310A">
          <w:rPr>
            <w:rStyle w:val="Hyperlink"/>
            <w:b/>
            <w:bCs/>
            <w:noProof/>
          </w:rPr>
          <w:t>Table 16</w:t>
        </w:r>
        <w:r w:rsidRPr="00A9310A">
          <w:rPr>
            <w:rStyle w:val="Hyperlink"/>
            <w:noProof/>
            <w:rtl/>
            <w:lang w:bidi="ar-YE"/>
          </w:rPr>
          <w:t>:</w:t>
        </w:r>
        <w:r w:rsidRPr="00A9310A">
          <w:rPr>
            <w:rStyle w:val="Hyperlink"/>
            <w:noProof/>
            <w:lang w:bidi="ar-YE"/>
          </w:rPr>
          <w:t>Property Table</w:t>
        </w:r>
        <w:r w:rsidRPr="00A9310A">
          <w:rPr>
            <w:noProof/>
            <w:webHidden/>
          </w:rPr>
          <w:tab/>
        </w:r>
        <w:r w:rsidRPr="00A9310A">
          <w:rPr>
            <w:noProof/>
            <w:webHidden/>
          </w:rPr>
          <w:fldChar w:fldCharType="begin"/>
        </w:r>
        <w:r w:rsidRPr="00A9310A">
          <w:rPr>
            <w:noProof/>
            <w:webHidden/>
          </w:rPr>
          <w:instrText xml:space="preserve"> PAGEREF _Toc197212522 \h </w:instrText>
        </w:r>
        <w:r w:rsidRPr="00A9310A">
          <w:rPr>
            <w:noProof/>
            <w:webHidden/>
          </w:rPr>
        </w:r>
        <w:r w:rsidRPr="00A9310A">
          <w:rPr>
            <w:noProof/>
            <w:webHidden/>
          </w:rPr>
          <w:fldChar w:fldCharType="separate"/>
        </w:r>
        <w:r w:rsidR="00CD14F3">
          <w:rPr>
            <w:noProof/>
            <w:webHidden/>
          </w:rPr>
          <w:t>49</w:t>
        </w:r>
        <w:r w:rsidRPr="00A9310A">
          <w:rPr>
            <w:noProof/>
            <w:webHidden/>
          </w:rPr>
          <w:fldChar w:fldCharType="end"/>
        </w:r>
      </w:hyperlink>
    </w:p>
    <w:p w14:paraId="590EDA89" w14:textId="4D82666D"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23" w:history="1">
        <w:r w:rsidRPr="00A9310A">
          <w:rPr>
            <w:rStyle w:val="Hyperlink"/>
            <w:b/>
            <w:bCs/>
            <w:noProof/>
          </w:rPr>
          <w:t>Table 17</w:t>
        </w:r>
        <w:r w:rsidRPr="00A9310A">
          <w:rPr>
            <w:rStyle w:val="Hyperlink"/>
            <w:b/>
            <w:bCs/>
            <w:noProof/>
            <w:rtl/>
            <w:lang w:bidi="ar-YE"/>
          </w:rPr>
          <w:t>:</w:t>
        </w:r>
        <w:r w:rsidRPr="00A9310A">
          <w:rPr>
            <w:rStyle w:val="Hyperlink"/>
            <w:noProof/>
            <w:rtl/>
            <w:lang w:bidi="ar-YE"/>
          </w:rPr>
          <w:t xml:space="preserve"> </w:t>
        </w:r>
        <w:r w:rsidRPr="00A9310A">
          <w:rPr>
            <w:rStyle w:val="Hyperlink"/>
            <w:noProof/>
            <w:lang w:bidi="ar-YE"/>
          </w:rPr>
          <w:t>Investment Table</w:t>
        </w:r>
        <w:r w:rsidRPr="00A9310A">
          <w:rPr>
            <w:noProof/>
            <w:webHidden/>
          </w:rPr>
          <w:tab/>
        </w:r>
        <w:r w:rsidRPr="00A9310A">
          <w:rPr>
            <w:noProof/>
            <w:webHidden/>
          </w:rPr>
          <w:fldChar w:fldCharType="begin"/>
        </w:r>
        <w:r w:rsidRPr="00A9310A">
          <w:rPr>
            <w:noProof/>
            <w:webHidden/>
          </w:rPr>
          <w:instrText xml:space="preserve"> PAGEREF _Toc197212523 \h </w:instrText>
        </w:r>
        <w:r w:rsidRPr="00A9310A">
          <w:rPr>
            <w:noProof/>
            <w:webHidden/>
          </w:rPr>
        </w:r>
        <w:r w:rsidRPr="00A9310A">
          <w:rPr>
            <w:noProof/>
            <w:webHidden/>
          </w:rPr>
          <w:fldChar w:fldCharType="separate"/>
        </w:r>
        <w:r w:rsidR="00CD14F3">
          <w:rPr>
            <w:noProof/>
            <w:webHidden/>
          </w:rPr>
          <w:t>49</w:t>
        </w:r>
        <w:r w:rsidRPr="00A9310A">
          <w:rPr>
            <w:noProof/>
            <w:webHidden/>
          </w:rPr>
          <w:fldChar w:fldCharType="end"/>
        </w:r>
      </w:hyperlink>
    </w:p>
    <w:p w14:paraId="29E299FB" w14:textId="0322B1B8" w:rsidR="00A9310A" w:rsidRPr="00A9310A" w:rsidRDefault="00A9310A" w:rsidP="00A9310A">
      <w:pPr>
        <w:pStyle w:val="aa"/>
        <w:tabs>
          <w:tab w:val="right" w:pos="10430"/>
        </w:tabs>
        <w:spacing w:line="360" w:lineRule="auto"/>
        <w:rPr>
          <w:rFonts w:asciiTheme="minorHAnsi" w:eastAsiaTheme="minorEastAsia" w:hAnsiTheme="minorHAnsi" w:cstheme="minorBidi"/>
          <w:noProof/>
          <w:kern w:val="2"/>
          <w:sz w:val="24"/>
          <w:szCs w:val="24"/>
          <w14:ligatures w14:val="standardContextual"/>
        </w:rPr>
      </w:pPr>
      <w:hyperlink w:anchor="_Toc197212524" w:history="1">
        <w:r w:rsidRPr="00A9310A">
          <w:rPr>
            <w:rStyle w:val="Hyperlink"/>
            <w:b/>
            <w:bCs/>
            <w:noProof/>
          </w:rPr>
          <w:t>Table 18</w:t>
        </w:r>
        <w:r w:rsidRPr="00A9310A">
          <w:rPr>
            <w:rStyle w:val="Hyperlink"/>
            <w:b/>
            <w:bCs/>
            <w:noProof/>
            <w:rtl/>
            <w:lang w:bidi="ar-YE"/>
          </w:rPr>
          <w:t>:</w:t>
        </w:r>
        <w:r w:rsidRPr="00A9310A">
          <w:rPr>
            <w:rStyle w:val="Hyperlink"/>
            <w:noProof/>
            <w:rtl/>
            <w:lang w:bidi="ar-YE"/>
          </w:rPr>
          <w:t xml:space="preserve"> </w:t>
        </w:r>
        <w:r w:rsidRPr="00A9310A">
          <w:rPr>
            <w:rStyle w:val="Hyperlink"/>
            <w:noProof/>
            <w:lang w:bidi="ar-YE"/>
          </w:rPr>
          <w:t>Transaction Table</w:t>
        </w:r>
        <w:r w:rsidRPr="00A9310A">
          <w:rPr>
            <w:noProof/>
            <w:webHidden/>
          </w:rPr>
          <w:tab/>
        </w:r>
        <w:r w:rsidRPr="00A9310A">
          <w:rPr>
            <w:noProof/>
            <w:webHidden/>
          </w:rPr>
          <w:fldChar w:fldCharType="begin"/>
        </w:r>
        <w:r w:rsidRPr="00A9310A">
          <w:rPr>
            <w:noProof/>
            <w:webHidden/>
          </w:rPr>
          <w:instrText xml:space="preserve"> PAGEREF _Toc197212524 \h </w:instrText>
        </w:r>
        <w:r w:rsidRPr="00A9310A">
          <w:rPr>
            <w:noProof/>
            <w:webHidden/>
          </w:rPr>
        </w:r>
        <w:r w:rsidRPr="00A9310A">
          <w:rPr>
            <w:noProof/>
            <w:webHidden/>
          </w:rPr>
          <w:fldChar w:fldCharType="separate"/>
        </w:r>
        <w:r w:rsidR="00CD14F3">
          <w:rPr>
            <w:noProof/>
            <w:webHidden/>
          </w:rPr>
          <w:t>50</w:t>
        </w:r>
        <w:r w:rsidRPr="00A9310A">
          <w:rPr>
            <w:noProof/>
            <w:webHidden/>
          </w:rPr>
          <w:fldChar w:fldCharType="end"/>
        </w:r>
      </w:hyperlink>
    </w:p>
    <w:p w14:paraId="5FA0B800" w14:textId="7C4313C9" w:rsidR="00DB22C8" w:rsidRPr="00DB22C8" w:rsidRDefault="00DB22C8" w:rsidP="00A9310A">
      <w:pPr>
        <w:tabs>
          <w:tab w:val="center" w:pos="5220"/>
        </w:tabs>
        <w:spacing w:line="360" w:lineRule="auto"/>
        <w:sectPr w:rsidR="00DB22C8" w:rsidRPr="00DB22C8" w:rsidSect="00294A58">
          <w:pgSz w:w="12240" w:h="15840"/>
          <w:pgMar w:top="1300" w:right="720" w:bottom="1240" w:left="1080" w:header="0" w:footer="1054" w:gutter="0"/>
          <w:cols w:space="720"/>
        </w:sectPr>
      </w:pPr>
      <w:r w:rsidRPr="00A9310A">
        <w:fldChar w:fldCharType="end"/>
      </w:r>
    </w:p>
    <w:p w14:paraId="33BFB2F7" w14:textId="77777777" w:rsidR="003E56A7" w:rsidRPr="00D657D0" w:rsidRDefault="007303BF" w:rsidP="00D378C1">
      <w:pPr>
        <w:pStyle w:val="1"/>
        <w:spacing w:line="720" w:lineRule="auto"/>
        <w:jc w:val="center"/>
        <w:rPr>
          <w:rFonts w:asciiTheme="majorBidi" w:hAnsiTheme="majorBidi" w:cstheme="majorBidi"/>
          <w:sz w:val="52"/>
          <w:szCs w:val="52"/>
        </w:rPr>
      </w:pPr>
      <w:bookmarkStart w:id="3" w:name="_Toc197212706"/>
      <w:r w:rsidRPr="00D657D0">
        <w:rPr>
          <w:rFonts w:asciiTheme="majorBidi" w:hAnsiTheme="majorBidi" w:cstheme="majorBidi"/>
          <w:sz w:val="52"/>
          <w:szCs w:val="52"/>
        </w:rPr>
        <w:lastRenderedPageBreak/>
        <w:t>Chapter 1: Introduction and Background</w:t>
      </w:r>
      <w:bookmarkEnd w:id="3"/>
    </w:p>
    <w:p w14:paraId="5C4174D6" w14:textId="77777777" w:rsidR="003E56A7" w:rsidRPr="00D657D0" w:rsidRDefault="007303BF">
      <w:pPr>
        <w:pStyle w:val="1"/>
        <w:numPr>
          <w:ilvl w:val="1"/>
          <w:numId w:val="3"/>
        </w:numPr>
        <w:tabs>
          <w:tab w:val="left" w:pos="991"/>
        </w:tabs>
        <w:spacing w:before="240" w:line="360" w:lineRule="auto"/>
        <w:rPr>
          <w:rFonts w:asciiTheme="majorBidi" w:hAnsiTheme="majorBidi" w:cstheme="majorBidi"/>
          <w:spacing w:val="-2"/>
        </w:rPr>
      </w:pPr>
      <w:bookmarkStart w:id="4" w:name="_Toc197212707"/>
      <w:r w:rsidRPr="00D657D0">
        <w:rPr>
          <w:rFonts w:asciiTheme="majorBidi" w:hAnsiTheme="majorBidi" w:cstheme="majorBidi"/>
          <w:spacing w:val="-2"/>
        </w:rPr>
        <w:t>Introduction</w:t>
      </w:r>
      <w:bookmarkEnd w:id="4"/>
    </w:p>
    <w:p w14:paraId="394EC9D9" w14:textId="77777777" w:rsidR="008028FA" w:rsidRPr="00777D81" w:rsidRDefault="008028FA"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 xml:space="preserve">The real estate sector in Saudi Arabia has emerged as a key driver of economic growth, particularly in light of the </w:t>
      </w:r>
      <w:r w:rsidRPr="00777D81">
        <w:rPr>
          <w:rFonts w:asciiTheme="majorBidi" w:hAnsiTheme="majorBidi" w:cstheme="majorBidi"/>
        </w:rPr>
        <w:t>Kingdom’s</w:t>
      </w:r>
      <w:r w:rsidRPr="00777D81">
        <w:rPr>
          <w:rFonts w:asciiTheme="majorBidi" w:hAnsiTheme="majorBidi" w:cstheme="majorBidi"/>
          <w:spacing w:val="-6"/>
        </w:rPr>
        <w:t xml:space="preserve"> Vision 2030 initiative, which aims to diversify the economy and attract foreign investment. However, foreign investors face significant challenges when engaging in real estate transactions, including a lack of transparency, legal complexities, and trust deficits in the existing systems. These barriers </w:t>
      </w:r>
      <w:r w:rsidRPr="00777D81">
        <w:rPr>
          <w:rFonts w:asciiTheme="majorBidi" w:hAnsiTheme="majorBidi" w:cstheme="majorBidi"/>
        </w:rPr>
        <w:t>hinder</w:t>
      </w:r>
      <w:r w:rsidRPr="00777D81">
        <w:rPr>
          <w:rFonts w:asciiTheme="majorBidi" w:hAnsiTheme="majorBidi" w:cstheme="majorBidi"/>
          <w:spacing w:val="-6"/>
        </w:rPr>
        <w:t xml:space="preserve"> the full potential of foreign capital inflows into the Saudi real estate market.</w:t>
      </w:r>
    </w:p>
    <w:p w14:paraId="1EA24B52" w14:textId="6F66D560" w:rsidR="008028FA" w:rsidRPr="00777D81" w:rsidRDefault="008028FA" w:rsidP="00DB22C8">
      <w:pPr>
        <w:pStyle w:val="a3"/>
        <w:spacing w:line="360" w:lineRule="auto"/>
        <w:ind w:left="90" w:right="646"/>
        <w:jc w:val="both"/>
        <w:rPr>
          <w:rFonts w:asciiTheme="majorBidi" w:hAnsiTheme="majorBidi" w:cstheme="majorBidi"/>
          <w:rtl/>
        </w:rPr>
      </w:pPr>
      <w:r w:rsidRPr="00777D81">
        <w:rPr>
          <w:rFonts w:asciiTheme="majorBidi" w:hAnsiTheme="majorBidi" w:cstheme="majorBidi"/>
          <w:spacing w:val="-6"/>
        </w:rPr>
        <w:t xml:space="preserve">To address </w:t>
      </w:r>
      <w:r w:rsidRPr="00777D81">
        <w:rPr>
          <w:rFonts w:asciiTheme="majorBidi" w:hAnsiTheme="majorBidi" w:cstheme="majorBidi"/>
        </w:rPr>
        <w:t>these</w:t>
      </w:r>
      <w:r w:rsidRPr="00777D81">
        <w:rPr>
          <w:rFonts w:asciiTheme="majorBidi" w:hAnsiTheme="majorBidi" w:cstheme="majorBidi"/>
          <w:spacing w:val="-6"/>
        </w:rPr>
        <w:t xml:space="preserve"> challenges, this project proposes the development of </w:t>
      </w:r>
      <w:r w:rsidR="006C5A1F" w:rsidRPr="00777D81">
        <w:rPr>
          <w:rFonts w:asciiTheme="majorBidi" w:hAnsiTheme="majorBidi" w:cstheme="majorBidi"/>
          <w:spacing w:val="-6"/>
        </w:rPr>
        <w:t>Blockchain-Based Real Estate</w:t>
      </w:r>
      <w:r w:rsidRPr="00777D81">
        <w:rPr>
          <w:rFonts w:asciiTheme="majorBidi" w:hAnsiTheme="majorBidi" w:cstheme="majorBidi"/>
          <w:spacing w:val="-6"/>
        </w:rPr>
        <w:t xml:space="preserve">, a blockchain-based platform designed to streamline and secure real estate transactions for foreign investors. By integrating blockchain technology for immutable </w:t>
      </w:r>
      <w:r w:rsidRPr="00777D81">
        <w:rPr>
          <w:rFonts w:asciiTheme="majorBidi" w:hAnsiTheme="majorBidi" w:cstheme="majorBidi"/>
        </w:rPr>
        <w:t>property</w:t>
      </w:r>
      <w:r w:rsidRPr="00777D81">
        <w:rPr>
          <w:rFonts w:asciiTheme="majorBidi" w:hAnsiTheme="majorBidi" w:cstheme="majorBidi"/>
          <w:spacing w:val="-6"/>
        </w:rPr>
        <w:t xml:space="preserve"> ownership records and leveraging trusted Saudi banking systems for financial transactions, </w:t>
      </w:r>
      <w:r w:rsidR="006C5A1F" w:rsidRPr="00777D81">
        <w:rPr>
          <w:rFonts w:asciiTheme="majorBidi" w:hAnsiTheme="majorBidi" w:cstheme="majorBidi"/>
        </w:rPr>
        <w:t>Blockchain-Based Real Estate</w:t>
      </w:r>
      <w:r w:rsidRPr="00777D81">
        <w:rPr>
          <w:rFonts w:asciiTheme="majorBidi" w:hAnsiTheme="majorBidi" w:cstheme="majorBidi"/>
        </w:rPr>
        <w:t xml:space="preserve"> aims to create a seamless, transparent, and efficient investment ecosystem. This platform will not only enhance trust and security but also align with Saudi Arabia’s broader goals of fostering a robust and investor-friendly real estate market.</w:t>
      </w:r>
    </w:p>
    <w:p w14:paraId="549566D7" w14:textId="77777777" w:rsidR="00DB22C8" w:rsidRPr="00DB22C8" w:rsidRDefault="00DB22C8">
      <w:pPr>
        <w:pStyle w:val="1"/>
        <w:numPr>
          <w:ilvl w:val="1"/>
          <w:numId w:val="3"/>
        </w:numPr>
        <w:tabs>
          <w:tab w:val="left" w:pos="991"/>
        </w:tabs>
        <w:spacing w:before="240" w:line="360" w:lineRule="auto"/>
        <w:rPr>
          <w:rFonts w:asciiTheme="majorBidi" w:hAnsiTheme="majorBidi" w:cstheme="majorBidi"/>
          <w:spacing w:val="-2"/>
        </w:rPr>
      </w:pPr>
      <w:bookmarkStart w:id="5" w:name="_Toc197212708"/>
      <w:r w:rsidRPr="00DB22C8">
        <w:rPr>
          <w:rFonts w:asciiTheme="majorBidi" w:hAnsiTheme="majorBidi" w:cstheme="majorBidi"/>
          <w:spacing w:val="-2"/>
        </w:rPr>
        <w:t>Research Problem Statement</w:t>
      </w:r>
      <w:bookmarkEnd w:id="5"/>
    </w:p>
    <w:p w14:paraId="029734DB" w14:textId="77777777"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The real estate sector in Saudi Arabia has emerged as a key driver of economic growth, particularly in light of the Kingdom's Vision 2030 initiative, which aims to diversify the economy and attract foreign investment. However, foreign investors face significant challenges when engaging in real estate transactions, including lack of transparency, legal complexities, and trust deficits in the existing systems. These barriers hinder the full potential of foreign capital inflows into the Saudi real estate market.</w:t>
      </w:r>
    </w:p>
    <w:p w14:paraId="7DD35480" w14:textId="77777777"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Current real estate investment platforms, both globally and regionally, often fail to address the unique regulatory, cultural, and infrastructural needs of the Saudi market. While platforms like Propy, RealT, and BitProperty leverage blockchain technology to enhance transparency and efficiency, they lack localization and integration with traditional banking systems, which are critical for ensuring trust and compliance in Saudi Arabia. Additionally, platforms like AqarMap, which cater to the Gulf region, do not utilize blockchain technology, missing out on the benefits of immutable property records, smart contracts, and fractional ownership.</w:t>
      </w:r>
    </w:p>
    <w:p w14:paraId="2F5DB361" w14:textId="77777777"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lastRenderedPageBreak/>
        <w:t>The absence of a comprehensive, blockchain-based real estate investment platform tailored for Saudi Arabia creates a significant gap in the market. Foreign investors require a secure, transparent, and user-friendly platform that simplifies property transactions, ensures compliance with Saudi regulations, and integrates seamlessly with trusted banking systems. Without such a platform, the Kingdom risks losing out on valuable foreign investment opportunities, which are essential for achieving the economic diversification goals outlined in Vision 2030.</w:t>
      </w:r>
    </w:p>
    <w:p w14:paraId="38B76AFA" w14:textId="77777777"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Therefore, the research problem can be stated as follows:</w:t>
      </w:r>
    </w:p>
    <w:p w14:paraId="6F8FD162" w14:textId="77777777"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How can a blockchain-based real estate investment platform be designed and implemented to address the challenges of transparency, legal compliance, and trust faced by foreign investors in Saudi Arabia, while ensuring seamless integration with traditional banking systems and adherence to local regulations?</w:t>
      </w:r>
    </w:p>
    <w:p w14:paraId="1FC6914A" w14:textId="5E633A73" w:rsidR="00DB22C8" w:rsidRPr="00777D81" w:rsidRDefault="00DB22C8" w:rsidP="00DB22C8">
      <w:pPr>
        <w:pStyle w:val="a3"/>
        <w:spacing w:line="360" w:lineRule="auto"/>
        <w:ind w:left="90" w:right="646"/>
        <w:jc w:val="both"/>
        <w:rPr>
          <w:rFonts w:asciiTheme="majorBidi" w:hAnsiTheme="majorBidi" w:cstheme="majorBidi"/>
          <w:spacing w:val="-6"/>
        </w:rPr>
      </w:pPr>
      <w:r w:rsidRPr="00777D81">
        <w:rPr>
          <w:rFonts w:asciiTheme="majorBidi" w:hAnsiTheme="majorBidi" w:cstheme="majorBidi"/>
          <w:spacing w:val="-6"/>
        </w:rPr>
        <w:t>This research aims to develop a Blockchain-Based Real Estate Investment Platform that leverages blockchain technology to provide immutable property records, automate transactions through smart contracts, and enable fractional ownership, all while ensuring compliance with Saudi Arabia's regulatory framework. By addressing these challenges, the platform will enhance the accessibility, security, and efficiency of real estate transactions, fostering greater foreign investment in the Kingdom's real estate market.</w:t>
      </w:r>
    </w:p>
    <w:p w14:paraId="53305930" w14:textId="033FCA35" w:rsidR="008028FA" w:rsidRPr="00D657D0" w:rsidRDefault="008028FA">
      <w:pPr>
        <w:pStyle w:val="1"/>
        <w:numPr>
          <w:ilvl w:val="1"/>
          <w:numId w:val="3"/>
        </w:numPr>
        <w:tabs>
          <w:tab w:val="left" w:pos="991"/>
        </w:tabs>
        <w:spacing w:before="240" w:line="360" w:lineRule="auto"/>
        <w:rPr>
          <w:rFonts w:asciiTheme="majorBidi" w:hAnsiTheme="majorBidi" w:cstheme="majorBidi"/>
          <w:spacing w:val="-2"/>
        </w:rPr>
      </w:pPr>
      <w:bookmarkStart w:id="6" w:name="_Toc197212709"/>
      <w:r w:rsidRPr="00D657D0">
        <w:rPr>
          <w:rFonts w:asciiTheme="majorBidi" w:hAnsiTheme="majorBidi" w:cstheme="majorBidi"/>
          <w:spacing w:val="-2"/>
        </w:rPr>
        <w:t>Goal</w:t>
      </w:r>
      <w:bookmarkEnd w:id="6"/>
    </w:p>
    <w:p w14:paraId="00DA5C76" w14:textId="20BBB485"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The primary goal of this project is to design and implement a secure, transparent, and user-friendly platform that simplifies real estate transactions for foreign investors in Saudi Arabia. By utilizing blockchain technology, the platform will ensure the integrity and immutability of property ownership records, while </w:t>
      </w:r>
      <w:r w:rsidRPr="00D657D0">
        <w:rPr>
          <w:rFonts w:asciiTheme="majorBidi" w:hAnsiTheme="majorBidi" w:cstheme="majorBidi"/>
        </w:rPr>
        <w:t>trusted</w:t>
      </w:r>
      <w:r w:rsidRPr="00D657D0">
        <w:rPr>
          <w:rFonts w:asciiTheme="majorBidi" w:hAnsiTheme="majorBidi" w:cstheme="majorBidi"/>
          <w:spacing w:val="-6"/>
        </w:rPr>
        <w:t xml:space="preserve"> banking systems will facilitate secure financial transactions. The platform will also comply with Saudi regulatory frameworks, ensuring that all transactions are legally sound and transparent. Ultimately,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aims to reduce the barriers to entry for foreign investors, fostering greater participation in Saudi Arabia’s real estate market.</w:t>
      </w:r>
    </w:p>
    <w:p w14:paraId="5419BC0F" w14:textId="413D15F1" w:rsidR="008028FA" w:rsidRPr="00D657D0" w:rsidRDefault="008028FA">
      <w:pPr>
        <w:pStyle w:val="1"/>
        <w:numPr>
          <w:ilvl w:val="1"/>
          <w:numId w:val="3"/>
        </w:numPr>
        <w:tabs>
          <w:tab w:val="left" w:pos="991"/>
        </w:tabs>
        <w:spacing w:before="240" w:line="360" w:lineRule="auto"/>
        <w:rPr>
          <w:rFonts w:asciiTheme="majorBidi" w:hAnsiTheme="majorBidi" w:cstheme="majorBidi"/>
          <w:spacing w:val="-2"/>
        </w:rPr>
      </w:pPr>
      <w:bookmarkStart w:id="7" w:name="_Toc197212710"/>
      <w:r w:rsidRPr="00D657D0">
        <w:rPr>
          <w:rFonts w:asciiTheme="majorBidi" w:hAnsiTheme="majorBidi" w:cstheme="majorBidi"/>
          <w:spacing w:val="-2"/>
        </w:rPr>
        <w:t>Motivation</w:t>
      </w:r>
      <w:bookmarkEnd w:id="7"/>
    </w:p>
    <w:p w14:paraId="7A507732" w14:textId="77777777"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The motivation behind this project stems from the persistent challenges faced by foreign investors in Saudi </w:t>
      </w:r>
      <w:r w:rsidRPr="00D657D0">
        <w:rPr>
          <w:rFonts w:asciiTheme="majorBidi" w:hAnsiTheme="majorBidi" w:cstheme="majorBidi"/>
        </w:rPr>
        <w:t>Arabia’s</w:t>
      </w:r>
      <w:r w:rsidRPr="00D657D0">
        <w:rPr>
          <w:rFonts w:asciiTheme="majorBidi" w:hAnsiTheme="majorBidi" w:cstheme="majorBidi"/>
          <w:spacing w:val="-6"/>
        </w:rPr>
        <w:t xml:space="preserve"> real estate </w:t>
      </w:r>
      <w:r w:rsidRPr="00D657D0">
        <w:rPr>
          <w:rFonts w:asciiTheme="majorBidi" w:hAnsiTheme="majorBidi" w:cstheme="majorBidi"/>
        </w:rPr>
        <w:t>market</w:t>
      </w:r>
      <w:r w:rsidRPr="00D657D0">
        <w:rPr>
          <w:rFonts w:asciiTheme="majorBidi" w:hAnsiTheme="majorBidi" w:cstheme="majorBidi"/>
          <w:spacing w:val="-6"/>
        </w:rPr>
        <w:t>. Issues such as opaque transaction processes, legal ambiguities, and a lack of trust in financial systems have deterred many potential investors. These challenges not only limit foreign investment but also hinder the growth and modernization of the real estate sector.</w:t>
      </w:r>
    </w:p>
    <w:p w14:paraId="7BF9A61B" w14:textId="63C530AC"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Blockchain technology offers a transformative solution to these problems. Its decentralized nature ensures </w:t>
      </w:r>
      <w:r w:rsidRPr="00D657D0">
        <w:rPr>
          <w:rFonts w:asciiTheme="majorBidi" w:hAnsiTheme="majorBidi" w:cstheme="majorBidi"/>
          <w:spacing w:val="-6"/>
        </w:rPr>
        <w:lastRenderedPageBreak/>
        <w:t xml:space="preserve">transparency, while its </w:t>
      </w:r>
      <w:r w:rsidRPr="00D657D0">
        <w:rPr>
          <w:rFonts w:asciiTheme="majorBidi" w:hAnsiTheme="majorBidi" w:cstheme="majorBidi"/>
        </w:rPr>
        <w:t>immutability</w:t>
      </w:r>
      <w:r w:rsidRPr="00D657D0">
        <w:rPr>
          <w:rFonts w:asciiTheme="majorBidi" w:hAnsiTheme="majorBidi" w:cstheme="majorBidi"/>
          <w:spacing w:val="-6"/>
        </w:rPr>
        <w:t xml:space="preserve"> guarantees the integrity of transaction records. By leveraging these features,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seeks to address the existing pain points and create a more accessible and trustworthy real estate investment environment. This project is driven by the belief that technology can play a pivotal role in unlocking the full potential of Saudi Arabia’s real estate market for foreign investors.</w:t>
      </w:r>
    </w:p>
    <w:p w14:paraId="33665E35" w14:textId="5F7F8B5A" w:rsidR="008028FA" w:rsidRPr="00D657D0" w:rsidRDefault="008028FA">
      <w:pPr>
        <w:pStyle w:val="1"/>
        <w:numPr>
          <w:ilvl w:val="1"/>
          <w:numId w:val="3"/>
        </w:numPr>
        <w:tabs>
          <w:tab w:val="left" w:pos="991"/>
        </w:tabs>
        <w:spacing w:before="240" w:line="360" w:lineRule="auto"/>
        <w:rPr>
          <w:rFonts w:asciiTheme="majorBidi" w:hAnsiTheme="majorBidi" w:cstheme="majorBidi"/>
          <w:spacing w:val="-2"/>
        </w:rPr>
      </w:pPr>
      <w:bookmarkStart w:id="8" w:name="_Toc197212711"/>
      <w:r w:rsidRPr="00D657D0">
        <w:rPr>
          <w:rFonts w:asciiTheme="majorBidi" w:hAnsiTheme="majorBidi" w:cstheme="majorBidi"/>
          <w:spacing w:val="-2"/>
        </w:rPr>
        <w:t>Significance</w:t>
      </w:r>
      <w:bookmarkEnd w:id="8"/>
    </w:p>
    <w:p w14:paraId="7938EF97" w14:textId="6FC1FF33"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The significance of this project lies in its potential to revolutionize the real estate investment landscape in Saudi </w:t>
      </w:r>
      <w:r w:rsidRPr="00D657D0">
        <w:rPr>
          <w:rFonts w:asciiTheme="majorBidi" w:hAnsiTheme="majorBidi" w:cstheme="majorBidi"/>
        </w:rPr>
        <w:t>Arabia</w:t>
      </w:r>
      <w:r w:rsidRPr="00D657D0">
        <w:rPr>
          <w:rFonts w:asciiTheme="majorBidi" w:hAnsiTheme="majorBidi" w:cstheme="majorBidi"/>
          <w:spacing w:val="-6"/>
        </w:rPr>
        <w:t xml:space="preserve">. By introducing a blockchain-based platform,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addresses critical issues such as transparency, security, and trust, which are essential for attracting foreign investment. The platform’s ability to provide immutable property records and secure financial transactions will significantly reduce the risks associated with real estate investments.</w:t>
      </w:r>
    </w:p>
    <w:p w14:paraId="184C79FB" w14:textId="38D1827F"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Moreover, this project aligns with Saudi Arabia’s Vision 2030 objectives by promoting economic diversification and enhancing the Kingdom’s appeal as a global investment destination. By simplifying the </w:t>
      </w:r>
      <w:r w:rsidRPr="00D657D0">
        <w:rPr>
          <w:rFonts w:asciiTheme="majorBidi" w:hAnsiTheme="majorBidi" w:cstheme="majorBidi"/>
        </w:rPr>
        <w:t>investment</w:t>
      </w:r>
      <w:r w:rsidRPr="00D657D0">
        <w:rPr>
          <w:rFonts w:asciiTheme="majorBidi" w:hAnsiTheme="majorBidi" w:cstheme="majorBidi"/>
          <w:spacing w:val="-6"/>
        </w:rPr>
        <w:t xml:space="preserve"> process and fostering trust,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has the potential to catalyze increased foreign participation in the real estate market, contributing to the Kingdom’s long-term economic goals.</w:t>
      </w:r>
    </w:p>
    <w:p w14:paraId="48F04B0E" w14:textId="22AA335E" w:rsidR="008028FA" w:rsidRPr="00D657D0" w:rsidRDefault="008028FA">
      <w:pPr>
        <w:pStyle w:val="1"/>
        <w:numPr>
          <w:ilvl w:val="1"/>
          <w:numId w:val="3"/>
        </w:numPr>
        <w:tabs>
          <w:tab w:val="left" w:pos="991"/>
        </w:tabs>
        <w:spacing w:before="240" w:line="360" w:lineRule="auto"/>
        <w:rPr>
          <w:rFonts w:asciiTheme="majorBidi" w:hAnsiTheme="majorBidi" w:cstheme="majorBidi"/>
          <w:spacing w:val="-2"/>
        </w:rPr>
      </w:pPr>
      <w:bookmarkStart w:id="9" w:name="_Toc197212712"/>
      <w:r w:rsidRPr="00D657D0">
        <w:rPr>
          <w:rFonts w:asciiTheme="majorBidi" w:hAnsiTheme="majorBidi" w:cstheme="majorBidi"/>
          <w:spacing w:val="-2"/>
        </w:rPr>
        <w:t>Methodology</w:t>
      </w:r>
      <w:bookmarkEnd w:id="9"/>
    </w:p>
    <w:p w14:paraId="457C2CC1" w14:textId="765320A5" w:rsidR="008028FA" w:rsidRPr="00777D81" w:rsidRDefault="008028FA" w:rsidP="0067091B">
      <w:pPr>
        <w:pStyle w:val="a3"/>
        <w:spacing w:before="173" w:line="360" w:lineRule="auto"/>
        <w:ind w:left="90" w:right="646"/>
        <w:jc w:val="both"/>
        <w:rPr>
          <w:rFonts w:asciiTheme="majorBidi" w:hAnsiTheme="majorBidi" w:cstheme="majorBidi"/>
          <w:spacing w:val="-6"/>
          <w:rtl/>
        </w:rPr>
      </w:pPr>
      <w:r w:rsidRPr="00777D81">
        <w:rPr>
          <w:rFonts w:asciiTheme="majorBidi" w:hAnsiTheme="majorBidi" w:cstheme="majorBidi"/>
          <w:spacing w:val="-6"/>
        </w:rPr>
        <w:t xml:space="preserve">The development of the </w:t>
      </w:r>
      <w:r w:rsidR="006C5A1F" w:rsidRPr="00777D81">
        <w:rPr>
          <w:rFonts w:asciiTheme="majorBidi" w:hAnsiTheme="majorBidi" w:cstheme="majorBidi"/>
          <w:spacing w:val="-6"/>
        </w:rPr>
        <w:t>Blockchain-Based Real Estate</w:t>
      </w:r>
      <w:r w:rsidRPr="00777D81">
        <w:rPr>
          <w:rFonts w:asciiTheme="majorBidi" w:hAnsiTheme="majorBidi" w:cstheme="majorBidi"/>
          <w:spacing w:val="-6"/>
        </w:rPr>
        <w:t xml:space="preserve"> platform will follow a structured and systematic approach. The platform will be built using Flask and Python, which are well-suited for developing scalable and secure web applications. Blockchain technology will be integrated to create smart contracts that automate and secure </w:t>
      </w:r>
      <w:r w:rsidRPr="00777D81">
        <w:rPr>
          <w:rFonts w:asciiTheme="majorBidi" w:hAnsiTheme="majorBidi" w:cstheme="majorBidi"/>
        </w:rPr>
        <w:t>property</w:t>
      </w:r>
      <w:r w:rsidRPr="00777D81">
        <w:rPr>
          <w:rFonts w:asciiTheme="majorBidi" w:hAnsiTheme="majorBidi" w:cstheme="majorBidi"/>
          <w:spacing w:val="-6"/>
        </w:rPr>
        <w:t xml:space="preserve"> </w:t>
      </w:r>
      <w:r w:rsidRPr="00777D81">
        <w:rPr>
          <w:rFonts w:asciiTheme="majorBidi" w:hAnsiTheme="majorBidi" w:cstheme="majorBidi"/>
        </w:rPr>
        <w:t>transactions</w:t>
      </w:r>
      <w:r w:rsidRPr="00777D81">
        <w:rPr>
          <w:rFonts w:asciiTheme="majorBidi" w:hAnsiTheme="majorBidi" w:cstheme="majorBidi"/>
          <w:spacing w:val="-6"/>
        </w:rPr>
        <w:t>. These smart contracts will ensure that all transactions are transparent, tamper-proof, and compliant with Saudi regulations.</w:t>
      </w:r>
    </w:p>
    <w:p w14:paraId="47CDCBB1" w14:textId="59A95C09" w:rsidR="0067091B" w:rsidRDefault="008028FA" w:rsidP="0067091B">
      <w:pPr>
        <w:pStyle w:val="a3"/>
        <w:spacing w:before="173" w:line="360" w:lineRule="auto"/>
        <w:ind w:left="90" w:right="646"/>
        <w:jc w:val="both"/>
        <w:rPr>
          <w:rFonts w:asciiTheme="majorBidi" w:hAnsiTheme="majorBidi" w:cstheme="majorBidi"/>
          <w:spacing w:val="-6"/>
          <w:rtl/>
        </w:rPr>
      </w:pPr>
      <w:r w:rsidRPr="00D657D0">
        <w:rPr>
          <w:rFonts w:asciiTheme="majorBidi" w:hAnsiTheme="majorBidi" w:cstheme="majorBidi"/>
          <w:spacing w:val="-6"/>
        </w:rPr>
        <w:t xml:space="preserve">To facilitate secure financial transactions, the platform will collaborate with trusted Saudi banks, ensuring that all </w:t>
      </w:r>
      <w:r w:rsidRPr="00D657D0">
        <w:rPr>
          <w:rFonts w:asciiTheme="majorBidi" w:hAnsiTheme="majorBidi" w:cstheme="majorBidi"/>
        </w:rPr>
        <w:t>monetary</w:t>
      </w:r>
      <w:r w:rsidRPr="00D657D0">
        <w:rPr>
          <w:rFonts w:asciiTheme="majorBidi" w:hAnsiTheme="majorBidi" w:cstheme="majorBidi"/>
          <w:spacing w:val="-6"/>
        </w:rPr>
        <w:t xml:space="preserve"> exchanges are conducted within a regulated and secure framework. </w:t>
      </w:r>
      <w:r w:rsidRPr="00D657D0">
        <w:rPr>
          <w:rFonts w:asciiTheme="majorBidi" w:hAnsiTheme="majorBidi" w:cstheme="majorBidi"/>
        </w:rPr>
        <w:t>Additionally</w:t>
      </w:r>
      <w:r w:rsidRPr="00D657D0">
        <w:rPr>
          <w:rFonts w:asciiTheme="majorBidi" w:hAnsiTheme="majorBidi" w:cstheme="majorBidi"/>
          <w:spacing w:val="-6"/>
        </w:rPr>
        <w:t>, the platform will integrate real estate brokers from across Saudi Arabia, providing foreign investors with access to a comprehensive network of properties and professionals. This integration will enhance the platform’s accessibility and usability, making it a one-stop solution for foreign real estate investors.</w:t>
      </w:r>
    </w:p>
    <w:p w14:paraId="66591BE5" w14:textId="77777777" w:rsidR="00DB22C8" w:rsidRDefault="00DB22C8" w:rsidP="0067091B">
      <w:pPr>
        <w:pStyle w:val="a3"/>
        <w:spacing w:before="173" w:line="360" w:lineRule="auto"/>
        <w:ind w:left="90" w:right="646"/>
        <w:jc w:val="both"/>
        <w:rPr>
          <w:rFonts w:asciiTheme="majorBidi" w:hAnsiTheme="majorBidi" w:cstheme="majorBidi"/>
          <w:spacing w:val="-6"/>
          <w:rtl/>
        </w:rPr>
      </w:pPr>
    </w:p>
    <w:p w14:paraId="070F57AB" w14:textId="77777777" w:rsidR="00777D81" w:rsidRPr="00D657D0" w:rsidRDefault="00777D81" w:rsidP="0067091B">
      <w:pPr>
        <w:pStyle w:val="a3"/>
        <w:spacing w:before="173" w:line="360" w:lineRule="auto"/>
        <w:ind w:left="90" w:right="646"/>
        <w:jc w:val="both"/>
        <w:rPr>
          <w:rFonts w:asciiTheme="majorBidi" w:hAnsiTheme="majorBidi" w:cstheme="majorBidi"/>
          <w:spacing w:val="-6"/>
        </w:rPr>
      </w:pPr>
    </w:p>
    <w:p w14:paraId="3D0C2E80" w14:textId="7C88A522" w:rsidR="008028FA" w:rsidRPr="00D657D0" w:rsidRDefault="008028FA">
      <w:pPr>
        <w:pStyle w:val="1"/>
        <w:numPr>
          <w:ilvl w:val="1"/>
          <w:numId w:val="3"/>
        </w:numPr>
        <w:tabs>
          <w:tab w:val="left" w:pos="991"/>
        </w:tabs>
        <w:spacing w:before="484"/>
        <w:rPr>
          <w:rFonts w:asciiTheme="majorBidi" w:hAnsiTheme="majorBidi" w:cstheme="majorBidi"/>
          <w:spacing w:val="-2"/>
        </w:rPr>
      </w:pPr>
      <w:bookmarkStart w:id="10" w:name="_Toc197212713"/>
      <w:r w:rsidRPr="00D657D0">
        <w:rPr>
          <w:rFonts w:asciiTheme="majorBidi" w:hAnsiTheme="majorBidi" w:cstheme="majorBidi"/>
          <w:spacing w:val="-2"/>
        </w:rPr>
        <w:lastRenderedPageBreak/>
        <w:t>Report Outline</w:t>
      </w:r>
      <w:bookmarkEnd w:id="10"/>
    </w:p>
    <w:p w14:paraId="1760BF3E" w14:textId="77777777" w:rsidR="008028FA" w:rsidRPr="00D657D0" w:rsidRDefault="008028FA"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This thesis is organized into six chapters, each addressing a critical aspect of the project:</w:t>
      </w:r>
    </w:p>
    <w:p w14:paraId="6495FBF3" w14:textId="77777777" w:rsidR="008028FA" w:rsidRPr="00D657D0" w:rsidRDefault="008028FA" w:rsidP="0067091B">
      <w:pPr>
        <w:pStyle w:val="a3"/>
        <w:spacing w:before="173" w:line="360" w:lineRule="auto"/>
        <w:ind w:left="90" w:right="646"/>
        <w:jc w:val="both"/>
        <w:rPr>
          <w:rFonts w:asciiTheme="majorBidi" w:hAnsiTheme="majorBidi" w:cstheme="majorBidi"/>
          <w:b/>
          <w:bCs/>
          <w:spacing w:val="-6"/>
          <w:rtl/>
        </w:rPr>
      </w:pPr>
      <w:r w:rsidRPr="00D657D0">
        <w:rPr>
          <w:rFonts w:asciiTheme="majorBidi" w:hAnsiTheme="majorBidi" w:cstheme="majorBidi"/>
          <w:b/>
          <w:bCs/>
          <w:spacing w:val="-6"/>
        </w:rPr>
        <w:t>Chapter 2: Background and Literature Review</w:t>
      </w:r>
    </w:p>
    <w:p w14:paraId="75955FB9" w14:textId="37D9A8AB"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This </w:t>
      </w:r>
      <w:r w:rsidRPr="00D657D0">
        <w:rPr>
          <w:rFonts w:asciiTheme="majorBidi" w:hAnsiTheme="majorBidi" w:cstheme="majorBidi"/>
        </w:rPr>
        <w:t>chapter</w:t>
      </w:r>
      <w:r w:rsidRPr="00D657D0">
        <w:rPr>
          <w:rFonts w:asciiTheme="majorBidi" w:hAnsiTheme="majorBidi" w:cstheme="majorBidi"/>
          <w:spacing w:val="-6"/>
        </w:rPr>
        <w:t xml:space="preserve"> provides an overview of blockchain technology and its applications in real estate. It also reviews </w:t>
      </w:r>
      <w:r w:rsidRPr="00D657D0">
        <w:rPr>
          <w:rFonts w:asciiTheme="majorBidi" w:hAnsiTheme="majorBidi" w:cstheme="majorBidi"/>
        </w:rPr>
        <w:t>existing</w:t>
      </w:r>
      <w:r w:rsidRPr="00D657D0">
        <w:rPr>
          <w:rFonts w:asciiTheme="majorBidi" w:hAnsiTheme="majorBidi" w:cstheme="majorBidi"/>
          <w:spacing w:val="-6"/>
        </w:rPr>
        <w:t xml:space="preserve"> real estate investment platforms and identifies gaps that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aims to address.</w:t>
      </w:r>
    </w:p>
    <w:p w14:paraId="5F335938" w14:textId="77777777" w:rsidR="008028FA" w:rsidRPr="00D657D0" w:rsidRDefault="008028FA" w:rsidP="0067091B">
      <w:pPr>
        <w:pStyle w:val="a3"/>
        <w:spacing w:before="173" w:line="360" w:lineRule="auto"/>
        <w:ind w:left="90" w:right="646"/>
        <w:jc w:val="both"/>
        <w:rPr>
          <w:rFonts w:asciiTheme="majorBidi" w:hAnsiTheme="majorBidi" w:cstheme="majorBidi"/>
          <w:b/>
          <w:bCs/>
          <w:spacing w:val="-6"/>
          <w:rtl/>
        </w:rPr>
      </w:pPr>
      <w:r w:rsidRPr="00D657D0">
        <w:rPr>
          <w:rFonts w:asciiTheme="majorBidi" w:hAnsiTheme="majorBidi" w:cstheme="majorBidi"/>
          <w:b/>
          <w:bCs/>
          <w:spacing w:val="-6"/>
        </w:rPr>
        <w:t>Chapter 3: Project Management</w:t>
      </w:r>
    </w:p>
    <w:p w14:paraId="7E8630DE" w14:textId="10569452"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This chapter outlines the project management approach, including the methodology, timeline, and risk </w:t>
      </w:r>
      <w:r w:rsidRPr="00D657D0">
        <w:rPr>
          <w:rFonts w:asciiTheme="majorBidi" w:hAnsiTheme="majorBidi" w:cstheme="majorBidi"/>
        </w:rPr>
        <w:t>management</w:t>
      </w:r>
      <w:r w:rsidRPr="00D657D0">
        <w:rPr>
          <w:rFonts w:asciiTheme="majorBidi" w:hAnsiTheme="majorBidi" w:cstheme="majorBidi"/>
          <w:spacing w:val="-6"/>
        </w:rPr>
        <w:t xml:space="preserve"> strategies employed during the development of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w:t>
      </w:r>
    </w:p>
    <w:p w14:paraId="4D213179" w14:textId="77777777" w:rsidR="008028FA" w:rsidRPr="00D657D0" w:rsidRDefault="008028FA" w:rsidP="0067091B">
      <w:pPr>
        <w:pStyle w:val="a3"/>
        <w:spacing w:before="173" w:line="360" w:lineRule="auto"/>
        <w:ind w:left="90" w:right="646"/>
        <w:jc w:val="both"/>
        <w:rPr>
          <w:rFonts w:asciiTheme="majorBidi" w:hAnsiTheme="majorBidi" w:cstheme="majorBidi"/>
          <w:b/>
          <w:bCs/>
          <w:spacing w:val="-6"/>
          <w:rtl/>
        </w:rPr>
      </w:pPr>
      <w:r w:rsidRPr="00D657D0">
        <w:rPr>
          <w:rFonts w:asciiTheme="majorBidi" w:hAnsiTheme="majorBidi" w:cstheme="majorBidi"/>
          <w:b/>
          <w:bCs/>
          <w:spacing w:val="-6"/>
        </w:rPr>
        <w:t>Chapter 4: System Requirements and Analysis</w:t>
      </w:r>
    </w:p>
    <w:p w14:paraId="7D0DADCE" w14:textId="0D73BCE3"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This </w:t>
      </w:r>
      <w:r w:rsidRPr="00D657D0">
        <w:rPr>
          <w:rFonts w:asciiTheme="majorBidi" w:hAnsiTheme="majorBidi" w:cstheme="majorBidi"/>
        </w:rPr>
        <w:t>chapter</w:t>
      </w:r>
      <w:r w:rsidRPr="00D657D0">
        <w:rPr>
          <w:rFonts w:asciiTheme="majorBidi" w:hAnsiTheme="majorBidi" w:cstheme="majorBidi"/>
          <w:spacing w:val="-6"/>
        </w:rPr>
        <w:t xml:space="preserve"> details the functional and non-functional requirements of the platform, along with a </w:t>
      </w:r>
      <w:r w:rsidRPr="00D657D0">
        <w:rPr>
          <w:rFonts w:asciiTheme="majorBidi" w:hAnsiTheme="majorBidi" w:cstheme="majorBidi"/>
        </w:rPr>
        <w:t>comprehensive</w:t>
      </w:r>
      <w:r w:rsidRPr="00D657D0">
        <w:rPr>
          <w:rFonts w:asciiTheme="majorBidi" w:hAnsiTheme="majorBidi" w:cstheme="majorBidi"/>
          <w:spacing w:val="-6"/>
        </w:rPr>
        <w:t xml:space="preserve"> analysis of the system’s needs and constraints.</w:t>
      </w:r>
    </w:p>
    <w:p w14:paraId="2F740C6E" w14:textId="77777777" w:rsidR="008028FA" w:rsidRPr="00D657D0" w:rsidRDefault="008028FA" w:rsidP="0067091B">
      <w:pPr>
        <w:pStyle w:val="a3"/>
        <w:spacing w:before="173" w:line="360" w:lineRule="auto"/>
        <w:ind w:left="90" w:right="646"/>
        <w:jc w:val="both"/>
        <w:rPr>
          <w:rFonts w:asciiTheme="majorBidi" w:hAnsiTheme="majorBidi" w:cstheme="majorBidi"/>
          <w:b/>
          <w:bCs/>
          <w:spacing w:val="-6"/>
          <w:rtl/>
        </w:rPr>
      </w:pPr>
      <w:r w:rsidRPr="00D657D0">
        <w:rPr>
          <w:rFonts w:asciiTheme="majorBidi" w:hAnsiTheme="majorBidi" w:cstheme="majorBidi"/>
          <w:b/>
          <w:bCs/>
          <w:spacing w:val="-6"/>
        </w:rPr>
        <w:t>Chapter 5: System Design</w:t>
      </w:r>
    </w:p>
    <w:p w14:paraId="10D1AD1A" w14:textId="532DE86D"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This </w:t>
      </w:r>
      <w:r w:rsidRPr="00D657D0">
        <w:rPr>
          <w:rFonts w:asciiTheme="majorBidi" w:hAnsiTheme="majorBidi" w:cstheme="majorBidi"/>
        </w:rPr>
        <w:t>chapter</w:t>
      </w:r>
      <w:r w:rsidRPr="00D657D0">
        <w:rPr>
          <w:rFonts w:asciiTheme="majorBidi" w:hAnsiTheme="majorBidi" w:cstheme="majorBidi"/>
          <w:spacing w:val="-6"/>
        </w:rPr>
        <w:t xml:space="preserve"> describes the architecture and design of the </w:t>
      </w:r>
      <w:r w:rsidR="006C5A1F" w:rsidRPr="00D657D0">
        <w:rPr>
          <w:rFonts w:asciiTheme="majorBidi" w:hAnsiTheme="majorBidi" w:cstheme="majorBidi"/>
          <w:spacing w:val="-6"/>
        </w:rPr>
        <w:t>Blockchain-Based Real Estate</w:t>
      </w:r>
      <w:r w:rsidRPr="00D657D0">
        <w:rPr>
          <w:rFonts w:asciiTheme="majorBidi" w:hAnsiTheme="majorBidi" w:cstheme="majorBidi"/>
          <w:spacing w:val="-6"/>
        </w:rPr>
        <w:t xml:space="preserve"> platform, including its key </w:t>
      </w:r>
      <w:r w:rsidRPr="00D657D0">
        <w:rPr>
          <w:rFonts w:asciiTheme="majorBidi" w:hAnsiTheme="majorBidi" w:cstheme="majorBidi"/>
        </w:rPr>
        <w:t>functionalities</w:t>
      </w:r>
      <w:r w:rsidRPr="00D657D0">
        <w:rPr>
          <w:rFonts w:asciiTheme="majorBidi" w:hAnsiTheme="majorBidi" w:cstheme="majorBidi"/>
          <w:spacing w:val="-6"/>
        </w:rPr>
        <w:t>, user interfaces, and integration with blockchain and banking systems.</w:t>
      </w:r>
    </w:p>
    <w:p w14:paraId="28271BBE" w14:textId="77777777" w:rsidR="008028FA" w:rsidRPr="00D657D0" w:rsidRDefault="008028FA" w:rsidP="0067091B">
      <w:pPr>
        <w:pStyle w:val="a3"/>
        <w:spacing w:before="173" w:line="360" w:lineRule="auto"/>
        <w:ind w:left="90" w:right="646"/>
        <w:jc w:val="both"/>
        <w:rPr>
          <w:rFonts w:asciiTheme="majorBidi" w:hAnsiTheme="majorBidi" w:cstheme="majorBidi"/>
          <w:b/>
          <w:bCs/>
          <w:spacing w:val="-6"/>
          <w:rtl/>
        </w:rPr>
      </w:pPr>
      <w:r w:rsidRPr="00D657D0">
        <w:rPr>
          <w:rFonts w:asciiTheme="majorBidi" w:hAnsiTheme="majorBidi" w:cstheme="majorBidi"/>
          <w:b/>
          <w:bCs/>
          <w:spacing w:val="-6"/>
        </w:rPr>
        <w:t>Chapter 6: Conclusion and Future Enhancements</w:t>
      </w:r>
    </w:p>
    <w:p w14:paraId="56EA7C43" w14:textId="7F600B9B" w:rsidR="008028FA" w:rsidRPr="00D657D0" w:rsidRDefault="008028FA" w:rsidP="0067091B">
      <w:pPr>
        <w:pStyle w:val="a3"/>
        <w:spacing w:before="173" w:line="360" w:lineRule="auto"/>
        <w:ind w:left="90" w:right="646"/>
        <w:jc w:val="both"/>
        <w:rPr>
          <w:rFonts w:asciiTheme="majorBidi" w:hAnsiTheme="majorBidi" w:cstheme="majorBidi"/>
          <w:spacing w:val="-6"/>
        </w:rPr>
      </w:pPr>
      <w:r w:rsidRPr="00D657D0">
        <w:rPr>
          <w:rFonts w:asciiTheme="majorBidi" w:hAnsiTheme="majorBidi" w:cstheme="majorBidi"/>
          <w:spacing w:val="-6"/>
        </w:rPr>
        <w:t xml:space="preserve">This </w:t>
      </w:r>
      <w:r w:rsidRPr="00D657D0">
        <w:rPr>
          <w:rFonts w:asciiTheme="majorBidi" w:hAnsiTheme="majorBidi" w:cstheme="majorBidi"/>
        </w:rPr>
        <w:t>chapter</w:t>
      </w:r>
      <w:r w:rsidRPr="00D657D0">
        <w:rPr>
          <w:rFonts w:asciiTheme="majorBidi" w:hAnsiTheme="majorBidi" w:cstheme="majorBidi"/>
          <w:spacing w:val="-6"/>
        </w:rPr>
        <w:t xml:space="preserve"> summarizes the project’s outcomes, evaluates its success in meeting the stated goals, and suggests </w:t>
      </w:r>
      <w:r w:rsidRPr="00D657D0">
        <w:rPr>
          <w:rFonts w:asciiTheme="majorBidi" w:hAnsiTheme="majorBidi" w:cstheme="majorBidi"/>
        </w:rPr>
        <w:t>potential</w:t>
      </w:r>
      <w:r w:rsidRPr="00D657D0">
        <w:rPr>
          <w:rFonts w:asciiTheme="majorBidi" w:hAnsiTheme="majorBidi" w:cstheme="majorBidi"/>
          <w:spacing w:val="-6"/>
        </w:rPr>
        <w:t xml:space="preserve"> future enhancements to further improve the platform.</w:t>
      </w:r>
    </w:p>
    <w:p w14:paraId="5829179F" w14:textId="77777777" w:rsidR="003E56A7" w:rsidRPr="00D657D0" w:rsidRDefault="003E56A7">
      <w:pPr>
        <w:pStyle w:val="a4"/>
        <w:rPr>
          <w:rFonts w:asciiTheme="majorBidi" w:hAnsiTheme="majorBidi" w:cstheme="majorBidi"/>
          <w:sz w:val="24"/>
        </w:rPr>
        <w:sectPr w:rsidR="003E56A7" w:rsidRPr="00D657D0" w:rsidSect="00294A58">
          <w:pgSz w:w="12240" w:h="15840"/>
          <w:pgMar w:top="1300" w:right="720" w:bottom="1240" w:left="1080" w:header="0" w:footer="1054" w:gutter="0"/>
          <w:cols w:space="720"/>
        </w:sectPr>
      </w:pPr>
    </w:p>
    <w:p w14:paraId="22E3D0C8" w14:textId="70648F09" w:rsidR="003E56A7" w:rsidRPr="00D657D0" w:rsidRDefault="007303BF" w:rsidP="00D378C1">
      <w:pPr>
        <w:pStyle w:val="1"/>
        <w:spacing w:line="720" w:lineRule="auto"/>
        <w:jc w:val="center"/>
        <w:rPr>
          <w:rFonts w:asciiTheme="majorBidi" w:hAnsiTheme="majorBidi" w:cstheme="majorBidi"/>
          <w:sz w:val="52"/>
          <w:szCs w:val="52"/>
        </w:rPr>
      </w:pPr>
      <w:bookmarkStart w:id="11" w:name="_Toc197212714"/>
      <w:r w:rsidRPr="00D657D0">
        <w:rPr>
          <w:rFonts w:asciiTheme="majorBidi" w:hAnsiTheme="majorBidi" w:cstheme="majorBidi"/>
          <w:sz w:val="52"/>
          <w:szCs w:val="52"/>
        </w:rPr>
        <w:lastRenderedPageBreak/>
        <w:t>Chapter 2: Literature Review</w:t>
      </w:r>
      <w:bookmarkEnd w:id="11"/>
    </w:p>
    <w:p w14:paraId="155503D5" w14:textId="77777777" w:rsidR="0067091B" w:rsidRPr="00D657D0" w:rsidRDefault="0067091B">
      <w:pPr>
        <w:pStyle w:val="a4"/>
        <w:numPr>
          <w:ilvl w:val="0"/>
          <w:numId w:val="3"/>
        </w:numPr>
        <w:tabs>
          <w:tab w:val="left" w:pos="991"/>
        </w:tabs>
        <w:spacing w:before="484"/>
        <w:outlineLvl w:val="0"/>
        <w:rPr>
          <w:rFonts w:asciiTheme="majorBidi" w:hAnsiTheme="majorBidi" w:cstheme="majorBidi"/>
          <w:b/>
          <w:bCs/>
          <w:vanish/>
          <w:spacing w:val="-2"/>
          <w:sz w:val="28"/>
          <w:szCs w:val="28"/>
        </w:rPr>
      </w:pPr>
      <w:bookmarkStart w:id="12" w:name="_Toc192028929"/>
      <w:bookmarkStart w:id="13" w:name="_Toc192029499"/>
      <w:bookmarkStart w:id="14" w:name="_Toc192029558"/>
      <w:bookmarkStart w:id="15" w:name="_Toc192029741"/>
      <w:bookmarkStart w:id="16" w:name="_Toc192546721"/>
      <w:bookmarkStart w:id="17" w:name="_Toc193163550"/>
      <w:bookmarkStart w:id="18" w:name="_Toc197212383"/>
      <w:bookmarkStart w:id="19" w:name="_Toc197212715"/>
      <w:bookmarkEnd w:id="12"/>
      <w:bookmarkEnd w:id="13"/>
      <w:bookmarkEnd w:id="14"/>
      <w:bookmarkEnd w:id="15"/>
      <w:bookmarkEnd w:id="16"/>
      <w:bookmarkEnd w:id="17"/>
      <w:bookmarkEnd w:id="18"/>
      <w:bookmarkEnd w:id="19"/>
    </w:p>
    <w:p w14:paraId="49A74487" w14:textId="1FDDA6CF" w:rsidR="00291CC9" w:rsidRPr="00D657D0" w:rsidRDefault="007303BF">
      <w:pPr>
        <w:pStyle w:val="1"/>
        <w:numPr>
          <w:ilvl w:val="1"/>
          <w:numId w:val="3"/>
        </w:numPr>
        <w:tabs>
          <w:tab w:val="left" w:pos="991"/>
        </w:tabs>
        <w:spacing w:before="484"/>
        <w:rPr>
          <w:rFonts w:asciiTheme="majorBidi" w:hAnsiTheme="majorBidi" w:cstheme="majorBidi"/>
          <w:spacing w:val="-2"/>
          <w:rtl/>
        </w:rPr>
      </w:pPr>
      <w:bookmarkStart w:id="20" w:name="_Toc197212716"/>
      <w:r w:rsidRPr="00D657D0">
        <w:rPr>
          <w:rFonts w:asciiTheme="majorBidi" w:hAnsiTheme="majorBidi" w:cstheme="majorBidi"/>
          <w:spacing w:val="-2"/>
        </w:rPr>
        <w:t>Introduction</w:t>
      </w:r>
      <w:bookmarkEnd w:id="20"/>
    </w:p>
    <w:p w14:paraId="235EE270" w14:textId="17F033BD"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 xml:space="preserve">The integration of blockchain technology into real estate has emerged as a transformative innovation, offering solutions to long-standing challenges such as lack of transparency, inefficiency, and trust deficits. This chapter reviews existing literature on blockchain technology, its applications in real estate, and the current state of real estate investment platforms. By examining these areas, this review identifies gaps in the current landscape and highlights the unique contributions of the </w:t>
      </w:r>
      <w:r w:rsidR="006C5A1F" w:rsidRPr="00D657D0">
        <w:rPr>
          <w:rFonts w:asciiTheme="majorBidi" w:hAnsiTheme="majorBidi" w:cstheme="majorBidi"/>
        </w:rPr>
        <w:t>Blockchain-Based Real Estate</w:t>
      </w:r>
      <w:r w:rsidRPr="00D657D0">
        <w:rPr>
          <w:rFonts w:asciiTheme="majorBidi" w:hAnsiTheme="majorBidi" w:cstheme="majorBidi"/>
        </w:rPr>
        <w:t xml:space="preserve"> platform.</w:t>
      </w:r>
    </w:p>
    <w:p w14:paraId="0A219531" w14:textId="2EC837E1" w:rsidR="00291CC9" w:rsidRPr="00D657D0" w:rsidRDefault="00291CC9">
      <w:pPr>
        <w:pStyle w:val="1"/>
        <w:numPr>
          <w:ilvl w:val="1"/>
          <w:numId w:val="3"/>
        </w:numPr>
        <w:tabs>
          <w:tab w:val="left" w:pos="991"/>
        </w:tabs>
        <w:spacing w:before="240" w:after="240"/>
        <w:rPr>
          <w:rFonts w:asciiTheme="majorBidi" w:hAnsiTheme="majorBidi" w:cstheme="majorBidi"/>
          <w:spacing w:val="-2"/>
        </w:rPr>
      </w:pPr>
      <w:r w:rsidRPr="00D657D0">
        <w:rPr>
          <w:rFonts w:asciiTheme="majorBidi" w:hAnsiTheme="majorBidi" w:cstheme="majorBidi"/>
          <w:spacing w:val="-2"/>
        </w:rPr>
        <w:t xml:space="preserve"> </w:t>
      </w:r>
      <w:bookmarkStart w:id="21" w:name="_Toc197212717"/>
      <w:r w:rsidRPr="00D657D0">
        <w:rPr>
          <w:rFonts w:asciiTheme="majorBidi" w:hAnsiTheme="majorBidi" w:cstheme="majorBidi"/>
          <w:spacing w:val="-2"/>
        </w:rPr>
        <w:t>Blockchain Technology: An Overview</w:t>
      </w:r>
      <w:bookmarkEnd w:id="21"/>
    </w:p>
    <w:p w14:paraId="45653C9C" w14:textId="77777777" w:rsidR="00291CC9" w:rsidRPr="00777D81" w:rsidRDefault="00291CC9" w:rsidP="0067091B">
      <w:pPr>
        <w:pStyle w:val="a3"/>
        <w:spacing w:before="173" w:line="360" w:lineRule="auto"/>
        <w:ind w:left="90" w:right="646"/>
        <w:jc w:val="both"/>
        <w:rPr>
          <w:rFonts w:asciiTheme="majorBidi" w:hAnsiTheme="majorBidi" w:cstheme="majorBidi"/>
        </w:rPr>
      </w:pPr>
      <w:r w:rsidRPr="00777D81">
        <w:rPr>
          <w:rFonts w:asciiTheme="majorBidi" w:hAnsiTheme="majorBidi" w:cstheme="majorBidi"/>
        </w:rPr>
        <w:t>Blockchain technology, first introduced by Nakamoto (2008) as the underlying framework for Bitcoin, is a decentralized and distributed ledger system that records transactions in a secure, transparent, and immutable manner. Key features of blockchain include:</w:t>
      </w:r>
    </w:p>
    <w:p w14:paraId="57D31545" w14:textId="77777777" w:rsidR="00291CC9" w:rsidRPr="00777D81" w:rsidRDefault="00291CC9">
      <w:pPr>
        <w:numPr>
          <w:ilvl w:val="0"/>
          <w:numId w:val="4"/>
        </w:numPr>
        <w:tabs>
          <w:tab w:val="num" w:pos="720"/>
        </w:tabs>
        <w:spacing w:line="360" w:lineRule="auto"/>
        <w:rPr>
          <w:rFonts w:asciiTheme="majorBidi" w:hAnsiTheme="majorBidi" w:cstheme="majorBidi"/>
          <w:sz w:val="24"/>
        </w:rPr>
      </w:pPr>
      <w:r w:rsidRPr="00A73250">
        <w:rPr>
          <w:rFonts w:asciiTheme="majorBidi" w:hAnsiTheme="majorBidi" w:cstheme="majorBidi"/>
          <w:b/>
          <w:bCs/>
          <w:sz w:val="24"/>
        </w:rPr>
        <w:t>Decentralization:</w:t>
      </w:r>
      <w:r w:rsidRPr="00777D81">
        <w:rPr>
          <w:rFonts w:asciiTheme="majorBidi" w:hAnsiTheme="majorBidi" w:cstheme="majorBidi"/>
          <w:sz w:val="24"/>
        </w:rPr>
        <w:t> Eliminates the need for a central authority, reducing the risk of single points of failure (Tapscott &amp; Tapscott, 2016).</w:t>
      </w:r>
    </w:p>
    <w:p w14:paraId="57E3E7C9" w14:textId="77777777" w:rsidR="00291CC9" w:rsidRPr="00777D81" w:rsidRDefault="00291CC9">
      <w:pPr>
        <w:numPr>
          <w:ilvl w:val="0"/>
          <w:numId w:val="4"/>
        </w:numPr>
        <w:tabs>
          <w:tab w:val="num" w:pos="720"/>
        </w:tabs>
        <w:spacing w:line="360" w:lineRule="auto"/>
        <w:rPr>
          <w:rFonts w:asciiTheme="majorBidi" w:hAnsiTheme="majorBidi" w:cstheme="majorBidi"/>
          <w:sz w:val="24"/>
        </w:rPr>
      </w:pPr>
      <w:r w:rsidRPr="00A73250">
        <w:rPr>
          <w:rFonts w:asciiTheme="majorBidi" w:hAnsiTheme="majorBidi" w:cstheme="majorBidi"/>
          <w:b/>
          <w:bCs/>
          <w:sz w:val="24"/>
        </w:rPr>
        <w:t>Transparency:</w:t>
      </w:r>
      <w:r w:rsidRPr="00777D81">
        <w:rPr>
          <w:rFonts w:asciiTheme="majorBidi" w:hAnsiTheme="majorBidi" w:cstheme="majorBidi"/>
          <w:sz w:val="24"/>
        </w:rPr>
        <w:t> All participants in the network can view transaction records, ensuring accountability (Yli-Huumo et al., 2016).</w:t>
      </w:r>
    </w:p>
    <w:p w14:paraId="5D3FDD30" w14:textId="77777777" w:rsidR="00291CC9" w:rsidRPr="00777D81" w:rsidRDefault="00291CC9">
      <w:pPr>
        <w:numPr>
          <w:ilvl w:val="0"/>
          <w:numId w:val="4"/>
        </w:numPr>
        <w:tabs>
          <w:tab w:val="num" w:pos="720"/>
        </w:tabs>
        <w:spacing w:line="360" w:lineRule="auto"/>
        <w:rPr>
          <w:rFonts w:asciiTheme="majorBidi" w:hAnsiTheme="majorBidi" w:cstheme="majorBidi"/>
          <w:sz w:val="24"/>
        </w:rPr>
      </w:pPr>
      <w:r w:rsidRPr="00A73250">
        <w:rPr>
          <w:rFonts w:asciiTheme="majorBidi" w:hAnsiTheme="majorBidi" w:cstheme="majorBidi"/>
          <w:b/>
          <w:bCs/>
          <w:sz w:val="24"/>
        </w:rPr>
        <w:t>Immutability:</w:t>
      </w:r>
      <w:r w:rsidRPr="00777D81">
        <w:rPr>
          <w:rFonts w:asciiTheme="majorBidi" w:hAnsiTheme="majorBidi" w:cstheme="majorBidi"/>
          <w:sz w:val="24"/>
        </w:rPr>
        <w:t> Once recorded, data cannot be altered, ensuring the integrity of transaction records (Zheng et al., 2018).</w:t>
      </w:r>
    </w:p>
    <w:p w14:paraId="76156C1A" w14:textId="77777777" w:rsidR="00291CC9" w:rsidRPr="00777D81" w:rsidRDefault="00291CC9">
      <w:pPr>
        <w:numPr>
          <w:ilvl w:val="0"/>
          <w:numId w:val="4"/>
        </w:numPr>
        <w:tabs>
          <w:tab w:val="num" w:pos="720"/>
        </w:tabs>
        <w:spacing w:line="360" w:lineRule="auto"/>
        <w:rPr>
          <w:rFonts w:asciiTheme="majorBidi" w:hAnsiTheme="majorBidi" w:cstheme="majorBidi"/>
          <w:sz w:val="24"/>
        </w:rPr>
      </w:pPr>
      <w:r w:rsidRPr="00A73250">
        <w:rPr>
          <w:rFonts w:asciiTheme="majorBidi" w:hAnsiTheme="majorBidi" w:cstheme="majorBidi"/>
          <w:b/>
          <w:bCs/>
          <w:sz w:val="24"/>
        </w:rPr>
        <w:t>Smart Contracts:</w:t>
      </w:r>
      <w:r w:rsidRPr="00777D81">
        <w:rPr>
          <w:rFonts w:asciiTheme="majorBidi" w:hAnsiTheme="majorBidi" w:cstheme="majorBidi"/>
          <w:sz w:val="24"/>
        </w:rPr>
        <w:t> Self-executing contracts with predefined rules that automate and enforce agreements (Wang et al., 2019).</w:t>
      </w:r>
    </w:p>
    <w:p w14:paraId="0B3CACDB" w14:textId="6A1368D2" w:rsidR="0067091B"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Blockchain has evolved beyond cryptocurrencies, finding applications in supply chain management, healthcare, and real estate (Tapscott &amp; Tapscott, 2016). Its potential to disrupt traditional industries lies in its ability to provide secure, transparent, and efficient solutions to complex problems.</w:t>
      </w:r>
    </w:p>
    <w:p w14:paraId="4BE9F972" w14:textId="3EBEFAC5" w:rsidR="00291CC9" w:rsidRPr="00D657D0" w:rsidRDefault="0067091B" w:rsidP="0067091B">
      <w:pPr>
        <w:rPr>
          <w:rFonts w:asciiTheme="majorBidi" w:hAnsiTheme="majorBidi" w:cstheme="majorBidi"/>
          <w:sz w:val="24"/>
          <w:szCs w:val="24"/>
        </w:rPr>
      </w:pPr>
      <w:r w:rsidRPr="00D657D0">
        <w:rPr>
          <w:rFonts w:asciiTheme="majorBidi" w:hAnsiTheme="majorBidi" w:cstheme="majorBidi"/>
        </w:rPr>
        <w:br w:type="page"/>
      </w:r>
    </w:p>
    <w:p w14:paraId="31BFF978" w14:textId="290A44C5" w:rsidR="00291CC9" w:rsidRPr="00D657D0" w:rsidRDefault="00291CC9">
      <w:pPr>
        <w:pStyle w:val="1"/>
        <w:numPr>
          <w:ilvl w:val="1"/>
          <w:numId w:val="3"/>
        </w:numPr>
        <w:tabs>
          <w:tab w:val="left" w:pos="991"/>
        </w:tabs>
        <w:spacing w:before="240" w:after="240"/>
        <w:rPr>
          <w:rFonts w:asciiTheme="majorBidi" w:hAnsiTheme="majorBidi" w:cstheme="majorBidi"/>
          <w:spacing w:val="-2"/>
        </w:rPr>
      </w:pPr>
      <w:bookmarkStart w:id="22" w:name="_Toc197212718"/>
      <w:r w:rsidRPr="00D657D0">
        <w:rPr>
          <w:rFonts w:asciiTheme="majorBidi" w:hAnsiTheme="majorBidi" w:cstheme="majorBidi"/>
          <w:spacing w:val="-2"/>
        </w:rPr>
        <w:lastRenderedPageBreak/>
        <w:t>Blockchain in Real Estate</w:t>
      </w:r>
      <w:bookmarkEnd w:id="22"/>
    </w:p>
    <w:p w14:paraId="2CD23501" w14:textId="77777777"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The real estate industry, traditionally characterized by complex and opaque processes, stands to benefit significantly from blockchain technology. Key applications of blockchain in real estate include:</w:t>
      </w:r>
    </w:p>
    <w:p w14:paraId="17483AFC" w14:textId="4CF71288" w:rsidR="00291CC9" w:rsidRPr="00D657D0" w:rsidRDefault="00291CC9">
      <w:pPr>
        <w:pStyle w:val="2"/>
        <w:numPr>
          <w:ilvl w:val="2"/>
          <w:numId w:val="7"/>
        </w:numPr>
        <w:ind w:hanging="630"/>
        <w:jc w:val="left"/>
        <w:rPr>
          <w:rFonts w:asciiTheme="majorBidi" w:hAnsiTheme="majorBidi" w:cstheme="majorBidi"/>
          <w:b/>
          <w:bCs/>
          <w:sz w:val="24"/>
          <w:szCs w:val="24"/>
        </w:rPr>
      </w:pPr>
      <w:bookmarkStart w:id="23" w:name="_Toc197212719"/>
      <w:r w:rsidRPr="00D657D0">
        <w:rPr>
          <w:rFonts w:asciiTheme="majorBidi" w:hAnsiTheme="majorBidi" w:cstheme="majorBidi"/>
          <w:b/>
          <w:bCs/>
          <w:sz w:val="24"/>
          <w:szCs w:val="24"/>
        </w:rPr>
        <w:t>Property Ownership and Title Management</w:t>
      </w:r>
      <w:bookmarkEnd w:id="23"/>
    </w:p>
    <w:p w14:paraId="490BA44C" w14:textId="77777777"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One of the most promising applications of blockchain in real estate is the management of property titles. Traditional systems for recording property ownership are often prone to errors, fraud, and inefficiencies. Blockchain’s immutable ledger can provide a secure and transparent record of property ownership, reducing the risk of disputes and fraud (Yli-Huumo et al., 2016). For example, the Republic of Georgia has implemented a blockchain-based land registry system in collaboration with Bitfury, significantly improving transparency and reducing fraud (Shin, 2018).</w:t>
      </w:r>
    </w:p>
    <w:p w14:paraId="5EAACDC6" w14:textId="6E789571" w:rsidR="00291CC9" w:rsidRPr="00D657D0" w:rsidRDefault="00291CC9">
      <w:pPr>
        <w:pStyle w:val="2"/>
        <w:numPr>
          <w:ilvl w:val="2"/>
          <w:numId w:val="7"/>
        </w:numPr>
        <w:ind w:hanging="630"/>
        <w:jc w:val="left"/>
        <w:rPr>
          <w:rFonts w:asciiTheme="majorBidi" w:hAnsiTheme="majorBidi" w:cstheme="majorBidi"/>
          <w:b/>
          <w:bCs/>
          <w:sz w:val="24"/>
          <w:szCs w:val="24"/>
        </w:rPr>
      </w:pPr>
      <w:bookmarkStart w:id="24" w:name="_Toc197212720"/>
      <w:r w:rsidRPr="00D657D0">
        <w:rPr>
          <w:rFonts w:asciiTheme="majorBidi" w:hAnsiTheme="majorBidi" w:cstheme="majorBidi"/>
          <w:b/>
          <w:bCs/>
          <w:sz w:val="24"/>
          <w:szCs w:val="24"/>
        </w:rPr>
        <w:t>Smart Contracts for Real Estate Transactions</w:t>
      </w:r>
      <w:bookmarkEnd w:id="24"/>
    </w:p>
    <w:p w14:paraId="59A520C9" w14:textId="77777777"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Smart contracts automate and enforce the terms of real estate agreements, eliminating the need for intermediaries such as lawyers and brokers. This not only reduces transaction costs but also speeds up the process. Studies by Wang et al. (2019) have demonstrated the potential of smart contracts to streamline real estate transactions, particularly in cross-border investments. For instance, platforms like Propy use smart contracts to facilitate international property transactions, reducing the time and cost associated with traditional methods.</w:t>
      </w:r>
    </w:p>
    <w:p w14:paraId="2EE7A287" w14:textId="1D194BAB" w:rsidR="00291CC9" w:rsidRPr="00D657D0" w:rsidRDefault="00291CC9">
      <w:pPr>
        <w:pStyle w:val="2"/>
        <w:numPr>
          <w:ilvl w:val="2"/>
          <w:numId w:val="7"/>
        </w:numPr>
        <w:ind w:hanging="630"/>
        <w:jc w:val="left"/>
        <w:rPr>
          <w:rFonts w:asciiTheme="majorBidi" w:hAnsiTheme="majorBidi" w:cstheme="majorBidi"/>
          <w:b/>
          <w:bCs/>
          <w:sz w:val="24"/>
          <w:szCs w:val="24"/>
        </w:rPr>
      </w:pPr>
      <w:bookmarkStart w:id="25" w:name="_Toc197212721"/>
      <w:r w:rsidRPr="00D657D0">
        <w:rPr>
          <w:rFonts w:asciiTheme="majorBidi" w:hAnsiTheme="majorBidi" w:cstheme="majorBidi"/>
          <w:b/>
          <w:bCs/>
          <w:sz w:val="24"/>
          <w:szCs w:val="24"/>
        </w:rPr>
        <w:t>Tokenization of Real Estate Assets</w:t>
      </w:r>
      <w:bookmarkEnd w:id="25"/>
    </w:p>
    <w:p w14:paraId="0F255982" w14:textId="6FCAA202" w:rsidR="0067091B"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Blockchain enables the tokenization of real estate assets, where properties are divided into digital tokens representing ownership shares. This allows for fractional ownership, making real estate investments more accessible to a broader range of investors (Fenu et al., 2018). Tokenization also enhances liquidity in the real estate market, which is traditionally illiquid. Platforms like RealT and REtoken have successfully implemented tokenization, enabling investors to purchase fractional shares in rental properties and earn passive income (Hudson, 2020).</w:t>
      </w:r>
    </w:p>
    <w:p w14:paraId="0FD815D7" w14:textId="0AA6F54C" w:rsidR="00291CC9" w:rsidRPr="00D657D0" w:rsidRDefault="0067091B" w:rsidP="0067091B">
      <w:pPr>
        <w:rPr>
          <w:rFonts w:asciiTheme="majorBidi" w:hAnsiTheme="majorBidi" w:cstheme="majorBidi"/>
          <w:sz w:val="24"/>
          <w:szCs w:val="24"/>
        </w:rPr>
      </w:pPr>
      <w:r w:rsidRPr="00D657D0">
        <w:rPr>
          <w:rFonts w:asciiTheme="majorBidi" w:hAnsiTheme="majorBidi" w:cstheme="majorBidi"/>
        </w:rPr>
        <w:br w:type="page"/>
      </w:r>
    </w:p>
    <w:p w14:paraId="26E7820E" w14:textId="6AACC148" w:rsidR="00291CC9" w:rsidRPr="00D657D0" w:rsidRDefault="00291CC9">
      <w:pPr>
        <w:pStyle w:val="1"/>
        <w:numPr>
          <w:ilvl w:val="1"/>
          <w:numId w:val="3"/>
        </w:numPr>
        <w:tabs>
          <w:tab w:val="left" w:pos="991"/>
        </w:tabs>
        <w:spacing w:before="240" w:after="240"/>
        <w:rPr>
          <w:rFonts w:asciiTheme="majorBidi" w:hAnsiTheme="majorBidi" w:cstheme="majorBidi"/>
          <w:spacing w:val="-2"/>
        </w:rPr>
      </w:pPr>
      <w:bookmarkStart w:id="26" w:name="_Toc197212722"/>
      <w:r w:rsidRPr="00D657D0">
        <w:rPr>
          <w:rFonts w:asciiTheme="majorBidi" w:hAnsiTheme="majorBidi" w:cstheme="majorBidi"/>
          <w:spacing w:val="-2"/>
        </w:rPr>
        <w:lastRenderedPageBreak/>
        <w:t>Existing Real Estate Investment Platforms</w:t>
      </w:r>
      <w:bookmarkEnd w:id="26"/>
    </w:p>
    <w:p w14:paraId="3BD8D7F2" w14:textId="5506D8EE" w:rsidR="00D378C1" w:rsidRPr="00D657D0" w:rsidRDefault="00291CC9" w:rsidP="00D378C1">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Several platforms have emerged to leverage blockchain technology for real estate transactions. These platforms aim to address challenges such as transparency, efficiency, and accessibility. Examples include:</w:t>
      </w:r>
    </w:p>
    <w:p w14:paraId="6509BDA2" w14:textId="77777777" w:rsidR="0067091B" w:rsidRPr="00D657D0" w:rsidRDefault="0067091B">
      <w:pPr>
        <w:pStyle w:val="a4"/>
        <w:numPr>
          <w:ilvl w:val="1"/>
          <w:numId w:val="7"/>
        </w:numPr>
        <w:ind w:right="653"/>
        <w:outlineLvl w:val="1"/>
        <w:rPr>
          <w:rFonts w:asciiTheme="majorBidi" w:eastAsia="Trebuchet MS" w:hAnsiTheme="majorBidi" w:cstheme="majorBidi"/>
          <w:b/>
          <w:bCs/>
          <w:vanish/>
          <w:sz w:val="24"/>
          <w:szCs w:val="24"/>
        </w:rPr>
      </w:pPr>
      <w:bookmarkStart w:id="27" w:name="_Toc192028937"/>
      <w:bookmarkStart w:id="28" w:name="_Toc192029507"/>
      <w:bookmarkStart w:id="29" w:name="_Toc192029566"/>
      <w:bookmarkStart w:id="30" w:name="_Toc192029749"/>
      <w:bookmarkStart w:id="31" w:name="_Toc192546729"/>
      <w:bookmarkStart w:id="32" w:name="_Toc193163558"/>
      <w:bookmarkStart w:id="33" w:name="_Toc197212391"/>
      <w:bookmarkStart w:id="34" w:name="_Toc197212723"/>
      <w:bookmarkEnd w:id="27"/>
      <w:bookmarkEnd w:id="28"/>
      <w:bookmarkEnd w:id="29"/>
      <w:bookmarkEnd w:id="30"/>
      <w:bookmarkEnd w:id="31"/>
      <w:bookmarkEnd w:id="32"/>
      <w:bookmarkEnd w:id="33"/>
      <w:bookmarkEnd w:id="34"/>
    </w:p>
    <w:p w14:paraId="1B15BF9C" w14:textId="79E1C32E" w:rsidR="00291CC9" w:rsidRPr="00D657D0" w:rsidRDefault="00291CC9">
      <w:pPr>
        <w:pStyle w:val="2"/>
        <w:numPr>
          <w:ilvl w:val="2"/>
          <w:numId w:val="7"/>
        </w:numPr>
        <w:spacing w:after="240"/>
        <w:ind w:left="810"/>
        <w:jc w:val="left"/>
        <w:rPr>
          <w:rFonts w:asciiTheme="majorBidi" w:hAnsiTheme="majorBidi" w:cstheme="majorBidi"/>
          <w:b/>
          <w:bCs/>
          <w:sz w:val="24"/>
          <w:szCs w:val="24"/>
        </w:rPr>
      </w:pPr>
      <w:bookmarkStart w:id="35" w:name="_Toc197212724"/>
      <w:r w:rsidRPr="00D657D0">
        <w:rPr>
          <w:rFonts w:asciiTheme="majorBidi" w:hAnsiTheme="majorBidi" w:cstheme="majorBidi"/>
          <w:b/>
          <w:bCs/>
          <w:sz w:val="24"/>
          <w:szCs w:val="24"/>
        </w:rPr>
        <w:t>Propy</w:t>
      </w:r>
      <w:bookmarkEnd w:id="35"/>
    </w:p>
    <w:p w14:paraId="24DEF5D2"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Type</w:t>
      </w:r>
      <w:r w:rsidRPr="00777D81">
        <w:rPr>
          <w:rFonts w:asciiTheme="majorBidi" w:hAnsiTheme="majorBidi" w:cstheme="majorBidi"/>
        </w:rPr>
        <w:t>: Website</w:t>
      </w:r>
    </w:p>
    <w:p w14:paraId="18893F5A"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Region</w:t>
      </w:r>
      <w:r w:rsidRPr="00777D81">
        <w:rPr>
          <w:rFonts w:asciiTheme="majorBidi" w:hAnsiTheme="majorBidi" w:cstheme="majorBidi"/>
        </w:rPr>
        <w:t>: Global, with a focus on cross-border transactions.</w:t>
      </w:r>
    </w:p>
    <w:p w14:paraId="64500CCD"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Link</w:t>
      </w:r>
      <w:r w:rsidRPr="00777D81">
        <w:rPr>
          <w:rFonts w:asciiTheme="majorBidi" w:hAnsiTheme="majorBidi" w:cstheme="majorBidi"/>
        </w:rPr>
        <w:t>: </w:t>
      </w:r>
      <w:hyperlink r:id="rId10" w:tgtFrame="_blank" w:history="1">
        <w:r w:rsidRPr="00777D81">
          <w:rPr>
            <w:rStyle w:val="Hyperlink"/>
            <w:rFonts w:asciiTheme="majorBidi" w:hAnsiTheme="majorBidi" w:cstheme="majorBidi"/>
          </w:rPr>
          <w:t>https://propy.com</w:t>
        </w:r>
      </w:hyperlink>
    </w:p>
    <w:p w14:paraId="2C6489A8" w14:textId="617D1128" w:rsidR="00291CC9"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Description</w:t>
      </w:r>
      <w:r w:rsidRPr="00777D81">
        <w:rPr>
          <w:rFonts w:asciiTheme="majorBidi" w:hAnsiTheme="majorBidi" w:cstheme="majorBidi"/>
        </w:rPr>
        <w:t>:</w:t>
      </w:r>
      <w:r w:rsidRPr="00777D81">
        <w:rPr>
          <w:rFonts w:asciiTheme="majorBidi" w:hAnsiTheme="majorBidi" w:cstheme="majorBidi" w:hint="cs"/>
          <w:rtl/>
        </w:rPr>
        <w:t xml:space="preserve"> </w:t>
      </w:r>
      <w:r w:rsidR="00291CC9" w:rsidRPr="00777D81">
        <w:rPr>
          <w:rFonts w:asciiTheme="majorBidi" w:hAnsiTheme="majorBidi" w:cstheme="majorBidi"/>
        </w:rPr>
        <w:t xml:space="preserve">Propy is a global real estate </w:t>
      </w:r>
      <w:r w:rsidR="00B9486E" w:rsidRPr="00777D81">
        <w:rPr>
          <w:rFonts w:asciiTheme="majorBidi" w:hAnsiTheme="majorBidi" w:cstheme="majorBidi"/>
        </w:rPr>
        <w:t xml:space="preserve">website </w:t>
      </w:r>
      <w:r w:rsidR="00291CC9" w:rsidRPr="00777D81">
        <w:rPr>
          <w:rFonts w:asciiTheme="majorBidi" w:hAnsiTheme="majorBidi" w:cstheme="majorBidi"/>
        </w:rPr>
        <w:t>platform that uses blockchain to facilitate cross-border property transactions. It offers features such as smart contracts, digital notarization, and secure payment systems. While Propy has achieved success in simplifying international transactions, it primarily focuses on cross-border markets and does not specifically address the unique regulatory and cultural challenges of markets like Saudi Arabia (Propy, 2023).</w:t>
      </w:r>
    </w:p>
    <w:p w14:paraId="51ECD484" w14:textId="77777777" w:rsidR="00A9310A" w:rsidRDefault="0067091B" w:rsidP="00A9310A">
      <w:pPr>
        <w:pStyle w:val="a3"/>
        <w:keepNext/>
        <w:spacing w:before="173" w:line="360" w:lineRule="auto"/>
        <w:ind w:left="90" w:right="646"/>
        <w:jc w:val="both"/>
      </w:pPr>
      <w:r w:rsidRPr="00D657D0">
        <w:rPr>
          <w:rFonts w:asciiTheme="majorBidi" w:hAnsiTheme="majorBidi" w:cstheme="majorBidi"/>
          <w:noProof/>
        </w:rPr>
        <w:drawing>
          <wp:inline distT="0" distB="0" distL="0" distR="0" wp14:anchorId="40CC9B40" wp14:editId="32B65E7D">
            <wp:extent cx="6629400" cy="3199765"/>
            <wp:effectExtent l="0" t="0" r="0" b="635"/>
            <wp:docPr id="59429616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96162" name=""/>
                    <pic:cNvPicPr/>
                  </pic:nvPicPr>
                  <pic:blipFill>
                    <a:blip r:embed="rId11"/>
                    <a:stretch>
                      <a:fillRect/>
                    </a:stretch>
                  </pic:blipFill>
                  <pic:spPr>
                    <a:xfrm>
                      <a:off x="0" y="0"/>
                      <a:ext cx="6629400" cy="3199765"/>
                    </a:xfrm>
                    <a:prstGeom prst="rect">
                      <a:avLst/>
                    </a:prstGeom>
                  </pic:spPr>
                </pic:pic>
              </a:graphicData>
            </a:graphic>
          </wp:inline>
        </w:drawing>
      </w:r>
    </w:p>
    <w:p w14:paraId="2E642AA8" w14:textId="360E8B60" w:rsidR="00B9486E" w:rsidRPr="00A9310A" w:rsidRDefault="00A9310A" w:rsidP="00A9310A">
      <w:pPr>
        <w:pStyle w:val="a9"/>
        <w:jc w:val="center"/>
        <w:rPr>
          <w:rFonts w:asciiTheme="majorBidi" w:hAnsiTheme="majorBidi" w:cstheme="majorBidi"/>
          <w:i w:val="0"/>
          <w:iCs w:val="0"/>
          <w:color w:val="auto"/>
          <w:sz w:val="22"/>
          <w:szCs w:val="22"/>
        </w:rPr>
      </w:pPr>
      <w:bookmarkStart w:id="36" w:name="_Toc197212674"/>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1</w:t>
      </w:r>
      <w:r w:rsidRPr="00A9310A">
        <w:rPr>
          <w:b/>
          <w:bCs/>
          <w:i w:val="0"/>
          <w:iCs w:val="0"/>
          <w:color w:val="auto"/>
          <w:sz w:val="22"/>
          <w:szCs w:val="22"/>
        </w:rPr>
        <w:fldChar w:fldCharType="end"/>
      </w:r>
      <w:r w:rsidRPr="00A9310A">
        <w:rPr>
          <w:rFonts w:hint="cs"/>
          <w:b/>
          <w:bCs/>
          <w:i w:val="0"/>
          <w:iCs w:val="0"/>
          <w:color w:val="auto"/>
          <w:sz w:val="22"/>
          <w:szCs w:val="22"/>
          <w:rtl/>
          <w:lang w:bidi="ar-YE"/>
        </w:rPr>
        <w:t>:</w:t>
      </w:r>
      <w:r w:rsidRPr="00A9310A">
        <w:rPr>
          <w:rFonts w:hint="cs"/>
          <w:i w:val="0"/>
          <w:iCs w:val="0"/>
          <w:color w:val="auto"/>
          <w:sz w:val="22"/>
          <w:szCs w:val="22"/>
          <w:rtl/>
          <w:lang w:bidi="ar-YE"/>
        </w:rPr>
        <w:t xml:space="preserve"> </w:t>
      </w:r>
      <w:r w:rsidRPr="00A9310A">
        <w:rPr>
          <w:i w:val="0"/>
          <w:iCs w:val="0"/>
          <w:color w:val="auto"/>
          <w:sz w:val="22"/>
          <w:szCs w:val="22"/>
          <w:lang w:bidi="ar-YE"/>
        </w:rPr>
        <w:t>Propy website</w:t>
      </w:r>
      <w:bookmarkEnd w:id="36"/>
    </w:p>
    <w:p w14:paraId="65441024" w14:textId="0D05410E" w:rsidR="0067091B" w:rsidRPr="00D657D0" w:rsidRDefault="005E17E7" w:rsidP="005E17E7">
      <w:pPr>
        <w:rPr>
          <w:rFonts w:asciiTheme="majorBidi" w:hAnsiTheme="majorBidi" w:cstheme="majorBidi"/>
          <w:sz w:val="24"/>
          <w:szCs w:val="24"/>
        </w:rPr>
      </w:pPr>
      <w:r w:rsidRPr="00D657D0">
        <w:rPr>
          <w:rFonts w:asciiTheme="majorBidi" w:hAnsiTheme="majorBidi" w:cstheme="majorBidi"/>
        </w:rPr>
        <w:br w:type="page"/>
      </w:r>
    </w:p>
    <w:p w14:paraId="2801BE89" w14:textId="5BC74346" w:rsidR="00291CC9" w:rsidRPr="00D657D0" w:rsidRDefault="00291CC9">
      <w:pPr>
        <w:pStyle w:val="2"/>
        <w:numPr>
          <w:ilvl w:val="2"/>
          <w:numId w:val="7"/>
        </w:numPr>
        <w:spacing w:after="240"/>
        <w:ind w:left="810"/>
        <w:jc w:val="left"/>
        <w:rPr>
          <w:rFonts w:asciiTheme="majorBidi" w:hAnsiTheme="majorBidi" w:cstheme="majorBidi"/>
          <w:b/>
          <w:bCs/>
          <w:sz w:val="24"/>
          <w:szCs w:val="24"/>
        </w:rPr>
      </w:pPr>
      <w:bookmarkStart w:id="37" w:name="_Toc197212725"/>
      <w:r w:rsidRPr="00D657D0">
        <w:rPr>
          <w:rFonts w:asciiTheme="majorBidi" w:hAnsiTheme="majorBidi" w:cstheme="majorBidi"/>
          <w:b/>
          <w:bCs/>
          <w:sz w:val="24"/>
          <w:szCs w:val="24"/>
        </w:rPr>
        <w:lastRenderedPageBreak/>
        <w:t>RealT</w:t>
      </w:r>
      <w:bookmarkEnd w:id="37"/>
    </w:p>
    <w:p w14:paraId="48051C8C"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Type</w:t>
      </w:r>
      <w:r w:rsidRPr="00777D81">
        <w:rPr>
          <w:rFonts w:asciiTheme="majorBidi" w:hAnsiTheme="majorBidi" w:cstheme="majorBidi"/>
        </w:rPr>
        <w:t>: Website</w:t>
      </w:r>
    </w:p>
    <w:p w14:paraId="0724FB02"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Region</w:t>
      </w:r>
      <w:r w:rsidRPr="00777D81">
        <w:rPr>
          <w:rFonts w:asciiTheme="majorBidi" w:hAnsiTheme="majorBidi" w:cstheme="majorBidi"/>
        </w:rPr>
        <w:t>: United States.</w:t>
      </w:r>
    </w:p>
    <w:p w14:paraId="30BE2E87"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Link</w:t>
      </w:r>
      <w:r w:rsidRPr="00777D81">
        <w:rPr>
          <w:rFonts w:asciiTheme="majorBidi" w:hAnsiTheme="majorBidi" w:cstheme="majorBidi"/>
        </w:rPr>
        <w:t>: </w:t>
      </w:r>
      <w:hyperlink r:id="rId12" w:tgtFrame="_blank" w:history="1">
        <w:r w:rsidRPr="00777D81">
          <w:rPr>
            <w:rStyle w:val="Hyperlink"/>
            <w:rFonts w:asciiTheme="majorBidi" w:hAnsiTheme="majorBidi" w:cstheme="majorBidi"/>
          </w:rPr>
          <w:t>https://realt.co</w:t>
        </w:r>
      </w:hyperlink>
    </w:p>
    <w:p w14:paraId="60F32CE2" w14:textId="03FA9FC6" w:rsidR="005E17E7"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Description</w:t>
      </w:r>
      <w:r w:rsidRPr="00777D81">
        <w:rPr>
          <w:rFonts w:asciiTheme="majorBidi" w:hAnsiTheme="majorBidi" w:cstheme="majorBidi"/>
        </w:rPr>
        <w:t>: </w:t>
      </w:r>
      <w:r w:rsidRPr="00777D81">
        <w:rPr>
          <w:rFonts w:asciiTheme="majorBidi" w:hAnsiTheme="majorBidi" w:cstheme="majorBidi" w:hint="cs"/>
          <w:rtl/>
        </w:rPr>
        <w:t xml:space="preserve"> </w:t>
      </w:r>
      <w:r w:rsidR="00291CC9" w:rsidRPr="00777D81">
        <w:rPr>
          <w:rFonts w:asciiTheme="majorBidi" w:hAnsiTheme="majorBidi" w:cstheme="majorBidi"/>
        </w:rPr>
        <w:t xml:space="preserve">RealT is a </w:t>
      </w:r>
      <w:r w:rsidR="00B9486E" w:rsidRPr="00777D81">
        <w:rPr>
          <w:rFonts w:asciiTheme="majorBidi" w:hAnsiTheme="majorBidi" w:cstheme="majorBidi"/>
        </w:rPr>
        <w:t xml:space="preserve">website </w:t>
      </w:r>
      <w:r w:rsidR="00291CC9" w:rsidRPr="00777D81">
        <w:rPr>
          <w:rFonts w:asciiTheme="majorBidi" w:hAnsiTheme="majorBidi" w:cstheme="majorBidi"/>
        </w:rPr>
        <w:t>platform that enables fractional ownership of real estate through tokenization. It allows investors to purchase tokens representing shares in rental properties, providing passive income opportunities. However, RealT’s focus is limited to the U.S. market, and it does not cater to the specific needs of foreign investors in emerging markets (RealT, 2023).</w:t>
      </w:r>
    </w:p>
    <w:p w14:paraId="37127D66" w14:textId="77777777" w:rsidR="00A9310A" w:rsidRDefault="005E17E7" w:rsidP="00A9310A">
      <w:pPr>
        <w:pStyle w:val="a3"/>
        <w:keepNext/>
        <w:spacing w:before="173" w:line="360" w:lineRule="auto"/>
        <w:ind w:left="90" w:right="646"/>
        <w:jc w:val="both"/>
      </w:pPr>
      <w:r w:rsidRPr="00D657D0">
        <w:rPr>
          <w:rFonts w:asciiTheme="majorBidi" w:hAnsiTheme="majorBidi" w:cstheme="majorBidi"/>
          <w:noProof/>
        </w:rPr>
        <w:drawing>
          <wp:inline distT="0" distB="0" distL="0" distR="0" wp14:anchorId="36A53D4D" wp14:editId="09BD183E">
            <wp:extent cx="6629400" cy="3590925"/>
            <wp:effectExtent l="0" t="0" r="0" b="9525"/>
            <wp:docPr id="180824818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13">
                      <a:extLst>
                        <a:ext uri="{28A0092B-C50C-407E-A947-70E740481C1C}">
                          <a14:useLocalDpi xmlns:a14="http://schemas.microsoft.com/office/drawing/2010/main" val="0"/>
                        </a:ext>
                      </a:extLst>
                    </a:blip>
                    <a:srcRect b="46393"/>
                    <a:stretch/>
                  </pic:blipFill>
                  <pic:spPr bwMode="auto">
                    <a:xfrm>
                      <a:off x="0" y="0"/>
                      <a:ext cx="6629400" cy="3590925"/>
                    </a:xfrm>
                    <a:prstGeom prst="rect">
                      <a:avLst/>
                    </a:prstGeom>
                    <a:noFill/>
                    <a:ln>
                      <a:noFill/>
                    </a:ln>
                    <a:extLst>
                      <a:ext uri="{53640926-AAD7-44D8-BBD7-CCE9431645EC}">
                        <a14:shadowObscured xmlns:a14="http://schemas.microsoft.com/office/drawing/2010/main"/>
                      </a:ext>
                    </a:extLst>
                  </pic:spPr>
                </pic:pic>
              </a:graphicData>
            </a:graphic>
          </wp:inline>
        </w:drawing>
      </w:r>
    </w:p>
    <w:p w14:paraId="3DC0C064" w14:textId="140AC8D0" w:rsidR="00B9486E" w:rsidRPr="00A9310A" w:rsidRDefault="00A9310A" w:rsidP="00A9310A">
      <w:pPr>
        <w:pStyle w:val="a9"/>
        <w:jc w:val="center"/>
        <w:rPr>
          <w:rFonts w:asciiTheme="majorBidi" w:hAnsiTheme="majorBidi" w:cstheme="majorBidi"/>
          <w:i w:val="0"/>
          <w:iCs w:val="0"/>
          <w:color w:val="auto"/>
          <w:sz w:val="22"/>
          <w:szCs w:val="22"/>
        </w:rPr>
      </w:pPr>
      <w:bookmarkStart w:id="38" w:name="_Toc197212675"/>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2</w:t>
      </w:r>
      <w:r w:rsidRPr="00A9310A">
        <w:rPr>
          <w:b/>
          <w:bCs/>
          <w:i w:val="0"/>
          <w:iCs w:val="0"/>
          <w:color w:val="auto"/>
          <w:sz w:val="22"/>
          <w:szCs w:val="22"/>
        </w:rPr>
        <w:fldChar w:fldCharType="end"/>
      </w:r>
      <w:r w:rsidRPr="00A9310A">
        <w:rPr>
          <w:rFonts w:hint="cs"/>
          <w:i w:val="0"/>
          <w:iCs w:val="0"/>
          <w:color w:val="auto"/>
          <w:sz w:val="22"/>
          <w:szCs w:val="22"/>
          <w:rtl/>
          <w:lang w:bidi="ar-YE"/>
        </w:rPr>
        <w:t xml:space="preserve">: </w:t>
      </w:r>
      <w:r w:rsidRPr="00A9310A">
        <w:rPr>
          <w:i w:val="0"/>
          <w:iCs w:val="0"/>
          <w:color w:val="auto"/>
          <w:sz w:val="22"/>
          <w:szCs w:val="22"/>
          <w:lang w:bidi="ar-YE"/>
        </w:rPr>
        <w:t>RealT website</w:t>
      </w:r>
      <w:bookmarkEnd w:id="38"/>
    </w:p>
    <w:p w14:paraId="502A9992" w14:textId="37D29144" w:rsidR="005E17E7" w:rsidRPr="00D657D0" w:rsidRDefault="005E17E7" w:rsidP="005E17E7">
      <w:pPr>
        <w:rPr>
          <w:rFonts w:asciiTheme="majorBidi" w:hAnsiTheme="majorBidi" w:cstheme="majorBidi"/>
          <w:sz w:val="24"/>
          <w:szCs w:val="24"/>
        </w:rPr>
      </w:pPr>
      <w:r w:rsidRPr="00D657D0">
        <w:rPr>
          <w:rFonts w:asciiTheme="majorBidi" w:hAnsiTheme="majorBidi" w:cstheme="majorBidi"/>
        </w:rPr>
        <w:br w:type="page"/>
      </w:r>
    </w:p>
    <w:p w14:paraId="5C2CA16D" w14:textId="12CDDA16" w:rsidR="00291CC9" w:rsidRPr="00D657D0" w:rsidRDefault="00291CC9">
      <w:pPr>
        <w:pStyle w:val="2"/>
        <w:numPr>
          <w:ilvl w:val="2"/>
          <w:numId w:val="7"/>
        </w:numPr>
        <w:spacing w:after="240"/>
        <w:ind w:left="810"/>
        <w:jc w:val="left"/>
        <w:rPr>
          <w:rFonts w:asciiTheme="majorBidi" w:hAnsiTheme="majorBidi" w:cstheme="majorBidi"/>
          <w:b/>
          <w:bCs/>
          <w:sz w:val="24"/>
          <w:szCs w:val="24"/>
        </w:rPr>
      </w:pPr>
      <w:bookmarkStart w:id="39" w:name="_Toc197212726"/>
      <w:r w:rsidRPr="00D657D0">
        <w:rPr>
          <w:rFonts w:asciiTheme="majorBidi" w:hAnsiTheme="majorBidi" w:cstheme="majorBidi"/>
          <w:b/>
          <w:bCs/>
          <w:sz w:val="24"/>
          <w:szCs w:val="24"/>
        </w:rPr>
        <w:lastRenderedPageBreak/>
        <w:t>BitProperty</w:t>
      </w:r>
      <w:bookmarkEnd w:id="39"/>
    </w:p>
    <w:p w14:paraId="7DD249BB"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Type</w:t>
      </w:r>
      <w:r w:rsidRPr="00777D81">
        <w:rPr>
          <w:rFonts w:asciiTheme="majorBidi" w:hAnsiTheme="majorBidi" w:cstheme="majorBidi"/>
        </w:rPr>
        <w:t>: Website</w:t>
      </w:r>
    </w:p>
    <w:p w14:paraId="0763788F"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Region</w:t>
      </w:r>
      <w:r w:rsidRPr="00777D81">
        <w:rPr>
          <w:rFonts w:asciiTheme="majorBidi" w:hAnsiTheme="majorBidi" w:cstheme="majorBidi"/>
        </w:rPr>
        <w:t>: Global, with a focus on peer-to-peer real estate transactions.</w:t>
      </w:r>
    </w:p>
    <w:p w14:paraId="0E14AF8A"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Link</w:t>
      </w:r>
      <w:r w:rsidRPr="00777D81">
        <w:rPr>
          <w:rFonts w:asciiTheme="majorBidi" w:hAnsiTheme="majorBidi" w:cstheme="majorBidi"/>
        </w:rPr>
        <w:t>: </w:t>
      </w:r>
      <w:hyperlink r:id="rId14" w:tgtFrame="_blank" w:history="1">
        <w:r w:rsidRPr="00777D81">
          <w:rPr>
            <w:rStyle w:val="Hyperlink"/>
            <w:rFonts w:asciiTheme="majorBidi" w:hAnsiTheme="majorBidi" w:cstheme="majorBidi"/>
          </w:rPr>
          <w:t>https://bitproperty.com</w:t>
        </w:r>
      </w:hyperlink>
    </w:p>
    <w:p w14:paraId="3A5CB913" w14:textId="4DFBF2B9" w:rsidR="00291CC9"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Description</w:t>
      </w:r>
      <w:r w:rsidRPr="00777D81">
        <w:rPr>
          <w:rFonts w:asciiTheme="majorBidi" w:hAnsiTheme="majorBidi" w:cstheme="majorBidi" w:hint="cs"/>
          <w:rtl/>
        </w:rPr>
        <w:t xml:space="preserve">: </w:t>
      </w:r>
      <w:r w:rsidR="00291CC9" w:rsidRPr="00777D81">
        <w:rPr>
          <w:rFonts w:asciiTheme="majorBidi" w:hAnsiTheme="majorBidi" w:cstheme="majorBidi"/>
        </w:rPr>
        <w:t>BitProperty is a blockchain-based</w:t>
      </w:r>
      <w:r w:rsidR="00B9486E" w:rsidRPr="00777D81">
        <w:rPr>
          <w:rFonts w:asciiTheme="majorBidi" w:hAnsiTheme="majorBidi" w:cstheme="majorBidi"/>
        </w:rPr>
        <w:t xml:space="preserve"> website </w:t>
      </w:r>
      <w:r w:rsidR="00291CC9" w:rsidRPr="00777D81">
        <w:rPr>
          <w:rFonts w:asciiTheme="majorBidi" w:hAnsiTheme="majorBidi" w:cstheme="majorBidi"/>
        </w:rPr>
        <w:t>platform that aims to democratize real estate investment by enabling fractional ownership and peer-to-peer transactions. While innovative, BitProperty lacks integration with traditional banking systems, which are critical for ensuring trust and compliance in regulated markets like Saudi Arabia (BitProperty, 2023).</w:t>
      </w:r>
    </w:p>
    <w:p w14:paraId="6C970F13" w14:textId="77777777" w:rsidR="00A9310A" w:rsidRDefault="005E17E7" w:rsidP="00A9310A">
      <w:pPr>
        <w:pStyle w:val="a3"/>
        <w:keepNext/>
        <w:spacing w:before="173" w:line="360" w:lineRule="auto"/>
        <w:ind w:right="646"/>
        <w:jc w:val="both"/>
      </w:pPr>
      <w:r w:rsidRPr="00D657D0">
        <w:rPr>
          <w:rFonts w:asciiTheme="majorBidi" w:hAnsiTheme="majorBidi" w:cstheme="majorBidi"/>
          <w:noProof/>
        </w:rPr>
        <w:drawing>
          <wp:inline distT="0" distB="0" distL="0" distR="0" wp14:anchorId="36D6C4B7" wp14:editId="325E5605">
            <wp:extent cx="6629400" cy="3242945"/>
            <wp:effectExtent l="0" t="0" r="0" b="0"/>
            <wp:docPr id="140295708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57088" name=""/>
                    <pic:cNvPicPr/>
                  </pic:nvPicPr>
                  <pic:blipFill>
                    <a:blip r:embed="rId15"/>
                    <a:stretch>
                      <a:fillRect/>
                    </a:stretch>
                  </pic:blipFill>
                  <pic:spPr>
                    <a:xfrm>
                      <a:off x="0" y="0"/>
                      <a:ext cx="6629400" cy="3242945"/>
                    </a:xfrm>
                    <a:prstGeom prst="rect">
                      <a:avLst/>
                    </a:prstGeom>
                  </pic:spPr>
                </pic:pic>
              </a:graphicData>
            </a:graphic>
          </wp:inline>
        </w:drawing>
      </w:r>
    </w:p>
    <w:p w14:paraId="711A6667" w14:textId="09615291" w:rsidR="00D378C1" w:rsidRPr="00A9310A" w:rsidRDefault="00A9310A" w:rsidP="00A9310A">
      <w:pPr>
        <w:pStyle w:val="a9"/>
        <w:jc w:val="center"/>
        <w:rPr>
          <w:rFonts w:asciiTheme="majorBidi" w:hAnsiTheme="majorBidi" w:cstheme="majorBidi"/>
          <w:i w:val="0"/>
          <w:iCs w:val="0"/>
          <w:color w:val="auto"/>
          <w:sz w:val="22"/>
          <w:szCs w:val="22"/>
        </w:rPr>
      </w:pPr>
      <w:bookmarkStart w:id="40" w:name="_Toc197212676"/>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3</w:t>
      </w:r>
      <w:r w:rsidRPr="00A9310A">
        <w:rPr>
          <w:b/>
          <w:bCs/>
          <w:i w:val="0"/>
          <w:iCs w:val="0"/>
          <w:color w:val="auto"/>
          <w:sz w:val="22"/>
          <w:szCs w:val="22"/>
        </w:rPr>
        <w:fldChar w:fldCharType="end"/>
      </w:r>
      <w:r w:rsidRPr="00A9310A">
        <w:rPr>
          <w:rFonts w:hint="cs"/>
          <w:i w:val="0"/>
          <w:iCs w:val="0"/>
          <w:color w:val="auto"/>
          <w:sz w:val="22"/>
          <w:szCs w:val="22"/>
          <w:rtl/>
          <w:lang w:bidi="ar-YE"/>
        </w:rPr>
        <w:t xml:space="preserve">: </w:t>
      </w:r>
      <w:r w:rsidRPr="00A9310A">
        <w:rPr>
          <w:i w:val="0"/>
          <w:iCs w:val="0"/>
          <w:color w:val="auto"/>
          <w:sz w:val="22"/>
          <w:szCs w:val="22"/>
          <w:lang w:bidi="ar-YE"/>
        </w:rPr>
        <w:t>BitProperty website</w:t>
      </w:r>
      <w:bookmarkEnd w:id="40"/>
    </w:p>
    <w:p w14:paraId="413ED752" w14:textId="57504309" w:rsidR="00D378C1" w:rsidRPr="00D378C1" w:rsidRDefault="00D378C1">
      <w:pPr>
        <w:pStyle w:val="2"/>
        <w:numPr>
          <w:ilvl w:val="2"/>
          <w:numId w:val="7"/>
        </w:numPr>
        <w:spacing w:after="240"/>
        <w:ind w:left="810"/>
        <w:jc w:val="left"/>
        <w:rPr>
          <w:rFonts w:asciiTheme="majorBidi" w:hAnsiTheme="majorBidi" w:cstheme="majorBidi"/>
          <w:b/>
          <w:bCs/>
          <w:sz w:val="24"/>
          <w:szCs w:val="24"/>
        </w:rPr>
      </w:pPr>
      <w:bookmarkStart w:id="41" w:name="_Toc197212727"/>
      <w:r w:rsidRPr="00D378C1">
        <w:rPr>
          <w:rFonts w:asciiTheme="majorBidi" w:hAnsiTheme="majorBidi" w:cstheme="majorBidi"/>
          <w:b/>
          <w:bCs/>
          <w:sz w:val="24"/>
          <w:szCs w:val="24"/>
        </w:rPr>
        <w:t>AqarMap (Arabic/Gulf Region)</w:t>
      </w:r>
      <w:bookmarkEnd w:id="41"/>
    </w:p>
    <w:p w14:paraId="22D729F3"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Type</w:t>
      </w:r>
      <w:r w:rsidRPr="00777D81">
        <w:rPr>
          <w:rFonts w:asciiTheme="majorBidi" w:hAnsiTheme="majorBidi" w:cstheme="majorBidi"/>
        </w:rPr>
        <w:t>: Website and Mobile Application</w:t>
      </w:r>
    </w:p>
    <w:p w14:paraId="33711BDB"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Region</w:t>
      </w:r>
      <w:r w:rsidRPr="00777D81">
        <w:rPr>
          <w:rFonts w:asciiTheme="majorBidi" w:hAnsiTheme="majorBidi" w:cstheme="majorBidi"/>
        </w:rPr>
        <w:t xml:space="preserve">: Middle East and North Africa (MENA), with a strong focus on Saudi Arabia, UAE, and </w:t>
      </w:r>
      <w:r w:rsidRPr="00A73250">
        <w:rPr>
          <w:rFonts w:asciiTheme="majorBidi" w:hAnsiTheme="majorBidi" w:cstheme="majorBidi"/>
        </w:rPr>
        <w:t>Egypt</w:t>
      </w:r>
      <w:r w:rsidRPr="00777D81">
        <w:rPr>
          <w:rFonts w:asciiTheme="majorBidi" w:hAnsiTheme="majorBidi" w:cstheme="majorBidi"/>
        </w:rPr>
        <w:t>.</w:t>
      </w:r>
    </w:p>
    <w:p w14:paraId="15466C77" w14:textId="77777777" w:rsidR="00D378C1" w:rsidRPr="00777D81" w:rsidRDefault="00D378C1" w:rsidP="00D378C1">
      <w:pPr>
        <w:pStyle w:val="a3"/>
        <w:spacing w:line="360" w:lineRule="auto"/>
        <w:ind w:left="90" w:right="646"/>
        <w:jc w:val="both"/>
        <w:rPr>
          <w:rFonts w:asciiTheme="majorBidi" w:hAnsiTheme="majorBidi" w:cstheme="majorBidi"/>
        </w:rPr>
      </w:pPr>
      <w:r w:rsidRPr="00A73250">
        <w:rPr>
          <w:rFonts w:asciiTheme="majorBidi" w:hAnsiTheme="majorBidi" w:cstheme="majorBidi"/>
          <w:b/>
          <w:bCs/>
        </w:rPr>
        <w:t>Link</w:t>
      </w:r>
      <w:r w:rsidRPr="00777D81">
        <w:rPr>
          <w:rFonts w:asciiTheme="majorBidi" w:hAnsiTheme="majorBidi" w:cstheme="majorBidi"/>
        </w:rPr>
        <w:t>: </w:t>
      </w:r>
      <w:hyperlink r:id="rId16" w:tgtFrame="_blank" w:history="1">
        <w:r w:rsidRPr="00777D81">
          <w:rPr>
            <w:rStyle w:val="Hyperlink"/>
            <w:rFonts w:asciiTheme="majorBidi" w:hAnsiTheme="majorBidi" w:cstheme="majorBidi"/>
          </w:rPr>
          <w:t>https://www.aqarmap.com</w:t>
        </w:r>
      </w:hyperlink>
    </w:p>
    <w:p w14:paraId="49BBC4C8" w14:textId="77777777" w:rsidR="00D378C1" w:rsidRPr="00777D81" w:rsidRDefault="00D378C1" w:rsidP="00D378C1">
      <w:pPr>
        <w:pStyle w:val="a3"/>
        <w:spacing w:line="360" w:lineRule="auto"/>
        <w:ind w:left="90" w:right="646"/>
        <w:jc w:val="both"/>
        <w:rPr>
          <w:rFonts w:asciiTheme="majorBidi" w:hAnsiTheme="majorBidi" w:cstheme="majorBidi"/>
          <w:rtl/>
        </w:rPr>
      </w:pPr>
      <w:r w:rsidRPr="00A73250">
        <w:rPr>
          <w:rFonts w:asciiTheme="majorBidi" w:hAnsiTheme="majorBidi" w:cstheme="majorBidi"/>
          <w:b/>
          <w:bCs/>
        </w:rPr>
        <w:t>Description</w:t>
      </w:r>
      <w:r w:rsidRPr="00777D81">
        <w:rPr>
          <w:rFonts w:asciiTheme="majorBidi" w:hAnsiTheme="majorBidi" w:cstheme="majorBidi"/>
        </w:rPr>
        <w:t>: AqarMap is a leading real estate platform in the MENA region, offering property listings, market analytics, and investment opportunities. It focuses on digitizing real estate transactions and providing data-driven insights for investors.</w:t>
      </w:r>
    </w:p>
    <w:p w14:paraId="1457C3E4" w14:textId="77777777" w:rsidR="00A9310A" w:rsidRDefault="00777D81" w:rsidP="00A9310A">
      <w:pPr>
        <w:pStyle w:val="a3"/>
        <w:keepNext/>
        <w:spacing w:line="360" w:lineRule="auto"/>
        <w:ind w:left="90" w:right="646"/>
        <w:jc w:val="both"/>
      </w:pPr>
      <w:r w:rsidRPr="00777D81">
        <w:rPr>
          <w:rFonts w:asciiTheme="majorBidi" w:hAnsiTheme="majorBidi" w:cstheme="majorBidi"/>
          <w:noProof/>
        </w:rPr>
        <w:lastRenderedPageBreak/>
        <w:drawing>
          <wp:inline distT="0" distB="0" distL="0" distR="0" wp14:anchorId="5D150DEF" wp14:editId="305C2FA5">
            <wp:extent cx="6629400" cy="3198495"/>
            <wp:effectExtent l="0" t="0" r="0" b="1905"/>
            <wp:docPr id="204722756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7561" name=""/>
                    <pic:cNvPicPr/>
                  </pic:nvPicPr>
                  <pic:blipFill>
                    <a:blip r:embed="rId17"/>
                    <a:stretch>
                      <a:fillRect/>
                    </a:stretch>
                  </pic:blipFill>
                  <pic:spPr>
                    <a:xfrm>
                      <a:off x="0" y="0"/>
                      <a:ext cx="6629400" cy="3198495"/>
                    </a:xfrm>
                    <a:prstGeom prst="rect">
                      <a:avLst/>
                    </a:prstGeom>
                  </pic:spPr>
                </pic:pic>
              </a:graphicData>
            </a:graphic>
          </wp:inline>
        </w:drawing>
      </w:r>
    </w:p>
    <w:p w14:paraId="267E4F47" w14:textId="72492BA5" w:rsidR="00D378C1" w:rsidRPr="00A9310A" w:rsidRDefault="00A9310A" w:rsidP="00A9310A">
      <w:pPr>
        <w:pStyle w:val="a9"/>
        <w:jc w:val="center"/>
        <w:rPr>
          <w:i w:val="0"/>
          <w:iCs w:val="0"/>
          <w:color w:val="auto"/>
          <w:sz w:val="22"/>
          <w:szCs w:val="22"/>
          <w:rtl/>
        </w:rPr>
      </w:pPr>
      <w:bookmarkStart w:id="42" w:name="_Toc197212677"/>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4</w:t>
      </w:r>
      <w:r w:rsidRPr="00A9310A">
        <w:rPr>
          <w:b/>
          <w:bCs/>
          <w:i w:val="0"/>
          <w:iCs w:val="0"/>
          <w:color w:val="auto"/>
          <w:sz w:val="22"/>
          <w:szCs w:val="22"/>
        </w:rPr>
        <w:fldChar w:fldCharType="end"/>
      </w:r>
      <w:r w:rsidRPr="00A9310A">
        <w:rPr>
          <w:rFonts w:hint="cs"/>
          <w:i w:val="0"/>
          <w:iCs w:val="0"/>
          <w:color w:val="auto"/>
          <w:sz w:val="22"/>
          <w:szCs w:val="22"/>
          <w:rtl/>
          <w:lang w:bidi="ar-YE"/>
        </w:rPr>
        <w:t xml:space="preserve">: </w:t>
      </w:r>
      <w:r w:rsidRPr="00A9310A">
        <w:rPr>
          <w:i w:val="0"/>
          <w:iCs w:val="0"/>
          <w:color w:val="auto"/>
          <w:sz w:val="22"/>
          <w:szCs w:val="22"/>
          <w:lang w:bidi="ar-YE"/>
        </w:rPr>
        <w:t>AqarMap website</w:t>
      </w:r>
      <w:bookmarkEnd w:id="42"/>
    </w:p>
    <w:tbl>
      <w:tblPr>
        <w:tblStyle w:val="11"/>
        <w:tblW w:w="0" w:type="auto"/>
        <w:tblLook w:val="04A0" w:firstRow="1" w:lastRow="0" w:firstColumn="1" w:lastColumn="0" w:noHBand="0" w:noVBand="1"/>
      </w:tblPr>
      <w:tblGrid>
        <w:gridCol w:w="2179"/>
        <w:gridCol w:w="2158"/>
        <w:gridCol w:w="2191"/>
        <w:gridCol w:w="3902"/>
      </w:tblGrid>
      <w:tr w:rsidR="00D378C1" w:rsidRPr="00D378C1" w14:paraId="61000433" w14:textId="77777777" w:rsidTr="001528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EF008A" w14:textId="77777777" w:rsidR="00D378C1" w:rsidRPr="00D378C1" w:rsidRDefault="00D378C1" w:rsidP="0015288B">
            <w:pPr>
              <w:pStyle w:val="a3"/>
              <w:spacing w:before="173" w:line="360" w:lineRule="auto"/>
              <w:ind w:left="90" w:right="646"/>
              <w:jc w:val="both"/>
              <w:rPr>
                <w:rFonts w:asciiTheme="majorBidi" w:hAnsiTheme="majorBidi" w:cstheme="majorBidi"/>
              </w:rPr>
            </w:pPr>
            <w:r w:rsidRPr="00D378C1">
              <w:rPr>
                <w:rFonts w:asciiTheme="majorBidi" w:hAnsiTheme="majorBidi" w:cstheme="majorBidi"/>
              </w:rPr>
              <w:t>Platform</w:t>
            </w:r>
          </w:p>
        </w:tc>
        <w:tc>
          <w:tcPr>
            <w:tcW w:w="0" w:type="auto"/>
            <w:hideMark/>
          </w:tcPr>
          <w:p w14:paraId="75F461E8" w14:textId="77777777" w:rsidR="00D378C1" w:rsidRPr="00D378C1" w:rsidRDefault="00D378C1" w:rsidP="0015288B">
            <w:pPr>
              <w:pStyle w:val="a3"/>
              <w:spacing w:before="173" w:line="360" w:lineRule="auto"/>
              <w:ind w:left="90" w:right="646"/>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378C1">
              <w:rPr>
                <w:rFonts w:asciiTheme="majorBidi" w:hAnsiTheme="majorBidi" w:cstheme="majorBidi"/>
              </w:rPr>
              <w:t>Pros</w:t>
            </w:r>
          </w:p>
        </w:tc>
        <w:tc>
          <w:tcPr>
            <w:tcW w:w="0" w:type="auto"/>
            <w:hideMark/>
          </w:tcPr>
          <w:p w14:paraId="3B5CEED4" w14:textId="77777777" w:rsidR="00D378C1" w:rsidRPr="00D378C1" w:rsidRDefault="00D378C1" w:rsidP="0015288B">
            <w:pPr>
              <w:pStyle w:val="a3"/>
              <w:spacing w:before="173" w:line="360" w:lineRule="auto"/>
              <w:ind w:left="90" w:right="646"/>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378C1">
              <w:rPr>
                <w:rFonts w:asciiTheme="majorBidi" w:hAnsiTheme="majorBidi" w:cstheme="majorBidi"/>
              </w:rPr>
              <w:t>Cons</w:t>
            </w:r>
          </w:p>
        </w:tc>
        <w:tc>
          <w:tcPr>
            <w:tcW w:w="0" w:type="auto"/>
            <w:hideMark/>
          </w:tcPr>
          <w:p w14:paraId="77430411" w14:textId="77777777" w:rsidR="00D378C1" w:rsidRPr="00D378C1" w:rsidRDefault="00D378C1" w:rsidP="0015288B">
            <w:pPr>
              <w:pStyle w:val="a3"/>
              <w:spacing w:before="173" w:line="360" w:lineRule="auto"/>
              <w:ind w:left="90" w:right="646"/>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378C1">
              <w:rPr>
                <w:rFonts w:asciiTheme="majorBidi" w:hAnsiTheme="majorBidi" w:cstheme="majorBidi"/>
              </w:rPr>
              <w:t>Compared to Our Platform</w:t>
            </w:r>
          </w:p>
        </w:tc>
      </w:tr>
      <w:tr w:rsidR="00D378C1" w:rsidRPr="00D378C1" w14:paraId="07328DC7" w14:textId="77777777" w:rsidTr="0015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ADF477" w14:textId="77777777" w:rsidR="00D378C1" w:rsidRPr="00D378C1" w:rsidRDefault="00D378C1" w:rsidP="0015288B">
            <w:pPr>
              <w:pStyle w:val="a3"/>
              <w:spacing w:before="173" w:line="360" w:lineRule="auto"/>
              <w:ind w:left="90" w:right="646"/>
              <w:jc w:val="both"/>
              <w:rPr>
                <w:rFonts w:asciiTheme="majorBidi" w:hAnsiTheme="majorBidi" w:cstheme="majorBidi"/>
              </w:rPr>
            </w:pPr>
            <w:r w:rsidRPr="00D378C1">
              <w:rPr>
                <w:rFonts w:asciiTheme="majorBidi" w:hAnsiTheme="majorBidi" w:cstheme="majorBidi"/>
              </w:rPr>
              <w:t>Propy</w:t>
            </w:r>
          </w:p>
        </w:tc>
        <w:tc>
          <w:tcPr>
            <w:tcW w:w="0" w:type="auto"/>
            <w:hideMark/>
          </w:tcPr>
          <w:p w14:paraId="24884E33"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hint="cs"/>
                <w:rtl/>
              </w:rPr>
              <w:t xml:space="preserve"> -</w:t>
            </w:r>
            <w:r w:rsidRPr="00777D81">
              <w:rPr>
                <w:rFonts w:asciiTheme="majorBidi" w:hAnsiTheme="majorBidi" w:cstheme="majorBidi"/>
              </w:rPr>
              <w:t>Global reach.</w:t>
            </w:r>
            <w:r w:rsidRPr="00777D81">
              <w:rPr>
                <w:rFonts w:asciiTheme="majorBidi" w:hAnsiTheme="majorBidi" w:cstheme="majorBidi"/>
              </w:rPr>
              <w:br/>
              <w:t>- Uses blockchain for cross-border transactions.</w:t>
            </w:r>
          </w:p>
        </w:tc>
        <w:tc>
          <w:tcPr>
            <w:tcW w:w="0" w:type="auto"/>
            <w:hideMark/>
          </w:tcPr>
          <w:p w14:paraId="1C2CD39F"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Limited focus on Saudi Arabia.</w:t>
            </w:r>
            <w:r w:rsidRPr="00777D81">
              <w:rPr>
                <w:rFonts w:asciiTheme="majorBidi" w:hAnsiTheme="majorBidi" w:cstheme="majorBidi"/>
              </w:rPr>
              <w:br/>
              <w:t>- No fractional ownership.</w:t>
            </w:r>
          </w:p>
        </w:tc>
        <w:tc>
          <w:tcPr>
            <w:tcW w:w="0" w:type="auto"/>
            <w:hideMark/>
          </w:tcPr>
          <w:p w14:paraId="7EBF2D1C"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Our platform is tailored for Saudi Arabia and offers fractional ownership, which Propy does not provide.</w:t>
            </w:r>
          </w:p>
        </w:tc>
      </w:tr>
      <w:tr w:rsidR="00D378C1" w:rsidRPr="00D378C1" w14:paraId="542D9120" w14:textId="77777777" w:rsidTr="0015288B">
        <w:tc>
          <w:tcPr>
            <w:cnfStyle w:val="001000000000" w:firstRow="0" w:lastRow="0" w:firstColumn="1" w:lastColumn="0" w:oddVBand="0" w:evenVBand="0" w:oddHBand="0" w:evenHBand="0" w:firstRowFirstColumn="0" w:firstRowLastColumn="0" w:lastRowFirstColumn="0" w:lastRowLastColumn="0"/>
            <w:tcW w:w="0" w:type="auto"/>
            <w:hideMark/>
          </w:tcPr>
          <w:p w14:paraId="3975AF7C" w14:textId="77777777" w:rsidR="00D378C1" w:rsidRPr="00D378C1" w:rsidRDefault="00D378C1" w:rsidP="0015288B">
            <w:pPr>
              <w:pStyle w:val="a3"/>
              <w:spacing w:before="173" w:line="360" w:lineRule="auto"/>
              <w:ind w:left="90" w:right="646"/>
              <w:jc w:val="both"/>
              <w:rPr>
                <w:rFonts w:asciiTheme="majorBidi" w:hAnsiTheme="majorBidi" w:cstheme="majorBidi"/>
              </w:rPr>
            </w:pPr>
            <w:r w:rsidRPr="00D378C1">
              <w:rPr>
                <w:rFonts w:asciiTheme="majorBidi" w:hAnsiTheme="majorBidi" w:cstheme="majorBidi"/>
              </w:rPr>
              <w:t>RealT</w:t>
            </w:r>
          </w:p>
        </w:tc>
        <w:tc>
          <w:tcPr>
            <w:tcW w:w="0" w:type="auto"/>
            <w:hideMark/>
          </w:tcPr>
          <w:p w14:paraId="72D9F79E" w14:textId="77777777" w:rsidR="00D378C1" w:rsidRPr="00777D81" w:rsidRDefault="00D378C1" w:rsidP="0015288B">
            <w:pPr>
              <w:pStyle w:val="a3"/>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Enables fractional ownership.</w:t>
            </w:r>
            <w:r w:rsidRPr="00777D81">
              <w:rPr>
                <w:rFonts w:asciiTheme="majorBidi" w:hAnsiTheme="majorBidi" w:cstheme="majorBidi"/>
              </w:rPr>
              <w:br/>
              <w:t>- Focuses on U.S. rental market.</w:t>
            </w:r>
          </w:p>
        </w:tc>
        <w:tc>
          <w:tcPr>
            <w:tcW w:w="0" w:type="auto"/>
            <w:hideMark/>
          </w:tcPr>
          <w:p w14:paraId="2EFD64DB" w14:textId="77777777" w:rsidR="00D378C1" w:rsidRPr="00777D81" w:rsidRDefault="00D378C1" w:rsidP="0015288B">
            <w:pPr>
              <w:pStyle w:val="a3"/>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Limited to U.S. market.</w:t>
            </w:r>
            <w:r w:rsidRPr="00777D81">
              <w:rPr>
                <w:rFonts w:asciiTheme="majorBidi" w:hAnsiTheme="majorBidi" w:cstheme="majorBidi"/>
              </w:rPr>
              <w:br/>
              <w:t>- No integration with traditional banks.</w:t>
            </w:r>
          </w:p>
        </w:tc>
        <w:tc>
          <w:tcPr>
            <w:tcW w:w="0" w:type="auto"/>
            <w:hideMark/>
          </w:tcPr>
          <w:p w14:paraId="4A12F428" w14:textId="77777777" w:rsidR="00D378C1" w:rsidRPr="00777D81" w:rsidRDefault="00D378C1" w:rsidP="0015288B">
            <w:pPr>
              <w:pStyle w:val="a3"/>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Our platform integrates with trusted Saudi banks and is designed for Saudi regulations, unlike RealT.</w:t>
            </w:r>
          </w:p>
        </w:tc>
      </w:tr>
      <w:tr w:rsidR="00D378C1" w:rsidRPr="00D378C1" w14:paraId="0D95F5B1" w14:textId="77777777" w:rsidTr="0015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25565C" w14:textId="77777777" w:rsidR="00D378C1" w:rsidRPr="00D378C1" w:rsidRDefault="00D378C1" w:rsidP="0015288B">
            <w:pPr>
              <w:pStyle w:val="a3"/>
              <w:spacing w:before="173" w:line="360" w:lineRule="auto"/>
              <w:ind w:left="90" w:right="646"/>
              <w:jc w:val="both"/>
              <w:rPr>
                <w:rFonts w:asciiTheme="majorBidi" w:hAnsiTheme="majorBidi" w:cstheme="majorBidi"/>
              </w:rPr>
            </w:pPr>
            <w:r w:rsidRPr="00D378C1">
              <w:rPr>
                <w:rFonts w:asciiTheme="majorBidi" w:hAnsiTheme="majorBidi" w:cstheme="majorBidi"/>
              </w:rPr>
              <w:t>BitProperty</w:t>
            </w:r>
          </w:p>
        </w:tc>
        <w:tc>
          <w:tcPr>
            <w:tcW w:w="0" w:type="auto"/>
            <w:hideMark/>
          </w:tcPr>
          <w:p w14:paraId="7A6EEA2D"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Peer-to-peer transactions.</w:t>
            </w:r>
            <w:r w:rsidRPr="00777D81">
              <w:rPr>
                <w:rFonts w:asciiTheme="majorBidi" w:hAnsiTheme="majorBidi" w:cstheme="majorBidi"/>
              </w:rPr>
              <w:br/>
              <w:t>- Uses blockchain for transparency.</w:t>
            </w:r>
          </w:p>
        </w:tc>
        <w:tc>
          <w:tcPr>
            <w:tcW w:w="0" w:type="auto"/>
            <w:hideMark/>
          </w:tcPr>
          <w:p w14:paraId="0C1AA9C6"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No integration with traditional banking systems.</w:t>
            </w:r>
            <w:r w:rsidRPr="00777D81">
              <w:rPr>
                <w:rFonts w:asciiTheme="majorBidi" w:hAnsiTheme="majorBidi" w:cstheme="majorBidi"/>
              </w:rPr>
              <w:br/>
              <w:t>- Limited market reach.</w:t>
            </w:r>
          </w:p>
        </w:tc>
        <w:tc>
          <w:tcPr>
            <w:tcW w:w="0" w:type="auto"/>
            <w:hideMark/>
          </w:tcPr>
          <w:p w14:paraId="75EFDA48" w14:textId="77777777" w:rsidR="00D378C1" w:rsidRPr="00777D81" w:rsidRDefault="00D378C1" w:rsidP="0015288B">
            <w:pPr>
              <w:pStyle w:val="a3"/>
              <w:spacing w:before="173" w:line="360" w:lineRule="auto"/>
              <w:ind w:left="9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Our platform integrates with Saudi banks and offers a comprehensive ecosystem, which BitProperty lacks.</w:t>
            </w:r>
          </w:p>
        </w:tc>
      </w:tr>
      <w:tr w:rsidR="00D378C1" w:rsidRPr="00D378C1" w14:paraId="5AC9721C" w14:textId="77777777" w:rsidTr="0015288B">
        <w:tc>
          <w:tcPr>
            <w:cnfStyle w:val="001000000000" w:firstRow="0" w:lastRow="0" w:firstColumn="1" w:lastColumn="0" w:oddVBand="0" w:evenVBand="0" w:oddHBand="0" w:evenHBand="0" w:firstRowFirstColumn="0" w:firstRowLastColumn="0" w:lastRowFirstColumn="0" w:lastRowLastColumn="0"/>
            <w:tcW w:w="0" w:type="auto"/>
            <w:hideMark/>
          </w:tcPr>
          <w:p w14:paraId="4CFF52C1" w14:textId="77777777" w:rsidR="00D378C1" w:rsidRPr="00D378C1" w:rsidRDefault="00D378C1" w:rsidP="0015288B">
            <w:pPr>
              <w:pStyle w:val="a3"/>
              <w:spacing w:before="173" w:line="360" w:lineRule="auto"/>
              <w:ind w:left="90" w:right="646"/>
              <w:jc w:val="both"/>
              <w:rPr>
                <w:rFonts w:asciiTheme="majorBidi" w:hAnsiTheme="majorBidi" w:cstheme="majorBidi"/>
              </w:rPr>
            </w:pPr>
            <w:r w:rsidRPr="00D378C1">
              <w:rPr>
                <w:rFonts w:asciiTheme="majorBidi" w:hAnsiTheme="majorBidi" w:cstheme="majorBidi"/>
              </w:rPr>
              <w:t>AqarMap</w:t>
            </w:r>
          </w:p>
        </w:tc>
        <w:tc>
          <w:tcPr>
            <w:tcW w:w="0" w:type="auto"/>
            <w:hideMark/>
          </w:tcPr>
          <w:p w14:paraId="7A168C94" w14:textId="77777777" w:rsidR="00D378C1" w:rsidRPr="00777D81" w:rsidRDefault="00D378C1" w:rsidP="0015288B">
            <w:pPr>
              <w:pStyle w:val="a3"/>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t xml:space="preserve">- Strong focus on </w:t>
            </w:r>
            <w:r w:rsidRPr="00777D81">
              <w:rPr>
                <w:rFonts w:asciiTheme="majorBidi" w:hAnsiTheme="majorBidi" w:cstheme="majorBidi"/>
              </w:rPr>
              <w:lastRenderedPageBreak/>
              <w:t>MENA region.</w:t>
            </w:r>
            <w:r w:rsidRPr="00777D81">
              <w:rPr>
                <w:rFonts w:asciiTheme="majorBidi" w:hAnsiTheme="majorBidi" w:cstheme="majorBidi"/>
              </w:rPr>
              <w:br/>
              <w:t>- Provides market analytics.</w:t>
            </w:r>
          </w:p>
        </w:tc>
        <w:tc>
          <w:tcPr>
            <w:tcW w:w="0" w:type="auto"/>
            <w:hideMark/>
          </w:tcPr>
          <w:p w14:paraId="4E1BFB22" w14:textId="77777777" w:rsidR="00D378C1" w:rsidRPr="00777D81" w:rsidRDefault="00D378C1" w:rsidP="0015288B">
            <w:pPr>
              <w:pStyle w:val="a3"/>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lastRenderedPageBreak/>
              <w:t xml:space="preserve">- No blockchain </w:t>
            </w:r>
            <w:r w:rsidRPr="00777D81">
              <w:rPr>
                <w:rFonts w:asciiTheme="majorBidi" w:hAnsiTheme="majorBidi" w:cstheme="majorBidi"/>
              </w:rPr>
              <w:lastRenderedPageBreak/>
              <w:t>integration.</w:t>
            </w:r>
            <w:r w:rsidRPr="00777D81">
              <w:rPr>
                <w:rFonts w:asciiTheme="majorBidi" w:hAnsiTheme="majorBidi" w:cstheme="majorBidi"/>
              </w:rPr>
              <w:br/>
              <w:t>- No smart contract functionality.</w:t>
            </w:r>
          </w:p>
        </w:tc>
        <w:tc>
          <w:tcPr>
            <w:tcW w:w="0" w:type="auto"/>
            <w:hideMark/>
          </w:tcPr>
          <w:p w14:paraId="227E1A73" w14:textId="77777777" w:rsidR="00D378C1" w:rsidRPr="00777D81" w:rsidRDefault="00D378C1" w:rsidP="00D378C1">
            <w:pPr>
              <w:pStyle w:val="a3"/>
              <w:keepNext/>
              <w:spacing w:before="173" w:line="360" w:lineRule="auto"/>
              <w:ind w:lef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77D81">
              <w:rPr>
                <w:rFonts w:asciiTheme="majorBidi" w:hAnsiTheme="majorBidi" w:cstheme="majorBidi"/>
              </w:rPr>
              <w:lastRenderedPageBreak/>
              <w:t>Our platform offers blockchain-</w:t>
            </w:r>
            <w:r w:rsidRPr="00777D81">
              <w:rPr>
                <w:rFonts w:asciiTheme="majorBidi" w:hAnsiTheme="majorBidi" w:cstheme="majorBidi"/>
              </w:rPr>
              <w:lastRenderedPageBreak/>
              <w:t>based transparency and smart contracts, which AqarMap lacks.</w:t>
            </w:r>
          </w:p>
        </w:tc>
      </w:tr>
    </w:tbl>
    <w:p w14:paraId="3FD8DBA1" w14:textId="08404875" w:rsidR="00D378C1" w:rsidRPr="00D378C1" w:rsidRDefault="00D378C1" w:rsidP="00DB22C8">
      <w:pPr>
        <w:pStyle w:val="a9"/>
        <w:spacing w:before="240"/>
        <w:jc w:val="center"/>
        <w:rPr>
          <w:i w:val="0"/>
          <w:iCs w:val="0"/>
          <w:color w:val="auto"/>
          <w:sz w:val="22"/>
          <w:szCs w:val="22"/>
        </w:rPr>
      </w:pPr>
      <w:bookmarkStart w:id="43" w:name="_Toc197212507"/>
      <w:r w:rsidRPr="00DB22C8">
        <w:rPr>
          <w:b/>
          <w:bCs/>
          <w:i w:val="0"/>
          <w:iCs w:val="0"/>
          <w:color w:val="auto"/>
          <w:sz w:val="22"/>
          <w:szCs w:val="22"/>
        </w:rPr>
        <w:lastRenderedPageBreak/>
        <w:t>Table</w:t>
      </w:r>
      <w:r w:rsidRPr="00D378C1">
        <w:rPr>
          <w:i w:val="0"/>
          <w:iCs w:val="0"/>
          <w:color w:val="auto"/>
          <w:sz w:val="22"/>
          <w:szCs w:val="22"/>
        </w:rPr>
        <w:t xml:space="preserve"> </w:t>
      </w:r>
      <w:r w:rsidR="00855E94">
        <w:rPr>
          <w:i w:val="0"/>
          <w:iCs w:val="0"/>
          <w:color w:val="auto"/>
          <w:sz w:val="22"/>
          <w:szCs w:val="22"/>
        </w:rPr>
        <w:fldChar w:fldCharType="begin"/>
      </w:r>
      <w:r w:rsidR="00855E94">
        <w:rPr>
          <w:i w:val="0"/>
          <w:iCs w:val="0"/>
          <w:color w:val="auto"/>
          <w:sz w:val="22"/>
          <w:szCs w:val="22"/>
        </w:rPr>
        <w:instrText xml:space="preserve"> SEQ Table \* ARABIC </w:instrText>
      </w:r>
      <w:r w:rsidR="00855E94">
        <w:rPr>
          <w:i w:val="0"/>
          <w:iCs w:val="0"/>
          <w:color w:val="auto"/>
          <w:sz w:val="22"/>
          <w:szCs w:val="22"/>
        </w:rPr>
        <w:fldChar w:fldCharType="separate"/>
      </w:r>
      <w:r w:rsidR="00CD14F3">
        <w:rPr>
          <w:i w:val="0"/>
          <w:iCs w:val="0"/>
          <w:noProof/>
          <w:color w:val="auto"/>
          <w:sz w:val="22"/>
          <w:szCs w:val="22"/>
        </w:rPr>
        <w:t>1</w:t>
      </w:r>
      <w:r w:rsidR="00855E94">
        <w:rPr>
          <w:i w:val="0"/>
          <w:iCs w:val="0"/>
          <w:color w:val="auto"/>
          <w:sz w:val="22"/>
          <w:szCs w:val="22"/>
        </w:rPr>
        <w:fldChar w:fldCharType="end"/>
      </w:r>
      <w:r w:rsidRPr="00D378C1">
        <w:rPr>
          <w:rFonts w:hint="cs"/>
          <w:i w:val="0"/>
          <w:iCs w:val="0"/>
          <w:color w:val="auto"/>
          <w:sz w:val="22"/>
          <w:szCs w:val="22"/>
          <w:rtl/>
          <w:lang w:bidi="ar-YE"/>
        </w:rPr>
        <w:t xml:space="preserve">: </w:t>
      </w:r>
      <w:r w:rsidRPr="00D378C1">
        <w:rPr>
          <w:i w:val="0"/>
          <w:iCs w:val="0"/>
          <w:color w:val="auto"/>
          <w:sz w:val="22"/>
          <w:szCs w:val="22"/>
          <w:lang w:bidi="ar-YE"/>
        </w:rPr>
        <w:t>Comparison Table: Pros and Cons</w:t>
      </w:r>
      <w:bookmarkEnd w:id="43"/>
    </w:p>
    <w:p w14:paraId="0B20F750" w14:textId="77777777" w:rsidR="00D378C1" w:rsidRPr="00D378C1" w:rsidRDefault="00D378C1">
      <w:pPr>
        <w:pStyle w:val="1"/>
        <w:numPr>
          <w:ilvl w:val="1"/>
          <w:numId w:val="3"/>
        </w:numPr>
        <w:tabs>
          <w:tab w:val="left" w:pos="991"/>
        </w:tabs>
        <w:spacing w:before="240" w:after="240"/>
        <w:rPr>
          <w:rFonts w:asciiTheme="majorBidi" w:hAnsiTheme="majorBidi" w:cstheme="majorBidi"/>
          <w:spacing w:val="-2"/>
        </w:rPr>
      </w:pPr>
      <w:bookmarkStart w:id="44" w:name="_Toc197212728"/>
      <w:r w:rsidRPr="00D378C1">
        <w:rPr>
          <w:rFonts w:asciiTheme="majorBidi" w:hAnsiTheme="majorBidi" w:cstheme="majorBidi"/>
          <w:spacing w:val="-2"/>
        </w:rPr>
        <w:t>Challenges in Current Solutions</w:t>
      </w:r>
      <w:bookmarkEnd w:id="44"/>
    </w:p>
    <w:p w14:paraId="0ABC67A5" w14:textId="77777777" w:rsidR="00D378C1" w:rsidRPr="00777D81" w:rsidRDefault="00D378C1" w:rsidP="00D378C1">
      <w:pPr>
        <w:pStyle w:val="a3"/>
        <w:spacing w:line="360" w:lineRule="auto"/>
        <w:ind w:left="90" w:right="646"/>
        <w:jc w:val="both"/>
        <w:rPr>
          <w:rFonts w:asciiTheme="majorBidi" w:hAnsiTheme="majorBidi" w:cstheme="majorBidi"/>
        </w:rPr>
      </w:pPr>
      <w:r w:rsidRPr="00777D81">
        <w:rPr>
          <w:rFonts w:asciiTheme="majorBidi" w:hAnsiTheme="majorBidi" w:cstheme="majorBidi"/>
        </w:rPr>
        <w:t>Despite the advancements in blockchain-based real estate platforms, several challenges remain:</w:t>
      </w:r>
    </w:p>
    <w:p w14:paraId="78E0E587" w14:textId="77777777" w:rsidR="00D378C1" w:rsidRPr="00777D81" w:rsidRDefault="00D378C1">
      <w:pPr>
        <w:pStyle w:val="a3"/>
        <w:numPr>
          <w:ilvl w:val="0"/>
          <w:numId w:val="11"/>
        </w:numPr>
        <w:spacing w:line="360" w:lineRule="auto"/>
        <w:ind w:right="646"/>
        <w:jc w:val="both"/>
        <w:rPr>
          <w:rFonts w:asciiTheme="majorBidi" w:hAnsiTheme="majorBidi" w:cstheme="majorBidi"/>
        </w:rPr>
      </w:pPr>
      <w:r w:rsidRPr="00A73250">
        <w:rPr>
          <w:rFonts w:asciiTheme="majorBidi" w:hAnsiTheme="majorBidi" w:cstheme="majorBidi"/>
          <w:b/>
          <w:bCs/>
        </w:rPr>
        <w:t>Regulatory Compliance:</w:t>
      </w:r>
      <w:r w:rsidRPr="00777D81">
        <w:rPr>
          <w:rFonts w:asciiTheme="majorBidi" w:hAnsiTheme="majorBidi" w:cstheme="majorBidi"/>
        </w:rPr>
        <w:t> Many platforms, such as Propy and BitProperty, struggle to navigate the complex regulatory environments of different countries. For example, Propy focuses on cross-border transactions but does not address Saudi Arabia's specific legal requirements.</w:t>
      </w:r>
    </w:p>
    <w:p w14:paraId="66D25BE9" w14:textId="77777777" w:rsidR="00D378C1" w:rsidRPr="00777D81" w:rsidRDefault="00D378C1">
      <w:pPr>
        <w:pStyle w:val="a3"/>
        <w:numPr>
          <w:ilvl w:val="0"/>
          <w:numId w:val="11"/>
        </w:numPr>
        <w:spacing w:line="360" w:lineRule="auto"/>
        <w:ind w:right="646"/>
        <w:jc w:val="both"/>
        <w:rPr>
          <w:rFonts w:asciiTheme="majorBidi" w:hAnsiTheme="majorBidi" w:cstheme="majorBidi"/>
        </w:rPr>
      </w:pPr>
      <w:r w:rsidRPr="00A73250">
        <w:rPr>
          <w:rFonts w:asciiTheme="majorBidi" w:hAnsiTheme="majorBidi" w:cstheme="majorBidi"/>
          <w:b/>
          <w:bCs/>
        </w:rPr>
        <w:t>Integration with Traditional Systems:</w:t>
      </w:r>
      <w:r w:rsidRPr="00777D81">
        <w:rPr>
          <w:rFonts w:asciiTheme="majorBidi" w:hAnsiTheme="majorBidi" w:cstheme="majorBidi"/>
        </w:rPr>
        <w:t> Platforms like RealT and BitProperty lack integration with traditional banking systems, which are critical for ensuring trust and compliance in regulated markets like Saudi Arabia.</w:t>
      </w:r>
    </w:p>
    <w:p w14:paraId="2F1CDAD4" w14:textId="77777777" w:rsidR="00D378C1" w:rsidRPr="00777D81" w:rsidRDefault="00D378C1">
      <w:pPr>
        <w:pStyle w:val="a3"/>
        <w:numPr>
          <w:ilvl w:val="0"/>
          <w:numId w:val="11"/>
        </w:numPr>
        <w:spacing w:line="360" w:lineRule="auto"/>
        <w:ind w:right="646"/>
        <w:jc w:val="both"/>
        <w:rPr>
          <w:rFonts w:asciiTheme="majorBidi" w:hAnsiTheme="majorBidi" w:cstheme="majorBidi"/>
        </w:rPr>
      </w:pPr>
      <w:r w:rsidRPr="00A73250">
        <w:rPr>
          <w:rFonts w:asciiTheme="majorBidi" w:hAnsiTheme="majorBidi" w:cstheme="majorBidi"/>
          <w:b/>
          <w:bCs/>
        </w:rPr>
        <w:t>Localization:</w:t>
      </w:r>
      <w:r w:rsidRPr="00777D81">
        <w:rPr>
          <w:rFonts w:asciiTheme="majorBidi" w:hAnsiTheme="majorBidi" w:cstheme="majorBidi"/>
        </w:rPr>
        <w:t> Existing platforms often fail to address the specific cultural, regulatory, and infrastructural needs of markets like Saudi Arabia. For instance, AqarMap provides excellent market analytics but does not leverage blockchain technology.</w:t>
      </w:r>
    </w:p>
    <w:p w14:paraId="0811AE86" w14:textId="3E2C3638" w:rsidR="00D378C1" w:rsidRPr="00777D81" w:rsidRDefault="00D378C1">
      <w:pPr>
        <w:pStyle w:val="a3"/>
        <w:numPr>
          <w:ilvl w:val="0"/>
          <w:numId w:val="11"/>
        </w:numPr>
        <w:spacing w:line="360" w:lineRule="auto"/>
        <w:ind w:right="646"/>
        <w:jc w:val="both"/>
        <w:rPr>
          <w:rFonts w:asciiTheme="majorBidi" w:hAnsiTheme="majorBidi" w:cstheme="majorBidi"/>
        </w:rPr>
      </w:pPr>
      <w:r w:rsidRPr="00A73250">
        <w:rPr>
          <w:rFonts w:asciiTheme="majorBidi" w:hAnsiTheme="majorBidi" w:cstheme="majorBidi"/>
          <w:b/>
          <w:bCs/>
        </w:rPr>
        <w:t>User Adoption:</w:t>
      </w:r>
      <w:r w:rsidRPr="00777D81">
        <w:rPr>
          <w:rFonts w:asciiTheme="majorBidi" w:hAnsiTheme="majorBidi" w:cstheme="majorBidi"/>
        </w:rPr>
        <w:t> Many investors are unfamiliar with blockchain technology, and platforms like BitProperty do not provide sufficient educational resources or user-friendly interfaces to bridge this gap.</w:t>
      </w:r>
    </w:p>
    <w:p w14:paraId="33CC3E4B" w14:textId="77777777" w:rsidR="00D378C1" w:rsidRPr="00D378C1" w:rsidRDefault="00D378C1">
      <w:pPr>
        <w:pStyle w:val="a4"/>
        <w:numPr>
          <w:ilvl w:val="1"/>
          <w:numId w:val="7"/>
        </w:numPr>
        <w:spacing w:after="240"/>
        <w:ind w:right="653"/>
        <w:outlineLvl w:val="1"/>
        <w:rPr>
          <w:rFonts w:asciiTheme="majorBidi" w:eastAsia="Trebuchet MS" w:hAnsiTheme="majorBidi" w:cstheme="majorBidi"/>
          <w:b/>
          <w:bCs/>
          <w:vanish/>
          <w:sz w:val="24"/>
          <w:szCs w:val="24"/>
        </w:rPr>
      </w:pPr>
      <w:bookmarkStart w:id="45" w:name="_Toc193163564"/>
      <w:bookmarkStart w:id="46" w:name="_Toc197212397"/>
      <w:bookmarkStart w:id="47" w:name="_Toc197212729"/>
      <w:bookmarkEnd w:id="45"/>
      <w:bookmarkEnd w:id="46"/>
      <w:bookmarkEnd w:id="47"/>
    </w:p>
    <w:p w14:paraId="2960F0E5" w14:textId="03000BAB" w:rsidR="00D378C1" w:rsidRPr="00D378C1" w:rsidRDefault="00D378C1">
      <w:pPr>
        <w:pStyle w:val="2"/>
        <w:numPr>
          <w:ilvl w:val="2"/>
          <w:numId w:val="7"/>
        </w:numPr>
        <w:spacing w:after="240"/>
        <w:ind w:left="810"/>
        <w:jc w:val="left"/>
        <w:rPr>
          <w:rFonts w:asciiTheme="majorBidi" w:hAnsiTheme="majorBidi" w:cstheme="majorBidi"/>
          <w:b/>
          <w:bCs/>
          <w:sz w:val="24"/>
          <w:szCs w:val="24"/>
        </w:rPr>
      </w:pPr>
      <w:bookmarkStart w:id="48" w:name="_Toc197212730"/>
      <w:r w:rsidRPr="00D378C1">
        <w:rPr>
          <w:rFonts w:asciiTheme="majorBidi" w:hAnsiTheme="majorBidi" w:cstheme="majorBidi"/>
          <w:b/>
          <w:bCs/>
          <w:sz w:val="24"/>
          <w:szCs w:val="24"/>
        </w:rPr>
        <w:t>Critique of Current Solutions</w:t>
      </w:r>
      <w:bookmarkEnd w:id="48"/>
    </w:p>
    <w:p w14:paraId="07065899" w14:textId="77777777" w:rsidR="00D378C1" w:rsidRPr="00777D81" w:rsidRDefault="00D378C1">
      <w:pPr>
        <w:pStyle w:val="a3"/>
        <w:numPr>
          <w:ilvl w:val="0"/>
          <w:numId w:val="12"/>
        </w:numPr>
        <w:spacing w:line="360" w:lineRule="auto"/>
        <w:ind w:right="646"/>
        <w:jc w:val="both"/>
        <w:rPr>
          <w:rFonts w:asciiTheme="majorBidi" w:hAnsiTheme="majorBidi" w:cstheme="majorBidi"/>
        </w:rPr>
      </w:pPr>
      <w:r w:rsidRPr="00A73250">
        <w:rPr>
          <w:rFonts w:asciiTheme="majorBidi" w:hAnsiTheme="majorBidi" w:cstheme="majorBidi"/>
          <w:b/>
          <w:bCs/>
        </w:rPr>
        <w:t>Propy:</w:t>
      </w:r>
      <w:r w:rsidRPr="00777D81">
        <w:rPr>
          <w:rFonts w:asciiTheme="majorBidi" w:hAnsiTheme="majorBidi" w:cstheme="majorBidi"/>
        </w:rPr>
        <w:t> While Propy excels in cross-border transactions, it does not cater to the unique needs of Saudi Arabia's real estate market. Its lack of fractional ownership limits its appeal to investors looking for diversified portfolios.</w:t>
      </w:r>
    </w:p>
    <w:p w14:paraId="1981A7C9" w14:textId="77777777" w:rsidR="00D378C1" w:rsidRPr="00777D81" w:rsidRDefault="00D378C1">
      <w:pPr>
        <w:pStyle w:val="a3"/>
        <w:numPr>
          <w:ilvl w:val="0"/>
          <w:numId w:val="12"/>
        </w:numPr>
        <w:spacing w:line="360" w:lineRule="auto"/>
        <w:ind w:right="646"/>
        <w:jc w:val="both"/>
        <w:rPr>
          <w:rFonts w:asciiTheme="majorBidi" w:hAnsiTheme="majorBidi" w:cstheme="majorBidi"/>
        </w:rPr>
      </w:pPr>
      <w:r w:rsidRPr="00A73250">
        <w:rPr>
          <w:rFonts w:asciiTheme="majorBidi" w:hAnsiTheme="majorBidi" w:cstheme="majorBidi"/>
          <w:b/>
          <w:bCs/>
        </w:rPr>
        <w:t>RealT:</w:t>
      </w:r>
      <w:r w:rsidRPr="00777D81">
        <w:rPr>
          <w:rFonts w:asciiTheme="majorBidi" w:hAnsiTheme="majorBidi" w:cstheme="majorBidi"/>
        </w:rPr>
        <w:t> RealT's focus on the U.S. market and lack of integration with traditional banking systems make it unsuitable for Saudi investors. Its decentralized approach may also face regulatory hurdles in the Gulf region.</w:t>
      </w:r>
    </w:p>
    <w:p w14:paraId="1E0E7CB6" w14:textId="77777777" w:rsidR="00D378C1" w:rsidRPr="00777D81" w:rsidRDefault="00D378C1">
      <w:pPr>
        <w:pStyle w:val="a3"/>
        <w:numPr>
          <w:ilvl w:val="0"/>
          <w:numId w:val="12"/>
        </w:numPr>
        <w:spacing w:line="360" w:lineRule="auto"/>
        <w:ind w:right="646"/>
        <w:jc w:val="both"/>
        <w:rPr>
          <w:rFonts w:asciiTheme="majorBidi" w:hAnsiTheme="majorBidi" w:cstheme="majorBidi"/>
        </w:rPr>
      </w:pPr>
      <w:r w:rsidRPr="00A73250">
        <w:rPr>
          <w:rFonts w:asciiTheme="majorBidi" w:hAnsiTheme="majorBidi" w:cstheme="majorBidi"/>
          <w:b/>
          <w:bCs/>
        </w:rPr>
        <w:t>BitProperty:</w:t>
      </w:r>
      <w:r w:rsidRPr="00777D81">
        <w:rPr>
          <w:rFonts w:asciiTheme="majorBidi" w:hAnsiTheme="majorBidi" w:cstheme="majorBidi"/>
        </w:rPr>
        <w:t> BitProperty's peer-to-peer model is innovative but lacks integration with traditional financial systems, which are essential for building trust in regulated markets like Saudi Arabia.</w:t>
      </w:r>
    </w:p>
    <w:p w14:paraId="38B980BD" w14:textId="75658F37" w:rsidR="00D378C1" w:rsidRDefault="00D378C1">
      <w:pPr>
        <w:pStyle w:val="a3"/>
        <w:numPr>
          <w:ilvl w:val="0"/>
          <w:numId w:val="12"/>
        </w:numPr>
        <w:spacing w:line="360" w:lineRule="auto"/>
        <w:ind w:right="646"/>
        <w:jc w:val="both"/>
        <w:rPr>
          <w:rFonts w:asciiTheme="majorBidi" w:hAnsiTheme="majorBidi" w:cstheme="majorBidi"/>
        </w:rPr>
      </w:pPr>
      <w:r w:rsidRPr="00A73250">
        <w:rPr>
          <w:rFonts w:asciiTheme="majorBidi" w:hAnsiTheme="majorBidi" w:cstheme="majorBidi"/>
          <w:b/>
          <w:bCs/>
        </w:rPr>
        <w:t>AqarMap:</w:t>
      </w:r>
      <w:r w:rsidRPr="00777D81">
        <w:rPr>
          <w:rFonts w:asciiTheme="majorBidi" w:hAnsiTheme="majorBidi" w:cstheme="majorBidi"/>
        </w:rPr>
        <w:t> AqarMap provides valuable market insights but does not leverage blockchain technology, missing out on the benefits of transparency, security, and automation that blockchain offers.</w:t>
      </w:r>
    </w:p>
    <w:p w14:paraId="03E2510B" w14:textId="77777777" w:rsidR="00777D81" w:rsidRPr="00777D81" w:rsidRDefault="00777D81" w:rsidP="00777D81">
      <w:pPr>
        <w:pStyle w:val="a3"/>
        <w:spacing w:line="360" w:lineRule="auto"/>
        <w:ind w:left="270" w:right="646"/>
        <w:jc w:val="both"/>
        <w:rPr>
          <w:rFonts w:asciiTheme="majorBidi" w:hAnsiTheme="majorBidi" w:cstheme="majorBidi"/>
        </w:rPr>
      </w:pPr>
    </w:p>
    <w:p w14:paraId="3F8C9CF4" w14:textId="77777777" w:rsidR="00D378C1" w:rsidRPr="00D378C1" w:rsidRDefault="00D378C1">
      <w:pPr>
        <w:pStyle w:val="2"/>
        <w:numPr>
          <w:ilvl w:val="2"/>
          <w:numId w:val="7"/>
        </w:numPr>
        <w:spacing w:after="240"/>
        <w:ind w:left="810"/>
        <w:jc w:val="left"/>
        <w:rPr>
          <w:rFonts w:asciiTheme="majorBidi" w:hAnsiTheme="majorBidi" w:cstheme="majorBidi"/>
          <w:b/>
          <w:bCs/>
          <w:sz w:val="24"/>
          <w:szCs w:val="24"/>
        </w:rPr>
      </w:pPr>
      <w:bookmarkStart w:id="49" w:name="_Toc197212731"/>
      <w:r w:rsidRPr="00D378C1">
        <w:rPr>
          <w:rFonts w:asciiTheme="majorBidi" w:hAnsiTheme="majorBidi" w:cstheme="majorBidi"/>
          <w:b/>
          <w:bCs/>
          <w:sz w:val="24"/>
          <w:szCs w:val="24"/>
        </w:rPr>
        <w:t>Blockchain Optimization in Real Estate</w:t>
      </w:r>
      <w:bookmarkEnd w:id="49"/>
    </w:p>
    <w:p w14:paraId="106E06F9" w14:textId="77777777" w:rsidR="00D378C1" w:rsidRPr="00D378C1" w:rsidRDefault="00D378C1" w:rsidP="00D378C1">
      <w:pPr>
        <w:pStyle w:val="a3"/>
        <w:spacing w:line="360" w:lineRule="auto"/>
        <w:ind w:left="90" w:right="646"/>
        <w:jc w:val="both"/>
        <w:rPr>
          <w:rFonts w:asciiTheme="majorBidi" w:hAnsiTheme="majorBidi" w:cstheme="majorBidi"/>
        </w:rPr>
      </w:pPr>
      <w:r w:rsidRPr="00D378C1">
        <w:rPr>
          <w:rFonts w:asciiTheme="majorBidi" w:hAnsiTheme="majorBidi" w:cstheme="majorBidi"/>
        </w:rPr>
        <w:t>Recent scientific papers highlight the potential of blockchain technology to optimize real estate transactions:</w:t>
      </w:r>
    </w:p>
    <w:p w14:paraId="680E3920" w14:textId="77777777" w:rsidR="00D378C1" w:rsidRPr="00D378C1" w:rsidRDefault="00D378C1">
      <w:pPr>
        <w:pStyle w:val="a3"/>
        <w:numPr>
          <w:ilvl w:val="0"/>
          <w:numId w:val="13"/>
        </w:numPr>
        <w:spacing w:line="360" w:lineRule="auto"/>
        <w:ind w:right="646"/>
        <w:jc w:val="both"/>
        <w:rPr>
          <w:rFonts w:asciiTheme="majorBidi" w:hAnsiTheme="majorBidi" w:cstheme="majorBidi"/>
        </w:rPr>
      </w:pPr>
      <w:r w:rsidRPr="00D378C1">
        <w:rPr>
          <w:rFonts w:asciiTheme="majorBidi" w:hAnsiTheme="majorBidi" w:cstheme="majorBidi"/>
          <w:b/>
          <w:bCs/>
        </w:rPr>
        <w:t>Transparency and Security:</w:t>
      </w:r>
      <w:r w:rsidRPr="00D378C1">
        <w:rPr>
          <w:rFonts w:asciiTheme="majorBidi" w:hAnsiTheme="majorBidi" w:cstheme="majorBidi"/>
        </w:rPr>
        <w:t> Blockchain's immutable ledger ensures that property records cannot be altered, reducing the risk of fraud and disputes (Yli-Huumo et al., 2016).</w:t>
      </w:r>
    </w:p>
    <w:p w14:paraId="04B26316" w14:textId="77777777" w:rsidR="00D378C1" w:rsidRPr="00D378C1" w:rsidRDefault="00D378C1">
      <w:pPr>
        <w:pStyle w:val="a3"/>
        <w:numPr>
          <w:ilvl w:val="0"/>
          <w:numId w:val="13"/>
        </w:numPr>
        <w:spacing w:line="360" w:lineRule="auto"/>
        <w:ind w:right="646"/>
        <w:jc w:val="both"/>
        <w:rPr>
          <w:rFonts w:asciiTheme="majorBidi" w:hAnsiTheme="majorBidi" w:cstheme="majorBidi"/>
        </w:rPr>
      </w:pPr>
      <w:r w:rsidRPr="00D378C1">
        <w:rPr>
          <w:rFonts w:asciiTheme="majorBidi" w:hAnsiTheme="majorBidi" w:cstheme="majorBidi"/>
          <w:b/>
          <w:bCs/>
        </w:rPr>
        <w:t>Smart Contracts:</w:t>
      </w:r>
      <w:r w:rsidRPr="00D378C1">
        <w:rPr>
          <w:rFonts w:asciiTheme="majorBidi" w:hAnsiTheme="majorBidi" w:cstheme="majorBidi"/>
        </w:rPr>
        <w:t> Automated contracts streamline transactions, reduce costs, and eliminate the need for intermediaries (Wang et al., 2019).</w:t>
      </w:r>
    </w:p>
    <w:p w14:paraId="4A8FEA08" w14:textId="77777777" w:rsidR="00D378C1" w:rsidRPr="00D378C1" w:rsidRDefault="00D378C1">
      <w:pPr>
        <w:pStyle w:val="a3"/>
        <w:numPr>
          <w:ilvl w:val="0"/>
          <w:numId w:val="13"/>
        </w:numPr>
        <w:spacing w:line="360" w:lineRule="auto"/>
        <w:ind w:right="646"/>
        <w:jc w:val="both"/>
        <w:rPr>
          <w:rFonts w:asciiTheme="majorBidi" w:hAnsiTheme="majorBidi" w:cstheme="majorBidi"/>
        </w:rPr>
      </w:pPr>
      <w:r w:rsidRPr="00D378C1">
        <w:rPr>
          <w:rFonts w:asciiTheme="majorBidi" w:hAnsiTheme="majorBidi" w:cstheme="majorBidi"/>
          <w:b/>
          <w:bCs/>
        </w:rPr>
        <w:t>Tokenization:</w:t>
      </w:r>
      <w:r w:rsidRPr="00D378C1">
        <w:rPr>
          <w:rFonts w:asciiTheme="majorBidi" w:hAnsiTheme="majorBidi" w:cstheme="majorBidi"/>
        </w:rPr>
        <w:t> Blockchain enables fractional ownership, making real estate investments more accessible and liquid (Fenu et al., 2018).</w:t>
      </w:r>
    </w:p>
    <w:p w14:paraId="2CE45A63" w14:textId="38DAE76C" w:rsidR="00D378C1" w:rsidRPr="00777D81" w:rsidRDefault="00D378C1" w:rsidP="00777D81">
      <w:pPr>
        <w:pStyle w:val="a3"/>
        <w:numPr>
          <w:ilvl w:val="0"/>
          <w:numId w:val="13"/>
        </w:numPr>
        <w:spacing w:line="360" w:lineRule="auto"/>
        <w:ind w:right="646"/>
        <w:jc w:val="both"/>
        <w:rPr>
          <w:rFonts w:asciiTheme="majorBidi" w:hAnsiTheme="majorBidi" w:cstheme="majorBidi"/>
        </w:rPr>
      </w:pPr>
      <w:r w:rsidRPr="00D378C1">
        <w:rPr>
          <w:rFonts w:asciiTheme="majorBidi" w:hAnsiTheme="majorBidi" w:cstheme="majorBidi"/>
          <w:b/>
          <w:bCs/>
        </w:rPr>
        <w:t>Regulatory Compliance:</w:t>
      </w:r>
      <w:r w:rsidRPr="00D378C1">
        <w:rPr>
          <w:rFonts w:asciiTheme="majorBidi" w:hAnsiTheme="majorBidi" w:cstheme="majorBidi"/>
        </w:rPr>
        <w:t> Blockchain can be designed to comply with local regulations, ensuring that all transactions are legally sound (Shin, 2018).</w:t>
      </w:r>
    </w:p>
    <w:p w14:paraId="561FDD1B" w14:textId="285876E3" w:rsidR="00291CC9" w:rsidRPr="00D657D0" w:rsidRDefault="00291CC9">
      <w:pPr>
        <w:pStyle w:val="1"/>
        <w:numPr>
          <w:ilvl w:val="1"/>
          <w:numId w:val="3"/>
        </w:numPr>
        <w:tabs>
          <w:tab w:val="left" w:pos="991"/>
        </w:tabs>
        <w:spacing w:before="240" w:after="240"/>
        <w:rPr>
          <w:rFonts w:asciiTheme="majorBidi" w:hAnsiTheme="majorBidi" w:cstheme="majorBidi"/>
          <w:spacing w:val="-2"/>
        </w:rPr>
      </w:pPr>
      <w:bookmarkStart w:id="50" w:name="_Toc197212732"/>
      <w:r w:rsidRPr="00D657D0">
        <w:rPr>
          <w:rFonts w:asciiTheme="majorBidi" w:hAnsiTheme="majorBidi" w:cstheme="majorBidi"/>
          <w:spacing w:val="-2"/>
        </w:rPr>
        <w:t>Research Gaps</w:t>
      </w:r>
      <w:bookmarkEnd w:id="50"/>
    </w:p>
    <w:p w14:paraId="1F724162" w14:textId="65A06536"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 xml:space="preserve">The literature review reveals several gaps that the </w:t>
      </w:r>
      <w:r w:rsidR="006C5A1F" w:rsidRPr="00D657D0">
        <w:rPr>
          <w:rFonts w:asciiTheme="majorBidi" w:hAnsiTheme="majorBidi" w:cstheme="majorBidi"/>
        </w:rPr>
        <w:t>Blockchain-Based Real Estate</w:t>
      </w:r>
      <w:r w:rsidRPr="00D657D0">
        <w:rPr>
          <w:rFonts w:asciiTheme="majorBidi" w:hAnsiTheme="majorBidi" w:cstheme="majorBidi"/>
        </w:rPr>
        <w:t xml:space="preserve"> platform aims to address:</w:t>
      </w:r>
    </w:p>
    <w:p w14:paraId="7D4307A4" w14:textId="77777777" w:rsidR="00291CC9" w:rsidRPr="00777D81" w:rsidRDefault="00291CC9">
      <w:pPr>
        <w:numPr>
          <w:ilvl w:val="0"/>
          <w:numId w:val="5"/>
        </w:numPr>
        <w:spacing w:line="360" w:lineRule="auto"/>
        <w:rPr>
          <w:rFonts w:asciiTheme="majorBidi" w:hAnsiTheme="majorBidi" w:cstheme="majorBidi"/>
          <w:sz w:val="24"/>
        </w:rPr>
      </w:pPr>
      <w:r w:rsidRPr="00A73250">
        <w:rPr>
          <w:rFonts w:asciiTheme="majorBidi" w:hAnsiTheme="majorBidi" w:cstheme="majorBidi"/>
          <w:b/>
          <w:bCs/>
          <w:sz w:val="24"/>
        </w:rPr>
        <w:t>Localized Solutions:</w:t>
      </w:r>
      <w:r w:rsidRPr="00777D81">
        <w:rPr>
          <w:rFonts w:asciiTheme="majorBidi" w:hAnsiTheme="majorBidi" w:cstheme="majorBidi"/>
          <w:sz w:val="24"/>
        </w:rPr>
        <w:t> Existing platforms often lack localization, failing to address the specific regulatory, cultural, and infrastructural needs of markets like Saudi Arabia.</w:t>
      </w:r>
    </w:p>
    <w:p w14:paraId="0F8923E1" w14:textId="77777777" w:rsidR="00291CC9" w:rsidRPr="00777D81" w:rsidRDefault="00291CC9">
      <w:pPr>
        <w:numPr>
          <w:ilvl w:val="0"/>
          <w:numId w:val="5"/>
        </w:numPr>
        <w:spacing w:line="360" w:lineRule="auto"/>
        <w:rPr>
          <w:rFonts w:asciiTheme="majorBidi" w:hAnsiTheme="majorBidi" w:cstheme="majorBidi"/>
          <w:sz w:val="24"/>
        </w:rPr>
      </w:pPr>
      <w:r w:rsidRPr="00A73250">
        <w:rPr>
          <w:rFonts w:asciiTheme="majorBidi" w:hAnsiTheme="majorBidi" w:cstheme="majorBidi"/>
          <w:b/>
          <w:bCs/>
          <w:sz w:val="24"/>
        </w:rPr>
        <w:t>Trust and Transparency:</w:t>
      </w:r>
      <w:r w:rsidRPr="00777D81">
        <w:rPr>
          <w:rFonts w:asciiTheme="majorBidi" w:hAnsiTheme="majorBidi" w:cstheme="majorBidi"/>
          <w:sz w:val="24"/>
        </w:rPr>
        <w:t> While blockchain inherently provides transparency, few platforms integrate trusted banking systems to enhance investor confidence.</w:t>
      </w:r>
    </w:p>
    <w:p w14:paraId="6E266057" w14:textId="2C6EBB3F" w:rsidR="00291CC9" w:rsidRPr="00777D81" w:rsidRDefault="00291CC9">
      <w:pPr>
        <w:numPr>
          <w:ilvl w:val="0"/>
          <w:numId w:val="5"/>
        </w:numPr>
        <w:spacing w:line="360" w:lineRule="auto"/>
        <w:rPr>
          <w:rFonts w:asciiTheme="majorBidi" w:hAnsiTheme="majorBidi" w:cstheme="majorBidi"/>
          <w:sz w:val="24"/>
        </w:rPr>
      </w:pPr>
      <w:r w:rsidRPr="00A73250">
        <w:rPr>
          <w:rFonts w:asciiTheme="majorBidi" w:hAnsiTheme="majorBidi" w:cstheme="majorBidi"/>
          <w:b/>
          <w:bCs/>
          <w:sz w:val="24"/>
        </w:rPr>
        <w:t>Comprehensive Ecosystem:</w:t>
      </w:r>
      <w:r w:rsidRPr="00777D81">
        <w:rPr>
          <w:rFonts w:asciiTheme="majorBidi" w:hAnsiTheme="majorBidi" w:cstheme="majorBidi"/>
          <w:sz w:val="24"/>
        </w:rPr>
        <w:t> Most platforms focus on specific aspects of real estate transactions (e.g., tokenization or smart contracts) but fail to provide a holistic solution that covers the entire transaction lifecycle.</w:t>
      </w:r>
    </w:p>
    <w:p w14:paraId="514ACD2F" w14:textId="2F121C5B" w:rsidR="00291CC9" w:rsidRPr="00D657D0" w:rsidRDefault="00291CC9">
      <w:pPr>
        <w:pStyle w:val="1"/>
        <w:numPr>
          <w:ilvl w:val="1"/>
          <w:numId w:val="3"/>
        </w:numPr>
        <w:tabs>
          <w:tab w:val="left" w:pos="991"/>
        </w:tabs>
        <w:spacing w:before="240" w:after="240"/>
        <w:rPr>
          <w:rFonts w:asciiTheme="majorBidi" w:hAnsiTheme="majorBidi" w:cstheme="majorBidi"/>
          <w:spacing w:val="-2"/>
        </w:rPr>
      </w:pPr>
      <w:bookmarkStart w:id="51" w:name="_Toc197212733"/>
      <w:r w:rsidRPr="00D657D0">
        <w:rPr>
          <w:rFonts w:asciiTheme="majorBidi" w:hAnsiTheme="majorBidi" w:cstheme="majorBidi"/>
          <w:spacing w:val="-2"/>
        </w:rPr>
        <w:t>Conclusion</w:t>
      </w:r>
      <w:bookmarkEnd w:id="51"/>
    </w:p>
    <w:p w14:paraId="3DAE6D59" w14:textId="1FEE9DEF" w:rsidR="00291CC9" w:rsidRPr="00D657D0" w:rsidRDefault="00291CC9" w:rsidP="0067091B">
      <w:pPr>
        <w:pStyle w:val="a3"/>
        <w:spacing w:before="173" w:line="360" w:lineRule="auto"/>
        <w:ind w:left="90" w:right="646"/>
        <w:jc w:val="both"/>
        <w:rPr>
          <w:rFonts w:asciiTheme="majorBidi" w:hAnsiTheme="majorBidi" w:cstheme="majorBidi"/>
        </w:rPr>
      </w:pPr>
      <w:r w:rsidRPr="00D657D0">
        <w:rPr>
          <w:rFonts w:asciiTheme="majorBidi" w:hAnsiTheme="majorBidi" w:cstheme="majorBidi"/>
        </w:rPr>
        <w:t xml:space="preserve">The literature highlights the transformative potential of blockchain technology in real estate, particularly in addressing challenges related to transparency, efficiency, and trust. However, existing platforms often fall short in providing localized, comprehensive, and regulatory-compliant solutions for markets like Saudi Arabia. </w:t>
      </w:r>
      <w:r w:rsidR="006C5A1F" w:rsidRPr="00D657D0">
        <w:rPr>
          <w:rFonts w:asciiTheme="majorBidi" w:hAnsiTheme="majorBidi" w:cstheme="majorBidi"/>
        </w:rPr>
        <w:t>Blockchain-Based Real Estate</w:t>
      </w:r>
      <w:r w:rsidRPr="00D657D0">
        <w:rPr>
          <w:rFonts w:asciiTheme="majorBidi" w:hAnsiTheme="majorBidi" w:cstheme="majorBidi"/>
        </w:rPr>
        <w:t xml:space="preserve"> aims to bridge these gaps by offering a secure, transparent, and user-friendly platform tailored to the needs of foreign investors in Saudi Arabia’s real estate market.</w:t>
      </w:r>
    </w:p>
    <w:p w14:paraId="504C01FC" w14:textId="77777777" w:rsidR="00291CC9" w:rsidRPr="00D657D0" w:rsidRDefault="00291CC9" w:rsidP="00291CC9">
      <w:pPr>
        <w:rPr>
          <w:rFonts w:asciiTheme="majorBidi" w:hAnsiTheme="majorBidi" w:cstheme="majorBidi"/>
          <w:sz w:val="24"/>
        </w:rPr>
        <w:sectPr w:rsidR="00291CC9" w:rsidRPr="00D657D0" w:rsidSect="00294A58">
          <w:pgSz w:w="12240" w:h="15840"/>
          <w:pgMar w:top="1300" w:right="720" w:bottom="1240" w:left="1080" w:header="0" w:footer="1054" w:gutter="0"/>
          <w:cols w:space="720"/>
        </w:sectPr>
      </w:pPr>
    </w:p>
    <w:p w14:paraId="0EF4F1FF" w14:textId="77777777" w:rsidR="003E56A7" w:rsidRPr="00D657D0" w:rsidRDefault="007303BF" w:rsidP="00D378C1">
      <w:pPr>
        <w:pStyle w:val="1"/>
        <w:spacing w:line="720" w:lineRule="auto"/>
        <w:jc w:val="center"/>
        <w:rPr>
          <w:rFonts w:asciiTheme="majorBidi" w:hAnsiTheme="majorBidi" w:cstheme="majorBidi"/>
          <w:sz w:val="52"/>
          <w:szCs w:val="52"/>
        </w:rPr>
      </w:pPr>
      <w:bookmarkStart w:id="52" w:name="_Toc197212734"/>
      <w:r w:rsidRPr="00D657D0">
        <w:rPr>
          <w:rFonts w:asciiTheme="majorBidi" w:hAnsiTheme="majorBidi" w:cstheme="majorBidi"/>
          <w:sz w:val="52"/>
          <w:szCs w:val="52"/>
        </w:rPr>
        <w:lastRenderedPageBreak/>
        <w:t>Chapter 3: Project Management</w:t>
      </w:r>
      <w:bookmarkEnd w:id="52"/>
    </w:p>
    <w:p w14:paraId="65F4881F" w14:textId="08C0C386" w:rsidR="003E56A7" w:rsidRPr="00D657D0" w:rsidRDefault="007303BF" w:rsidP="005E17E7">
      <w:pPr>
        <w:pStyle w:val="a3"/>
        <w:spacing w:before="173" w:line="360" w:lineRule="auto"/>
        <w:ind w:left="90" w:right="646"/>
        <w:jc w:val="both"/>
        <w:rPr>
          <w:rFonts w:asciiTheme="majorBidi" w:hAnsiTheme="majorBidi" w:cstheme="majorBidi"/>
        </w:rPr>
      </w:pPr>
      <w:r w:rsidRPr="00D657D0">
        <w:rPr>
          <w:rFonts w:asciiTheme="majorBidi" w:hAnsiTheme="majorBidi" w:cstheme="majorBidi"/>
          <w:spacing w:val="-2"/>
        </w:rPr>
        <w:t>This</w:t>
      </w:r>
      <w:r w:rsidR="0045307E" w:rsidRPr="00D657D0">
        <w:rPr>
          <w:rFonts w:asciiTheme="majorBidi" w:hAnsiTheme="majorBidi" w:cstheme="majorBidi"/>
          <w:spacing w:val="-2"/>
          <w:rtl/>
        </w:rPr>
        <w:t xml:space="preserve"> </w:t>
      </w:r>
      <w:r w:rsidRPr="00D657D0">
        <w:rPr>
          <w:rFonts w:asciiTheme="majorBidi" w:hAnsiTheme="majorBidi" w:cstheme="majorBidi"/>
        </w:rPr>
        <w:t>chapter</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discusses</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the</w:t>
      </w:r>
      <w:r w:rsidRPr="00D657D0">
        <w:rPr>
          <w:rFonts w:asciiTheme="majorBidi" w:hAnsiTheme="majorBidi" w:cstheme="majorBidi"/>
          <w:spacing w:val="-15"/>
        </w:rPr>
        <w:t xml:space="preserve"> </w:t>
      </w:r>
      <w:r w:rsidRPr="00D657D0">
        <w:rPr>
          <w:rFonts w:asciiTheme="majorBidi" w:hAnsiTheme="majorBidi" w:cstheme="majorBidi"/>
          <w:spacing w:val="-2"/>
        </w:rPr>
        <w:t>planning</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and</w:t>
      </w:r>
      <w:r w:rsidRPr="00D657D0">
        <w:rPr>
          <w:rFonts w:asciiTheme="majorBidi" w:hAnsiTheme="majorBidi" w:cstheme="majorBidi"/>
          <w:spacing w:val="-13"/>
        </w:rPr>
        <w:t xml:space="preserve"> </w:t>
      </w:r>
      <w:r w:rsidRPr="00D657D0">
        <w:rPr>
          <w:rFonts w:asciiTheme="majorBidi" w:hAnsiTheme="majorBidi" w:cstheme="majorBidi"/>
          <w:spacing w:val="-2"/>
        </w:rPr>
        <w:t>execution</w:t>
      </w:r>
      <w:r w:rsidRPr="00D657D0">
        <w:rPr>
          <w:rFonts w:asciiTheme="majorBidi" w:hAnsiTheme="majorBidi" w:cstheme="majorBidi"/>
          <w:spacing w:val="-13"/>
        </w:rPr>
        <w:t xml:space="preserve"> </w:t>
      </w:r>
      <w:r w:rsidRPr="00D657D0">
        <w:rPr>
          <w:rFonts w:asciiTheme="majorBidi" w:hAnsiTheme="majorBidi" w:cstheme="majorBidi"/>
          <w:spacing w:val="-2"/>
        </w:rPr>
        <w:t>of</w:t>
      </w:r>
      <w:r w:rsidRPr="00D657D0">
        <w:rPr>
          <w:rFonts w:asciiTheme="majorBidi" w:hAnsiTheme="majorBidi" w:cstheme="majorBidi"/>
          <w:spacing w:val="-13"/>
        </w:rPr>
        <w:t xml:space="preserve"> </w:t>
      </w:r>
      <w:r w:rsidRPr="00D657D0">
        <w:rPr>
          <w:rFonts w:asciiTheme="majorBidi" w:hAnsiTheme="majorBidi" w:cstheme="majorBidi"/>
          <w:spacing w:val="-2"/>
        </w:rPr>
        <w:t>the</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real</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estate</w:t>
      </w:r>
      <w:r w:rsidR="0045307E" w:rsidRPr="00D657D0">
        <w:rPr>
          <w:rFonts w:asciiTheme="majorBidi" w:hAnsiTheme="majorBidi" w:cstheme="majorBidi"/>
          <w:spacing w:val="-2"/>
          <w:rtl/>
        </w:rPr>
        <w:t xml:space="preserve"> </w:t>
      </w:r>
      <w:r w:rsidR="0045307E" w:rsidRPr="00D657D0">
        <w:rPr>
          <w:rFonts w:asciiTheme="majorBidi" w:hAnsiTheme="majorBidi" w:cstheme="majorBidi"/>
          <w:spacing w:val="-2"/>
        </w:rPr>
        <w:t>investment plat</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form</w:t>
      </w:r>
      <w:r w:rsidR="0045307E" w:rsidRPr="00D657D0">
        <w:rPr>
          <w:rFonts w:asciiTheme="majorBidi" w:hAnsiTheme="majorBidi" w:cstheme="majorBidi"/>
          <w:spacing w:val="-2"/>
          <w:rtl/>
        </w:rPr>
        <w:t xml:space="preserve"> </w:t>
      </w:r>
      <w:r w:rsidRPr="00D657D0">
        <w:rPr>
          <w:rFonts w:asciiTheme="majorBidi" w:hAnsiTheme="majorBidi" w:cstheme="majorBidi"/>
          <w:spacing w:val="-2"/>
        </w:rPr>
        <w:t>project.</w:t>
      </w:r>
      <w:r w:rsidRPr="00D657D0">
        <w:rPr>
          <w:rFonts w:asciiTheme="majorBidi" w:hAnsiTheme="majorBidi" w:cstheme="majorBidi"/>
          <w:spacing w:val="-13"/>
        </w:rPr>
        <w:t xml:space="preserve"> </w:t>
      </w:r>
      <w:r w:rsidRPr="00D657D0">
        <w:rPr>
          <w:rFonts w:asciiTheme="majorBidi" w:hAnsiTheme="majorBidi" w:cstheme="majorBidi"/>
          <w:spacing w:val="-2"/>
        </w:rPr>
        <w:t>It</w:t>
      </w:r>
      <w:r w:rsidRPr="00D657D0">
        <w:rPr>
          <w:rFonts w:asciiTheme="majorBidi" w:hAnsiTheme="majorBidi" w:cstheme="majorBidi"/>
          <w:spacing w:val="-13"/>
        </w:rPr>
        <w:t xml:space="preserve"> </w:t>
      </w:r>
      <w:r w:rsidRPr="00D657D0">
        <w:rPr>
          <w:rFonts w:asciiTheme="majorBidi" w:hAnsiTheme="majorBidi" w:cstheme="majorBidi"/>
          <w:spacing w:val="-2"/>
        </w:rPr>
        <w:t>focuses</w:t>
      </w:r>
      <w:r w:rsidRPr="00D657D0">
        <w:rPr>
          <w:rFonts w:asciiTheme="majorBidi" w:hAnsiTheme="majorBidi" w:cstheme="majorBidi"/>
          <w:spacing w:val="-13"/>
        </w:rPr>
        <w:t xml:space="preserve"> </w:t>
      </w:r>
      <w:r w:rsidRPr="00D657D0">
        <w:rPr>
          <w:rFonts w:asciiTheme="majorBidi" w:hAnsiTheme="majorBidi" w:cstheme="majorBidi"/>
          <w:spacing w:val="-2"/>
        </w:rPr>
        <w:t>on methodologies,</w:t>
      </w:r>
      <w:r w:rsidRPr="00D657D0">
        <w:rPr>
          <w:rFonts w:asciiTheme="majorBidi" w:hAnsiTheme="majorBidi" w:cstheme="majorBidi"/>
          <w:spacing w:val="-13"/>
        </w:rPr>
        <w:t xml:space="preserve"> </w:t>
      </w:r>
      <w:r w:rsidRPr="00D657D0">
        <w:rPr>
          <w:rFonts w:asciiTheme="majorBidi" w:hAnsiTheme="majorBidi" w:cstheme="majorBidi"/>
          <w:spacing w:val="-2"/>
        </w:rPr>
        <w:t>risk</w:t>
      </w:r>
      <w:r w:rsidRPr="00D657D0">
        <w:rPr>
          <w:rFonts w:asciiTheme="majorBidi" w:hAnsiTheme="majorBidi" w:cstheme="majorBidi"/>
          <w:spacing w:val="-13"/>
        </w:rPr>
        <w:t xml:space="preserve"> </w:t>
      </w:r>
      <w:r w:rsidRPr="00D657D0">
        <w:rPr>
          <w:rFonts w:asciiTheme="majorBidi" w:hAnsiTheme="majorBidi" w:cstheme="majorBidi"/>
          <w:spacing w:val="-2"/>
        </w:rPr>
        <w:t>management,</w:t>
      </w:r>
      <w:r w:rsidRPr="00D657D0">
        <w:rPr>
          <w:rFonts w:asciiTheme="majorBidi" w:hAnsiTheme="majorBidi" w:cstheme="majorBidi"/>
          <w:spacing w:val="-13"/>
        </w:rPr>
        <w:t xml:space="preserve"> </w:t>
      </w:r>
      <w:r w:rsidRPr="00D657D0">
        <w:rPr>
          <w:rFonts w:asciiTheme="majorBidi" w:hAnsiTheme="majorBidi" w:cstheme="majorBidi"/>
          <w:spacing w:val="-2"/>
        </w:rPr>
        <w:t>and</w:t>
      </w:r>
      <w:r w:rsidRPr="00D657D0">
        <w:rPr>
          <w:rFonts w:asciiTheme="majorBidi" w:hAnsiTheme="majorBidi" w:cstheme="majorBidi"/>
          <w:spacing w:val="-13"/>
        </w:rPr>
        <w:t xml:space="preserve"> </w:t>
      </w:r>
      <w:r w:rsidRPr="00D657D0">
        <w:rPr>
          <w:rFonts w:asciiTheme="majorBidi" w:hAnsiTheme="majorBidi" w:cstheme="majorBidi"/>
          <w:spacing w:val="-2"/>
        </w:rPr>
        <w:t>project</w:t>
      </w:r>
      <w:r w:rsidRPr="00D657D0">
        <w:rPr>
          <w:rFonts w:asciiTheme="majorBidi" w:hAnsiTheme="majorBidi" w:cstheme="majorBidi"/>
          <w:spacing w:val="-13"/>
        </w:rPr>
        <w:t xml:space="preserve"> </w:t>
      </w:r>
      <w:r w:rsidRPr="00D657D0">
        <w:rPr>
          <w:rFonts w:asciiTheme="majorBidi" w:hAnsiTheme="majorBidi" w:cstheme="majorBidi"/>
          <w:spacing w:val="-2"/>
        </w:rPr>
        <w:t>scheduling,</w:t>
      </w:r>
      <w:r w:rsidRPr="00D657D0">
        <w:rPr>
          <w:rFonts w:asciiTheme="majorBidi" w:hAnsiTheme="majorBidi" w:cstheme="majorBidi"/>
          <w:spacing w:val="-13"/>
        </w:rPr>
        <w:t xml:space="preserve"> </w:t>
      </w:r>
      <w:r w:rsidRPr="00D657D0">
        <w:rPr>
          <w:rFonts w:asciiTheme="majorBidi" w:hAnsiTheme="majorBidi" w:cstheme="majorBidi"/>
          <w:spacing w:val="-2"/>
        </w:rPr>
        <w:t>outlining</w:t>
      </w:r>
      <w:r w:rsidRPr="00D657D0">
        <w:rPr>
          <w:rFonts w:asciiTheme="majorBidi" w:hAnsiTheme="majorBidi" w:cstheme="majorBidi"/>
          <w:spacing w:val="-13"/>
        </w:rPr>
        <w:t xml:space="preserve"> </w:t>
      </w:r>
      <w:r w:rsidRPr="00D657D0">
        <w:rPr>
          <w:rFonts w:asciiTheme="majorBidi" w:hAnsiTheme="majorBidi" w:cstheme="majorBidi"/>
          <w:spacing w:val="-2"/>
        </w:rPr>
        <w:t>the</w:t>
      </w:r>
      <w:r w:rsidRPr="00D657D0">
        <w:rPr>
          <w:rFonts w:asciiTheme="majorBidi" w:hAnsiTheme="majorBidi" w:cstheme="majorBidi"/>
          <w:spacing w:val="-13"/>
        </w:rPr>
        <w:t xml:space="preserve"> </w:t>
      </w:r>
      <w:r w:rsidRPr="00D657D0">
        <w:rPr>
          <w:rFonts w:asciiTheme="majorBidi" w:hAnsiTheme="majorBidi" w:cstheme="majorBidi"/>
          <w:spacing w:val="-2"/>
        </w:rPr>
        <w:t>approach,</w:t>
      </w:r>
      <w:r w:rsidRPr="00D657D0">
        <w:rPr>
          <w:rFonts w:asciiTheme="majorBidi" w:hAnsiTheme="majorBidi" w:cstheme="majorBidi"/>
          <w:spacing w:val="-13"/>
        </w:rPr>
        <w:t xml:space="preserve"> </w:t>
      </w:r>
      <w:r w:rsidRPr="00D657D0">
        <w:rPr>
          <w:rFonts w:asciiTheme="majorBidi" w:hAnsiTheme="majorBidi" w:cstheme="majorBidi"/>
          <w:spacing w:val="-2"/>
        </w:rPr>
        <w:t>key</w:t>
      </w:r>
      <w:r w:rsidRPr="00D657D0">
        <w:rPr>
          <w:rFonts w:asciiTheme="majorBidi" w:hAnsiTheme="majorBidi" w:cstheme="majorBidi"/>
          <w:spacing w:val="-12"/>
        </w:rPr>
        <w:t xml:space="preserve"> </w:t>
      </w:r>
      <w:r w:rsidRPr="00D657D0">
        <w:rPr>
          <w:rFonts w:asciiTheme="majorBidi" w:hAnsiTheme="majorBidi" w:cstheme="majorBidi"/>
          <w:spacing w:val="-2"/>
        </w:rPr>
        <w:t>risks,</w:t>
      </w:r>
      <w:r w:rsidRPr="00D657D0">
        <w:rPr>
          <w:rFonts w:asciiTheme="majorBidi" w:hAnsiTheme="majorBidi" w:cstheme="majorBidi"/>
          <w:spacing w:val="-8"/>
        </w:rPr>
        <w:t xml:space="preserve"> </w:t>
      </w:r>
      <w:r w:rsidRPr="00D657D0">
        <w:rPr>
          <w:rFonts w:asciiTheme="majorBidi" w:hAnsiTheme="majorBidi" w:cstheme="majorBidi"/>
          <w:spacing w:val="-2"/>
        </w:rPr>
        <w:t>and</w:t>
      </w:r>
      <w:r w:rsidRPr="00D657D0">
        <w:rPr>
          <w:rFonts w:asciiTheme="majorBidi" w:hAnsiTheme="majorBidi" w:cstheme="majorBidi"/>
          <w:spacing w:val="-11"/>
        </w:rPr>
        <w:t xml:space="preserve"> </w:t>
      </w:r>
      <w:r w:rsidRPr="00D657D0">
        <w:rPr>
          <w:rFonts w:asciiTheme="majorBidi" w:hAnsiTheme="majorBidi" w:cstheme="majorBidi"/>
          <w:spacing w:val="-2"/>
        </w:rPr>
        <w:t xml:space="preserve">detailed </w:t>
      </w:r>
      <w:r w:rsidRPr="00D657D0">
        <w:rPr>
          <w:rFonts w:asciiTheme="majorBidi" w:hAnsiTheme="majorBidi" w:cstheme="majorBidi"/>
        </w:rPr>
        <w:t>phases to ensure successful development and deployment.</w:t>
      </w:r>
    </w:p>
    <w:p w14:paraId="2E017717" w14:textId="77777777" w:rsidR="000015D6" w:rsidRPr="00D657D0" w:rsidRDefault="000015D6">
      <w:pPr>
        <w:pStyle w:val="a4"/>
        <w:numPr>
          <w:ilvl w:val="0"/>
          <w:numId w:val="3"/>
        </w:numPr>
        <w:tabs>
          <w:tab w:val="left" w:pos="991"/>
        </w:tabs>
        <w:spacing w:before="240" w:after="240"/>
        <w:outlineLvl w:val="0"/>
        <w:rPr>
          <w:rFonts w:asciiTheme="majorBidi" w:hAnsiTheme="majorBidi" w:cstheme="majorBidi"/>
          <w:b/>
          <w:bCs/>
          <w:vanish/>
          <w:spacing w:val="-2"/>
          <w:sz w:val="28"/>
          <w:szCs w:val="28"/>
        </w:rPr>
      </w:pPr>
      <w:bookmarkStart w:id="53" w:name="_Toc193163570"/>
      <w:bookmarkStart w:id="54" w:name="_Toc197212403"/>
      <w:bookmarkStart w:id="55" w:name="_Toc197212735"/>
      <w:bookmarkEnd w:id="53"/>
      <w:bookmarkEnd w:id="54"/>
      <w:bookmarkEnd w:id="55"/>
    </w:p>
    <w:p w14:paraId="1D2CBA69" w14:textId="00509219" w:rsidR="000015D6" w:rsidRPr="00D657D0" w:rsidRDefault="007303BF">
      <w:pPr>
        <w:pStyle w:val="1"/>
        <w:numPr>
          <w:ilvl w:val="1"/>
          <w:numId w:val="3"/>
        </w:numPr>
        <w:tabs>
          <w:tab w:val="left" w:pos="991"/>
        </w:tabs>
        <w:spacing w:before="240" w:after="240"/>
        <w:rPr>
          <w:rFonts w:asciiTheme="majorBidi" w:hAnsiTheme="majorBidi" w:cstheme="majorBidi"/>
          <w:spacing w:val="-2"/>
          <w:sz w:val="24"/>
          <w:szCs w:val="24"/>
          <w:rtl/>
        </w:rPr>
      </w:pPr>
      <w:bookmarkStart w:id="56" w:name="_Toc197212736"/>
      <w:r w:rsidRPr="00D657D0">
        <w:rPr>
          <w:rFonts w:asciiTheme="majorBidi" w:hAnsiTheme="majorBidi" w:cstheme="majorBidi"/>
          <w:spacing w:val="-2"/>
          <w:sz w:val="24"/>
          <w:szCs w:val="24"/>
        </w:rPr>
        <w:t xml:space="preserve">Approach: </w:t>
      </w:r>
      <w:r w:rsidR="000015D6" w:rsidRPr="00D657D0">
        <w:rPr>
          <w:rFonts w:asciiTheme="majorBidi" w:hAnsiTheme="majorBidi" w:cstheme="majorBidi"/>
          <w:spacing w:val="-2"/>
          <w:sz w:val="24"/>
          <w:szCs w:val="24"/>
        </w:rPr>
        <w:t>Iterative Waterfall Model</w:t>
      </w:r>
      <w:bookmarkEnd w:id="56"/>
    </w:p>
    <w:p w14:paraId="0F4B7B82" w14:textId="77777777" w:rsidR="000015D6" w:rsidRPr="00777D81" w:rsidRDefault="000015D6" w:rsidP="000015D6">
      <w:pPr>
        <w:spacing w:line="360" w:lineRule="auto"/>
        <w:jc w:val="both"/>
        <w:rPr>
          <w:rFonts w:asciiTheme="majorBidi" w:hAnsiTheme="majorBidi" w:cstheme="majorBidi"/>
          <w:sz w:val="24"/>
          <w:szCs w:val="24"/>
        </w:rPr>
      </w:pPr>
      <w:r w:rsidRPr="00777D81">
        <w:rPr>
          <w:rFonts w:asciiTheme="majorBidi" w:hAnsiTheme="majorBidi" w:cstheme="majorBidi"/>
          <w:sz w:val="24"/>
          <w:szCs w:val="24"/>
        </w:rPr>
        <w:t>The development of the Blockchain-Based Real Estate Investment Platform will follow a structured and systematic approach, ensuring a secure, transparent, and user-friendly experience for foreign investors in Saudi Arabia. The platform will leverage modern technologies and frameworks, with a focus on compliance with Saudi regulations and seamless integration with existing financial systems.</w:t>
      </w:r>
    </w:p>
    <w:p w14:paraId="5DCDF12F" w14:textId="74C3E30F" w:rsidR="000015D6" w:rsidRPr="000015D6" w:rsidRDefault="000015D6">
      <w:pPr>
        <w:pStyle w:val="2"/>
        <w:numPr>
          <w:ilvl w:val="2"/>
          <w:numId w:val="14"/>
        </w:numPr>
        <w:spacing w:after="240"/>
        <w:jc w:val="left"/>
        <w:rPr>
          <w:rFonts w:asciiTheme="majorBidi" w:hAnsiTheme="majorBidi" w:cstheme="majorBidi"/>
          <w:b/>
          <w:bCs/>
          <w:sz w:val="24"/>
          <w:szCs w:val="24"/>
        </w:rPr>
      </w:pPr>
      <w:bookmarkStart w:id="57" w:name="_Toc197212737"/>
      <w:r w:rsidRPr="000015D6">
        <w:rPr>
          <w:rFonts w:asciiTheme="majorBidi" w:hAnsiTheme="majorBidi" w:cstheme="majorBidi"/>
          <w:b/>
          <w:bCs/>
          <w:sz w:val="24"/>
          <w:szCs w:val="24"/>
        </w:rPr>
        <w:t>Technologies and Frameworks:</w:t>
      </w:r>
      <w:bookmarkEnd w:id="57"/>
    </w:p>
    <w:p w14:paraId="40AA7270" w14:textId="77777777" w:rsidR="000015D6" w:rsidRPr="00777D81" w:rsidRDefault="000015D6">
      <w:pPr>
        <w:numPr>
          <w:ilvl w:val="0"/>
          <w:numId w:val="8"/>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Backend Development:</w:t>
      </w:r>
      <w:r w:rsidRPr="00777D81">
        <w:rPr>
          <w:rFonts w:asciiTheme="majorBidi" w:hAnsiTheme="majorBidi" w:cstheme="majorBidi"/>
          <w:sz w:val="24"/>
          <w:szCs w:val="24"/>
        </w:rPr>
        <w:t> The platform will be developed using Flask and Python, chosen for their scalability, flexibility, and robust ecosystem of libraries. These technologies will enable the creation of a secure and efficient backend infrastructure capable of handling complex real estate transactions.</w:t>
      </w:r>
    </w:p>
    <w:p w14:paraId="65F50EC6" w14:textId="77777777" w:rsidR="000015D6" w:rsidRPr="00777D81" w:rsidRDefault="000015D6">
      <w:pPr>
        <w:numPr>
          <w:ilvl w:val="0"/>
          <w:numId w:val="8"/>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Blockchain Integration:</w:t>
      </w:r>
      <w:r w:rsidRPr="00777D81">
        <w:rPr>
          <w:rFonts w:asciiTheme="majorBidi" w:hAnsiTheme="majorBidi" w:cstheme="majorBidi"/>
          <w:sz w:val="24"/>
          <w:szCs w:val="24"/>
        </w:rPr>
        <w:t> Blockchain technology will be at the core of the platform, ensuring immutable property ownership records and transparent transaction histories. Smart contracts, written in Solidity or a similar language, will automate and enforce the terms of real estate agreements, reducing the need for intermediaries and minimizing the risk of disputes.</w:t>
      </w:r>
    </w:p>
    <w:p w14:paraId="0544A4D7" w14:textId="77777777" w:rsidR="000015D6" w:rsidRPr="00777D81" w:rsidRDefault="000015D6">
      <w:pPr>
        <w:numPr>
          <w:ilvl w:val="0"/>
          <w:numId w:val="8"/>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Frontend Development:</w:t>
      </w:r>
      <w:r w:rsidRPr="00777D81">
        <w:rPr>
          <w:rFonts w:asciiTheme="majorBidi" w:hAnsiTheme="majorBidi" w:cstheme="majorBidi"/>
          <w:sz w:val="24"/>
          <w:szCs w:val="24"/>
        </w:rPr>
        <w:t> The user interface will be designed using modern web development frameworks such as React.js or Vue.js, ensuring a responsive and intuitive experience for investors. The frontend will provide easy access to property listings, transaction histories, and investment opportunities.</w:t>
      </w:r>
    </w:p>
    <w:p w14:paraId="35747697" w14:textId="77777777" w:rsidR="000015D6" w:rsidRPr="00777D81" w:rsidRDefault="000015D6">
      <w:pPr>
        <w:numPr>
          <w:ilvl w:val="0"/>
          <w:numId w:val="8"/>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Database Management:</w:t>
      </w:r>
      <w:r w:rsidRPr="00777D81">
        <w:rPr>
          <w:rFonts w:asciiTheme="majorBidi" w:hAnsiTheme="majorBidi" w:cstheme="majorBidi"/>
          <w:sz w:val="24"/>
          <w:szCs w:val="24"/>
        </w:rPr>
        <w:t> A secure and scalable database system, such as PostgreSQL or MongoDB, will be used to store property details, user information, and transaction records. The database will be designed to ensure data integrity and compliance with Saudi data protection laws.</w:t>
      </w:r>
    </w:p>
    <w:p w14:paraId="76E102DB" w14:textId="260CA195" w:rsidR="000015D6" w:rsidRPr="00777D81" w:rsidRDefault="000015D6">
      <w:pPr>
        <w:numPr>
          <w:ilvl w:val="0"/>
          <w:numId w:val="8"/>
        </w:numPr>
        <w:tabs>
          <w:tab w:val="num" w:pos="720"/>
        </w:tabs>
        <w:spacing w:line="360" w:lineRule="auto"/>
        <w:jc w:val="both"/>
        <w:rPr>
          <w:rFonts w:asciiTheme="majorBidi" w:hAnsiTheme="majorBidi" w:cstheme="majorBidi"/>
          <w:sz w:val="24"/>
          <w:szCs w:val="24"/>
          <w:rtl/>
        </w:rPr>
      </w:pPr>
      <w:r w:rsidRPr="00A73250">
        <w:rPr>
          <w:rFonts w:asciiTheme="majorBidi" w:hAnsiTheme="majorBidi" w:cstheme="majorBidi"/>
          <w:b/>
          <w:bCs/>
          <w:sz w:val="24"/>
          <w:szCs w:val="24"/>
        </w:rPr>
        <w:t>Banking Integration:</w:t>
      </w:r>
      <w:r w:rsidRPr="00777D81">
        <w:rPr>
          <w:rFonts w:asciiTheme="majorBidi" w:hAnsiTheme="majorBidi" w:cstheme="majorBidi"/>
          <w:sz w:val="24"/>
          <w:szCs w:val="24"/>
        </w:rPr>
        <w:t> The platform will integrate with trusted Saudi banks to facilitate secure financial transactions. This integration will ensure that all monetary exchanges are conducted within a regulated and secure framework, enhancing investor confidence.</w:t>
      </w:r>
    </w:p>
    <w:p w14:paraId="38A716FC" w14:textId="2A8CCEA9" w:rsidR="000015D6" w:rsidRPr="000015D6" w:rsidRDefault="000015D6">
      <w:pPr>
        <w:pStyle w:val="2"/>
        <w:numPr>
          <w:ilvl w:val="2"/>
          <w:numId w:val="14"/>
        </w:numPr>
        <w:spacing w:after="240"/>
        <w:jc w:val="left"/>
        <w:rPr>
          <w:rFonts w:asciiTheme="majorBidi" w:hAnsiTheme="majorBidi" w:cstheme="majorBidi"/>
          <w:b/>
          <w:bCs/>
          <w:sz w:val="24"/>
          <w:szCs w:val="24"/>
        </w:rPr>
      </w:pPr>
      <w:bookmarkStart w:id="58" w:name="_Toc197212738"/>
      <w:r w:rsidRPr="000015D6">
        <w:rPr>
          <w:rFonts w:asciiTheme="majorBidi" w:hAnsiTheme="majorBidi" w:cstheme="majorBidi"/>
          <w:b/>
          <w:bCs/>
          <w:sz w:val="24"/>
          <w:szCs w:val="24"/>
        </w:rPr>
        <w:lastRenderedPageBreak/>
        <w:t>Key Features:</w:t>
      </w:r>
      <w:bookmarkEnd w:id="58"/>
    </w:p>
    <w:p w14:paraId="7D29892D" w14:textId="77777777" w:rsidR="000015D6" w:rsidRPr="00777D81" w:rsidRDefault="000015D6">
      <w:pPr>
        <w:numPr>
          <w:ilvl w:val="0"/>
          <w:numId w:val="9"/>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Immutable Property Records:</w:t>
      </w:r>
      <w:r w:rsidRPr="00777D81">
        <w:rPr>
          <w:rFonts w:asciiTheme="majorBidi" w:hAnsiTheme="majorBidi" w:cstheme="majorBidi"/>
          <w:sz w:val="24"/>
          <w:szCs w:val="24"/>
        </w:rPr>
        <w:t> Blockchain will be used to create tamper-proof records of property ownership, reducing the risk of fraud and disputes.</w:t>
      </w:r>
    </w:p>
    <w:p w14:paraId="3D807610" w14:textId="77777777" w:rsidR="000015D6" w:rsidRPr="00777D81" w:rsidRDefault="000015D6">
      <w:pPr>
        <w:numPr>
          <w:ilvl w:val="0"/>
          <w:numId w:val="9"/>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Smart Contracts:</w:t>
      </w:r>
      <w:r w:rsidRPr="00777D81">
        <w:rPr>
          <w:rFonts w:asciiTheme="majorBidi" w:hAnsiTheme="majorBidi" w:cstheme="majorBidi"/>
          <w:sz w:val="24"/>
          <w:szCs w:val="24"/>
        </w:rPr>
        <w:t> Automated contracts will streamline the transaction process, ensuring that all parties adhere to the agreed terms without the need for intermediaries.</w:t>
      </w:r>
    </w:p>
    <w:p w14:paraId="043E2141" w14:textId="77777777" w:rsidR="000015D6" w:rsidRPr="00777D81" w:rsidRDefault="000015D6">
      <w:pPr>
        <w:numPr>
          <w:ilvl w:val="0"/>
          <w:numId w:val="9"/>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Tokenization of Assets:</w:t>
      </w:r>
      <w:r w:rsidRPr="00777D81">
        <w:rPr>
          <w:rFonts w:asciiTheme="majorBidi" w:hAnsiTheme="majorBidi" w:cstheme="majorBidi"/>
          <w:sz w:val="24"/>
          <w:szCs w:val="24"/>
        </w:rPr>
        <w:t> The platform will explore the possibility of tokenizing real estate assets, allowing for fractional ownership and increased liquidity in the market.</w:t>
      </w:r>
    </w:p>
    <w:p w14:paraId="5E8E5B21" w14:textId="77777777" w:rsidR="000015D6" w:rsidRPr="00777D81" w:rsidRDefault="000015D6">
      <w:pPr>
        <w:numPr>
          <w:ilvl w:val="0"/>
          <w:numId w:val="9"/>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User-Friendly Interface:</w:t>
      </w:r>
      <w:r w:rsidRPr="00777D81">
        <w:rPr>
          <w:rFonts w:asciiTheme="majorBidi" w:hAnsiTheme="majorBidi" w:cstheme="majorBidi"/>
          <w:sz w:val="24"/>
          <w:szCs w:val="24"/>
        </w:rPr>
        <w:t> The platform will feature an intuitive and accessible interface, designed to cater to both tech-savvy investors and those unfamiliar with blockchain technology.</w:t>
      </w:r>
    </w:p>
    <w:p w14:paraId="164AFAC0" w14:textId="77777777" w:rsidR="000015D6" w:rsidRPr="00777D81" w:rsidRDefault="000015D6">
      <w:pPr>
        <w:numPr>
          <w:ilvl w:val="0"/>
          <w:numId w:val="9"/>
        </w:numPr>
        <w:tabs>
          <w:tab w:val="num" w:pos="720"/>
        </w:tabs>
        <w:spacing w:line="360" w:lineRule="auto"/>
        <w:jc w:val="both"/>
        <w:rPr>
          <w:rFonts w:asciiTheme="majorBidi" w:hAnsiTheme="majorBidi" w:cstheme="majorBidi"/>
          <w:sz w:val="24"/>
          <w:szCs w:val="24"/>
        </w:rPr>
      </w:pPr>
      <w:r w:rsidRPr="00A73250">
        <w:rPr>
          <w:rFonts w:asciiTheme="majorBidi" w:hAnsiTheme="majorBidi" w:cstheme="majorBidi"/>
          <w:b/>
          <w:bCs/>
          <w:sz w:val="24"/>
          <w:szCs w:val="24"/>
        </w:rPr>
        <w:t>Regulatory Compliance:</w:t>
      </w:r>
      <w:r w:rsidRPr="00777D81">
        <w:rPr>
          <w:rFonts w:asciiTheme="majorBidi" w:hAnsiTheme="majorBidi" w:cstheme="majorBidi"/>
          <w:sz w:val="24"/>
          <w:szCs w:val="24"/>
        </w:rPr>
        <w:t> The platform will be designed to comply with Saudi Arabia's real estate and financial regulations, ensuring that all transactions are legally sound and transparent.</w:t>
      </w:r>
    </w:p>
    <w:p w14:paraId="55825198" w14:textId="77777777" w:rsidR="000015D6" w:rsidRPr="000015D6" w:rsidRDefault="000015D6">
      <w:pPr>
        <w:pStyle w:val="2"/>
        <w:numPr>
          <w:ilvl w:val="2"/>
          <w:numId w:val="14"/>
        </w:numPr>
        <w:spacing w:after="240"/>
        <w:jc w:val="left"/>
        <w:rPr>
          <w:rFonts w:asciiTheme="majorBidi" w:hAnsiTheme="majorBidi" w:cstheme="majorBidi"/>
          <w:b/>
          <w:bCs/>
          <w:sz w:val="24"/>
          <w:szCs w:val="24"/>
        </w:rPr>
      </w:pPr>
      <w:bookmarkStart w:id="59" w:name="_Toc197212739"/>
      <w:r w:rsidRPr="000015D6">
        <w:rPr>
          <w:rFonts w:asciiTheme="majorBidi" w:hAnsiTheme="majorBidi" w:cstheme="majorBidi"/>
          <w:b/>
          <w:bCs/>
          <w:sz w:val="24"/>
          <w:szCs w:val="24"/>
        </w:rPr>
        <w:t>Project Vision:</w:t>
      </w:r>
      <w:bookmarkEnd w:id="59"/>
    </w:p>
    <w:p w14:paraId="038116C1" w14:textId="77777777" w:rsidR="000015D6" w:rsidRPr="00777D81" w:rsidRDefault="000015D6" w:rsidP="000015D6">
      <w:pPr>
        <w:spacing w:line="360" w:lineRule="auto"/>
        <w:jc w:val="both"/>
        <w:rPr>
          <w:rFonts w:asciiTheme="majorBidi" w:hAnsiTheme="majorBidi" w:cstheme="majorBidi"/>
          <w:sz w:val="24"/>
          <w:szCs w:val="24"/>
        </w:rPr>
      </w:pPr>
      <w:r w:rsidRPr="00777D81">
        <w:rPr>
          <w:rFonts w:asciiTheme="majorBidi" w:hAnsiTheme="majorBidi" w:cstheme="majorBidi"/>
          <w:sz w:val="24"/>
          <w:szCs w:val="24"/>
        </w:rPr>
        <w:t>The Blockchain-Based Real Estate Investment Platform will serve as a one-stop solution for foreign investors looking to participate in Saudi Arabia's real estate market. By leveraging blockchain technology, the platform will address key challenges such as lack of transparency, legal complexities, and trust deficits. The platform will provide a seamless and secure environment for property transactions, enabling investors to browse listings, conduct due diligence, and complete transactions with confidence.</w:t>
      </w:r>
    </w:p>
    <w:p w14:paraId="0A52981F" w14:textId="77777777" w:rsidR="000015D6" w:rsidRPr="000015D6" w:rsidRDefault="000015D6">
      <w:pPr>
        <w:pStyle w:val="2"/>
        <w:numPr>
          <w:ilvl w:val="2"/>
          <w:numId w:val="14"/>
        </w:numPr>
        <w:spacing w:after="240"/>
        <w:jc w:val="left"/>
        <w:rPr>
          <w:rFonts w:asciiTheme="majorBidi" w:hAnsiTheme="majorBidi" w:cstheme="majorBidi"/>
          <w:b/>
          <w:bCs/>
          <w:sz w:val="24"/>
          <w:szCs w:val="24"/>
        </w:rPr>
      </w:pPr>
      <w:bookmarkStart w:id="60" w:name="_Toc197212740"/>
      <w:r w:rsidRPr="000015D6">
        <w:rPr>
          <w:rFonts w:asciiTheme="majorBidi" w:hAnsiTheme="majorBidi" w:cstheme="majorBidi"/>
          <w:b/>
          <w:bCs/>
          <w:sz w:val="24"/>
          <w:szCs w:val="24"/>
        </w:rPr>
        <w:t>Registration and User Onboarding:</w:t>
      </w:r>
      <w:bookmarkEnd w:id="60"/>
    </w:p>
    <w:p w14:paraId="1DA2A4F8" w14:textId="77777777" w:rsidR="000015D6" w:rsidRPr="00777D81" w:rsidRDefault="000015D6" w:rsidP="000015D6">
      <w:pPr>
        <w:spacing w:line="360" w:lineRule="auto"/>
        <w:jc w:val="both"/>
        <w:rPr>
          <w:rFonts w:asciiTheme="majorBidi" w:hAnsiTheme="majorBidi" w:cstheme="majorBidi"/>
          <w:sz w:val="24"/>
          <w:szCs w:val="24"/>
        </w:rPr>
      </w:pPr>
      <w:r w:rsidRPr="00777D81">
        <w:rPr>
          <w:rFonts w:asciiTheme="majorBidi" w:hAnsiTheme="majorBidi" w:cstheme="majorBidi"/>
          <w:sz w:val="24"/>
          <w:szCs w:val="24"/>
        </w:rPr>
        <w:t>The platform will include a registration system for users, allowing foreign investors to create accounts and verify their identities. The registration process will be designed to comply with Saudi Arabia's Know Your Customer (KYC) and Anti-Money Laundering (AML) regulations. Once registered, users will have access to the platform's full range of features, including property listings, transaction histories, and investment opportunities.</w:t>
      </w:r>
    </w:p>
    <w:p w14:paraId="039F916B" w14:textId="77777777" w:rsidR="000015D6" w:rsidRPr="000015D6" w:rsidRDefault="000015D6">
      <w:pPr>
        <w:pStyle w:val="2"/>
        <w:numPr>
          <w:ilvl w:val="2"/>
          <w:numId w:val="14"/>
        </w:numPr>
        <w:spacing w:after="240"/>
        <w:jc w:val="left"/>
        <w:rPr>
          <w:rFonts w:asciiTheme="majorBidi" w:hAnsiTheme="majorBidi" w:cstheme="majorBidi"/>
          <w:b/>
          <w:bCs/>
          <w:sz w:val="24"/>
          <w:szCs w:val="24"/>
        </w:rPr>
      </w:pPr>
      <w:bookmarkStart w:id="61" w:name="_Toc197212741"/>
      <w:r w:rsidRPr="000015D6">
        <w:rPr>
          <w:rFonts w:asciiTheme="majorBidi" w:hAnsiTheme="majorBidi" w:cstheme="majorBidi"/>
          <w:b/>
          <w:bCs/>
          <w:sz w:val="24"/>
          <w:szCs w:val="24"/>
        </w:rPr>
        <w:t>Development Approach: Iterative Waterfall Model</w:t>
      </w:r>
      <w:bookmarkEnd w:id="61"/>
    </w:p>
    <w:p w14:paraId="1B9A68C0" w14:textId="77777777" w:rsidR="000015D6" w:rsidRPr="00777D81" w:rsidRDefault="000015D6" w:rsidP="000015D6">
      <w:pPr>
        <w:spacing w:line="360" w:lineRule="auto"/>
        <w:jc w:val="both"/>
        <w:rPr>
          <w:rFonts w:asciiTheme="majorBidi" w:hAnsiTheme="majorBidi" w:cstheme="majorBidi"/>
          <w:sz w:val="24"/>
          <w:szCs w:val="24"/>
          <w:rtl/>
        </w:rPr>
      </w:pPr>
      <w:r w:rsidRPr="00777D81">
        <w:rPr>
          <w:rFonts w:asciiTheme="majorBidi" w:hAnsiTheme="majorBidi" w:cstheme="majorBidi"/>
          <w:sz w:val="24"/>
          <w:szCs w:val="24"/>
        </w:rPr>
        <w:t>The project will follow the Iterative Waterfall Model, a development methodology that combines the structured approach of the traditional Waterfall Model with iterative feedback loops. This approach is well-suited for projects with well-defined requirements and regulatory constraints, such as the Blockchain-Based Real Estate Investment Platform. The development process will be divided into clear phases, with each phase building on the previous one while allowing for feedback and adjustments.</w:t>
      </w:r>
    </w:p>
    <w:p w14:paraId="3A47519B" w14:textId="77777777" w:rsidR="000015D6" w:rsidRPr="00D657D0" w:rsidRDefault="000015D6" w:rsidP="000015D6">
      <w:pPr>
        <w:spacing w:line="360" w:lineRule="auto"/>
        <w:jc w:val="both"/>
        <w:rPr>
          <w:rFonts w:asciiTheme="majorBidi" w:hAnsiTheme="majorBidi" w:cstheme="majorBidi"/>
          <w:sz w:val="24"/>
          <w:szCs w:val="24"/>
          <w:rtl/>
        </w:rPr>
      </w:pPr>
    </w:p>
    <w:p w14:paraId="5FC0004C" w14:textId="77777777" w:rsidR="001835CD" w:rsidRPr="00D657D0" w:rsidRDefault="001835CD" w:rsidP="000015D6">
      <w:pPr>
        <w:spacing w:line="360" w:lineRule="auto"/>
        <w:jc w:val="both"/>
        <w:rPr>
          <w:rFonts w:asciiTheme="majorBidi" w:hAnsiTheme="majorBidi" w:cstheme="majorBidi"/>
          <w:b/>
          <w:bCs/>
          <w:sz w:val="24"/>
          <w:szCs w:val="24"/>
          <w:rtl/>
        </w:rPr>
      </w:pPr>
    </w:p>
    <w:p w14:paraId="0DB14E0B" w14:textId="23D9BE45" w:rsidR="000015D6" w:rsidRPr="000015D6" w:rsidRDefault="000015D6">
      <w:pPr>
        <w:pStyle w:val="2"/>
        <w:numPr>
          <w:ilvl w:val="2"/>
          <w:numId w:val="14"/>
        </w:numPr>
        <w:spacing w:after="240"/>
        <w:jc w:val="left"/>
        <w:rPr>
          <w:rFonts w:asciiTheme="majorBidi" w:hAnsiTheme="majorBidi" w:cstheme="majorBidi"/>
          <w:b/>
          <w:bCs/>
          <w:sz w:val="24"/>
          <w:szCs w:val="24"/>
        </w:rPr>
      </w:pPr>
      <w:bookmarkStart w:id="62" w:name="_Toc197212742"/>
      <w:r w:rsidRPr="000015D6">
        <w:rPr>
          <w:rFonts w:asciiTheme="majorBidi" w:hAnsiTheme="majorBidi" w:cstheme="majorBidi"/>
          <w:b/>
          <w:bCs/>
          <w:sz w:val="24"/>
          <w:szCs w:val="24"/>
        </w:rPr>
        <w:lastRenderedPageBreak/>
        <w:t>Stages of the Iterative Waterfall Model:</w:t>
      </w:r>
      <w:bookmarkEnd w:id="62"/>
    </w:p>
    <w:p w14:paraId="660BA9A0" w14:textId="77777777" w:rsidR="000015D6" w:rsidRPr="000015D6" w:rsidRDefault="000015D6">
      <w:pPr>
        <w:numPr>
          <w:ilvl w:val="0"/>
          <w:numId w:val="10"/>
        </w:numPr>
        <w:tabs>
          <w:tab w:val="num" w:pos="720"/>
        </w:tabs>
        <w:spacing w:line="360" w:lineRule="auto"/>
        <w:jc w:val="both"/>
        <w:rPr>
          <w:rFonts w:asciiTheme="majorBidi" w:hAnsiTheme="majorBidi" w:cstheme="majorBidi"/>
          <w:sz w:val="24"/>
          <w:szCs w:val="24"/>
        </w:rPr>
      </w:pPr>
      <w:r w:rsidRPr="000015D6">
        <w:rPr>
          <w:rFonts w:asciiTheme="majorBidi" w:hAnsiTheme="majorBidi" w:cstheme="majorBidi"/>
          <w:b/>
          <w:bCs/>
          <w:sz w:val="24"/>
          <w:szCs w:val="24"/>
        </w:rPr>
        <w:t>Requirements Analysis:</w:t>
      </w:r>
    </w:p>
    <w:p w14:paraId="687750B7"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 xml:space="preserve">Gather </w:t>
      </w:r>
      <w:r w:rsidRPr="000015D6">
        <w:rPr>
          <w:rFonts w:asciiTheme="majorBidi" w:hAnsiTheme="majorBidi" w:cstheme="majorBidi"/>
          <w:spacing w:val="-1"/>
          <w:sz w:val="24"/>
          <w:szCs w:val="24"/>
        </w:rPr>
        <w:t>and</w:t>
      </w:r>
      <w:r w:rsidRPr="000015D6">
        <w:rPr>
          <w:rFonts w:asciiTheme="majorBidi" w:hAnsiTheme="majorBidi" w:cstheme="majorBidi"/>
          <w:sz w:val="24"/>
          <w:szCs w:val="24"/>
        </w:rPr>
        <w:t xml:space="preserve"> document all functional and non-functional requirements.</w:t>
      </w:r>
    </w:p>
    <w:p w14:paraId="44606468"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 xml:space="preserve">Consult with stakeholders, legal experts, and industry professionals to ensure compliance with Saudi </w:t>
      </w:r>
      <w:r w:rsidRPr="000015D6">
        <w:rPr>
          <w:rFonts w:asciiTheme="majorBidi" w:hAnsiTheme="majorBidi" w:cstheme="majorBidi"/>
          <w:spacing w:val="-1"/>
          <w:sz w:val="24"/>
          <w:szCs w:val="24"/>
        </w:rPr>
        <w:t>regulations</w:t>
      </w:r>
      <w:r w:rsidRPr="000015D6">
        <w:rPr>
          <w:rFonts w:asciiTheme="majorBidi" w:hAnsiTheme="majorBidi" w:cstheme="majorBidi"/>
          <w:sz w:val="24"/>
          <w:szCs w:val="24"/>
        </w:rPr>
        <w:t>.</w:t>
      </w:r>
    </w:p>
    <w:p w14:paraId="40F8C126"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pacing w:val="-1"/>
          <w:sz w:val="24"/>
          <w:szCs w:val="24"/>
        </w:rPr>
        <w:t>Deliverable</w:t>
      </w:r>
      <w:r w:rsidRPr="000015D6">
        <w:rPr>
          <w:rFonts w:asciiTheme="majorBidi" w:hAnsiTheme="majorBidi" w:cstheme="majorBidi"/>
          <w:sz w:val="24"/>
          <w:szCs w:val="24"/>
        </w:rPr>
        <w:t>: Comprehensive requirements document.</w:t>
      </w:r>
    </w:p>
    <w:p w14:paraId="2216A0B4" w14:textId="77777777" w:rsidR="000015D6" w:rsidRPr="000015D6" w:rsidRDefault="000015D6">
      <w:pPr>
        <w:numPr>
          <w:ilvl w:val="0"/>
          <w:numId w:val="10"/>
        </w:numPr>
        <w:tabs>
          <w:tab w:val="num" w:pos="720"/>
        </w:tabs>
        <w:spacing w:line="360" w:lineRule="auto"/>
        <w:jc w:val="both"/>
        <w:rPr>
          <w:rFonts w:asciiTheme="majorBidi" w:hAnsiTheme="majorBidi" w:cstheme="majorBidi"/>
          <w:sz w:val="24"/>
          <w:szCs w:val="24"/>
        </w:rPr>
      </w:pPr>
      <w:r w:rsidRPr="000015D6">
        <w:rPr>
          <w:rFonts w:asciiTheme="majorBidi" w:hAnsiTheme="majorBidi" w:cstheme="majorBidi"/>
          <w:b/>
          <w:bCs/>
          <w:sz w:val="24"/>
          <w:szCs w:val="24"/>
        </w:rPr>
        <w:t>System Design:</w:t>
      </w:r>
    </w:p>
    <w:p w14:paraId="591FE152"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Design the system architecture, including blockchain frameworks, smart contracts, and database schemas.</w:t>
      </w:r>
    </w:p>
    <w:p w14:paraId="3713EF04"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Create wireframes and mockups for the user interface.</w:t>
      </w:r>
    </w:p>
    <w:p w14:paraId="12C53955"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Define integration with Saudi banks and real estate brokers.</w:t>
      </w:r>
    </w:p>
    <w:p w14:paraId="3335334B"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Deliverable: System architecture diagram and UI mockups.</w:t>
      </w:r>
    </w:p>
    <w:p w14:paraId="1AFD8DAE" w14:textId="77777777" w:rsidR="000015D6" w:rsidRPr="000015D6" w:rsidRDefault="000015D6">
      <w:pPr>
        <w:numPr>
          <w:ilvl w:val="0"/>
          <w:numId w:val="10"/>
        </w:numPr>
        <w:tabs>
          <w:tab w:val="num" w:pos="720"/>
        </w:tabs>
        <w:spacing w:line="360" w:lineRule="auto"/>
        <w:jc w:val="both"/>
        <w:rPr>
          <w:rFonts w:asciiTheme="majorBidi" w:hAnsiTheme="majorBidi" w:cstheme="majorBidi"/>
          <w:sz w:val="24"/>
          <w:szCs w:val="24"/>
        </w:rPr>
      </w:pPr>
      <w:r w:rsidRPr="000015D6">
        <w:rPr>
          <w:rFonts w:asciiTheme="majorBidi" w:hAnsiTheme="majorBidi" w:cstheme="majorBidi"/>
          <w:b/>
          <w:bCs/>
          <w:sz w:val="24"/>
          <w:szCs w:val="24"/>
        </w:rPr>
        <w:t>Implementation (Development):</w:t>
      </w:r>
    </w:p>
    <w:p w14:paraId="0C30FFFD"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Develop the backend infrastructure, smart contracts, and frontend interface.</w:t>
      </w:r>
    </w:p>
    <w:p w14:paraId="4ED95417"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Integrate the platform with blockchain networks and banking systems.</w:t>
      </w:r>
    </w:p>
    <w:p w14:paraId="027BE5A1"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Deliverable: Functional alpha version of the platform.</w:t>
      </w:r>
    </w:p>
    <w:p w14:paraId="6624FAD9" w14:textId="77777777" w:rsidR="000015D6" w:rsidRPr="000015D6" w:rsidRDefault="000015D6">
      <w:pPr>
        <w:numPr>
          <w:ilvl w:val="0"/>
          <w:numId w:val="10"/>
        </w:numPr>
        <w:tabs>
          <w:tab w:val="num" w:pos="720"/>
        </w:tabs>
        <w:spacing w:line="360" w:lineRule="auto"/>
        <w:jc w:val="both"/>
        <w:rPr>
          <w:rFonts w:asciiTheme="majorBidi" w:hAnsiTheme="majorBidi" w:cstheme="majorBidi"/>
          <w:sz w:val="24"/>
          <w:szCs w:val="24"/>
        </w:rPr>
      </w:pPr>
      <w:r w:rsidRPr="000015D6">
        <w:rPr>
          <w:rFonts w:asciiTheme="majorBidi" w:hAnsiTheme="majorBidi" w:cstheme="majorBidi"/>
          <w:b/>
          <w:bCs/>
          <w:sz w:val="24"/>
          <w:szCs w:val="24"/>
        </w:rPr>
        <w:t>Testing and Quality Assurance:</w:t>
      </w:r>
    </w:p>
    <w:p w14:paraId="33B83ADD"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Conduct unit testing, integration testing, and system testing to ensure all components function correctly.</w:t>
      </w:r>
    </w:p>
    <w:p w14:paraId="3DB70D92"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Perform user acceptance testing (UAT) with real estate agents and investors.</w:t>
      </w:r>
    </w:p>
    <w:p w14:paraId="32907959"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Deliverable: Test reports and performance optimization.</w:t>
      </w:r>
    </w:p>
    <w:p w14:paraId="6B8C26F8" w14:textId="77777777" w:rsidR="000015D6" w:rsidRPr="000015D6" w:rsidRDefault="000015D6">
      <w:pPr>
        <w:numPr>
          <w:ilvl w:val="0"/>
          <w:numId w:val="10"/>
        </w:numPr>
        <w:tabs>
          <w:tab w:val="num" w:pos="720"/>
        </w:tabs>
        <w:spacing w:line="360" w:lineRule="auto"/>
        <w:jc w:val="both"/>
        <w:rPr>
          <w:rFonts w:asciiTheme="majorBidi" w:hAnsiTheme="majorBidi" w:cstheme="majorBidi"/>
          <w:sz w:val="24"/>
          <w:szCs w:val="24"/>
        </w:rPr>
      </w:pPr>
      <w:r w:rsidRPr="000015D6">
        <w:rPr>
          <w:rFonts w:asciiTheme="majorBidi" w:hAnsiTheme="majorBidi" w:cstheme="majorBidi"/>
          <w:b/>
          <w:bCs/>
          <w:sz w:val="24"/>
          <w:szCs w:val="24"/>
        </w:rPr>
        <w:t>Deployment and Maintenance:</w:t>
      </w:r>
    </w:p>
    <w:p w14:paraId="7ABFD78D"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Deploy the final version of the platform.</w:t>
      </w:r>
    </w:p>
    <w:p w14:paraId="2CBD25F3"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Provide post-launch support and maintenance.</w:t>
      </w:r>
    </w:p>
    <w:p w14:paraId="6F659A24"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Gather user feedback and implement further improvements.</w:t>
      </w:r>
    </w:p>
    <w:p w14:paraId="27D74021" w14:textId="77777777" w:rsidR="000015D6" w:rsidRPr="000015D6" w:rsidRDefault="000015D6">
      <w:pPr>
        <w:pStyle w:val="a4"/>
        <w:numPr>
          <w:ilvl w:val="0"/>
          <w:numId w:val="1"/>
        </w:numPr>
        <w:tabs>
          <w:tab w:val="left" w:pos="1080"/>
        </w:tabs>
        <w:spacing w:line="360" w:lineRule="auto"/>
        <w:ind w:left="900" w:right="359"/>
        <w:jc w:val="both"/>
        <w:rPr>
          <w:rFonts w:asciiTheme="majorBidi" w:hAnsiTheme="majorBidi" w:cstheme="majorBidi"/>
          <w:sz w:val="24"/>
          <w:szCs w:val="24"/>
        </w:rPr>
      </w:pPr>
      <w:r w:rsidRPr="000015D6">
        <w:rPr>
          <w:rFonts w:asciiTheme="majorBidi" w:hAnsiTheme="majorBidi" w:cstheme="majorBidi"/>
          <w:sz w:val="24"/>
          <w:szCs w:val="24"/>
        </w:rPr>
        <w:t>Deliverable: Live platform and maintenance reports.</w:t>
      </w:r>
    </w:p>
    <w:p w14:paraId="17170EE0" w14:textId="77777777" w:rsidR="000015D6" w:rsidRPr="00D657D0" w:rsidRDefault="000015D6" w:rsidP="000015D6">
      <w:pPr>
        <w:spacing w:line="360" w:lineRule="auto"/>
        <w:jc w:val="both"/>
        <w:rPr>
          <w:rFonts w:asciiTheme="majorBidi" w:hAnsiTheme="majorBidi" w:cstheme="majorBidi"/>
          <w:sz w:val="24"/>
          <w:szCs w:val="24"/>
        </w:rPr>
        <w:sectPr w:rsidR="000015D6" w:rsidRPr="00D657D0" w:rsidSect="00294A58">
          <w:pgSz w:w="12240" w:h="15840"/>
          <w:pgMar w:top="1300" w:right="720" w:bottom="1240" w:left="1080" w:header="0" w:footer="1054" w:gutter="0"/>
          <w:cols w:space="720"/>
        </w:sectPr>
      </w:pPr>
    </w:p>
    <w:p w14:paraId="07BFFD8B" w14:textId="77777777" w:rsidR="00A9310A" w:rsidRDefault="00D378C1" w:rsidP="00A9310A">
      <w:pPr>
        <w:pStyle w:val="a3"/>
        <w:keepNext/>
      </w:pPr>
      <w:r w:rsidRPr="00D378C1">
        <w:rPr>
          <w:rFonts w:asciiTheme="majorBidi" w:hAnsiTheme="majorBidi" w:cstheme="majorBidi"/>
          <w:noProof/>
        </w:rPr>
        <w:lastRenderedPageBreak/>
        <w:drawing>
          <wp:inline distT="0" distB="0" distL="0" distR="0" wp14:anchorId="623EF972" wp14:editId="09AAA4CD">
            <wp:extent cx="6391275" cy="2962275"/>
            <wp:effectExtent l="0" t="0" r="0" b="0"/>
            <wp:docPr id="80831387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1275" cy="2962275"/>
                    </a:xfrm>
                    <a:prstGeom prst="rect">
                      <a:avLst/>
                    </a:prstGeom>
                    <a:noFill/>
                    <a:ln>
                      <a:noFill/>
                    </a:ln>
                  </pic:spPr>
                </pic:pic>
              </a:graphicData>
            </a:graphic>
          </wp:inline>
        </w:drawing>
      </w:r>
    </w:p>
    <w:p w14:paraId="26B3011D" w14:textId="0D92FDF7" w:rsidR="003E56A7" w:rsidRPr="00A9310A" w:rsidRDefault="00A9310A" w:rsidP="00A9310A">
      <w:pPr>
        <w:pStyle w:val="a9"/>
        <w:jc w:val="center"/>
        <w:rPr>
          <w:rFonts w:asciiTheme="majorBidi" w:hAnsiTheme="majorBidi" w:cstheme="majorBidi"/>
          <w:i w:val="0"/>
          <w:iCs w:val="0"/>
          <w:color w:val="auto"/>
          <w:sz w:val="22"/>
          <w:szCs w:val="22"/>
        </w:rPr>
      </w:pPr>
      <w:bookmarkStart w:id="63" w:name="_Toc197212678"/>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5</w:t>
      </w:r>
      <w:r w:rsidRPr="00A9310A">
        <w:rPr>
          <w:b/>
          <w:bCs/>
          <w:i w:val="0"/>
          <w:iCs w:val="0"/>
          <w:color w:val="auto"/>
          <w:sz w:val="22"/>
          <w:szCs w:val="22"/>
        </w:rPr>
        <w:fldChar w:fldCharType="end"/>
      </w:r>
      <w:r w:rsidRPr="00A9310A">
        <w:rPr>
          <w:rFonts w:hint="cs"/>
          <w:b/>
          <w:bCs/>
          <w:i w:val="0"/>
          <w:iCs w:val="0"/>
          <w:color w:val="auto"/>
          <w:sz w:val="22"/>
          <w:szCs w:val="22"/>
          <w:rtl/>
          <w:lang w:bidi="ar-YE"/>
        </w:rPr>
        <w:t>:</w:t>
      </w:r>
      <w:r w:rsidRPr="00A9310A">
        <w:rPr>
          <w:rFonts w:hint="cs"/>
          <w:i w:val="0"/>
          <w:iCs w:val="0"/>
          <w:color w:val="auto"/>
          <w:sz w:val="22"/>
          <w:szCs w:val="22"/>
          <w:rtl/>
          <w:lang w:bidi="ar-YE"/>
        </w:rPr>
        <w:t xml:space="preserve"> </w:t>
      </w:r>
      <w:r w:rsidRPr="00A9310A">
        <w:rPr>
          <w:i w:val="0"/>
          <w:iCs w:val="0"/>
          <w:color w:val="auto"/>
          <w:sz w:val="22"/>
          <w:szCs w:val="22"/>
          <w:lang w:bidi="ar-YE"/>
        </w:rPr>
        <w:t>Iterative Waterfall methodology</w:t>
      </w:r>
      <w:bookmarkEnd w:id="63"/>
    </w:p>
    <w:p w14:paraId="3C3E8509" w14:textId="77777777" w:rsidR="003E56A7" w:rsidRPr="00DB22C8" w:rsidRDefault="007303BF">
      <w:pPr>
        <w:pStyle w:val="1"/>
        <w:numPr>
          <w:ilvl w:val="1"/>
          <w:numId w:val="3"/>
        </w:numPr>
        <w:tabs>
          <w:tab w:val="left" w:pos="991"/>
        </w:tabs>
        <w:spacing w:before="240" w:after="240"/>
        <w:rPr>
          <w:rFonts w:asciiTheme="majorBidi" w:hAnsiTheme="majorBidi" w:cstheme="majorBidi"/>
          <w:spacing w:val="-2"/>
        </w:rPr>
      </w:pPr>
      <w:bookmarkStart w:id="64" w:name="_Toc197212743"/>
      <w:r w:rsidRPr="00DB22C8">
        <w:rPr>
          <w:rFonts w:asciiTheme="majorBidi" w:hAnsiTheme="majorBidi" w:cstheme="majorBidi"/>
          <w:spacing w:val="-2"/>
        </w:rPr>
        <w:t>Risk Management</w:t>
      </w:r>
      <w:bookmarkEnd w:id="64"/>
    </w:p>
    <w:p w14:paraId="5BF77DB1" w14:textId="77777777" w:rsidR="00DB22C8" w:rsidRPr="00777D81" w:rsidRDefault="00DB22C8" w:rsidP="00DB22C8">
      <w:pPr>
        <w:pStyle w:val="a3"/>
        <w:spacing w:line="360" w:lineRule="auto"/>
        <w:jc w:val="both"/>
        <w:rPr>
          <w:rFonts w:asciiTheme="majorBidi" w:hAnsiTheme="majorBidi" w:cstheme="majorBidi"/>
        </w:rPr>
      </w:pPr>
      <w:r w:rsidRPr="00777D81">
        <w:rPr>
          <w:rFonts w:asciiTheme="majorBidi" w:hAnsiTheme="majorBidi" w:cstheme="majorBidi"/>
        </w:rPr>
        <w:t>Risk management is a critical component of the Blockchain-Based Real Estate Investment Platform project, ensuring that potential challenges are identified and addressed proactively. The following key risks and mitigation strategies have been outlined:</w:t>
      </w:r>
    </w:p>
    <w:p w14:paraId="409DDB46" w14:textId="46FB670B"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Regulatory and Legal Compliance Risks</w:t>
      </w:r>
    </w:p>
    <w:p w14:paraId="02F1DC75"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Compliance with Saudi Arabian real estate and financial laws may require modifications to the platform's design and implementation. Changes in regulations during the project lifecycle could also impact development.</w:t>
      </w:r>
    </w:p>
    <w:p w14:paraId="13A327AF"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Regular consultations with legal experts and regulators will be conducted to ensure adherence to all relevant policies. A flexible design approach will be adopted to accommodate potential regulatory changes.</w:t>
      </w:r>
    </w:p>
    <w:p w14:paraId="75361A5F" w14:textId="0FE9876D"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Blockchain Security Risks</w:t>
      </w:r>
    </w:p>
    <w:p w14:paraId="379EAF64"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Potential vulnerabilities in smart contracts or the blockchain network could lead to security breaches, compromising the integrity of property records and transactions.</w:t>
      </w:r>
    </w:p>
    <w:p w14:paraId="5DBB52FD"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Extensive smart contract audits will be conducted, employing security best practices and multi-layer encryption protocols. Regular security assessments will be performed to identify and address vulnerabilities.</w:t>
      </w:r>
    </w:p>
    <w:p w14:paraId="766B8E92" w14:textId="0CFD10A1"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User Adoption and Technological Understanding</w:t>
      </w:r>
    </w:p>
    <w:p w14:paraId="17496F01"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xml:space="preserve"> Foreign investors unfamiliar with blockchain technology may hesitate to use the platform, leading </w:t>
      </w:r>
      <w:r w:rsidRPr="00DB22C8">
        <w:rPr>
          <w:rFonts w:asciiTheme="majorBidi" w:hAnsiTheme="majorBidi" w:cstheme="majorBidi"/>
        </w:rPr>
        <w:lastRenderedPageBreak/>
        <w:t>to low adoption rates.</w:t>
      </w:r>
    </w:p>
    <w:p w14:paraId="7734257E"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The platform will feature a user-friendly interface, educational resources, and customer support to ensure a smooth onboarding experience. Tutorials and guides will be provided to help users understand blockchain technology and its benefits.</w:t>
      </w:r>
    </w:p>
    <w:p w14:paraId="268F5274" w14:textId="6373B485"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Data Integrity and Privacy Risks</w:t>
      </w:r>
    </w:p>
    <w:p w14:paraId="635AF365"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Unauthorized access to transaction and ownership data could compromise investor confidence and violate data protection laws.</w:t>
      </w:r>
    </w:p>
    <w:p w14:paraId="33385FEE"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Strict access controls, encryption, and compliance with Saudi Arabia's data protection laws will be implemented. Regular audits will ensure data integrity and privacy.</w:t>
      </w:r>
    </w:p>
    <w:p w14:paraId="14C4F911" w14:textId="26C00EA5"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Integration with Banking Systems</w:t>
      </w:r>
    </w:p>
    <w:p w14:paraId="6393BF37"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Delays or technical issues in integrating the platform with Saudi banks could hinder the platform's functionality and user experience.</w:t>
      </w:r>
    </w:p>
    <w:p w14:paraId="361B8A1B"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Early partnerships with financial institutions will be established, and thorough pre-launch testing will be conducted to ensure seamless integration.</w:t>
      </w:r>
    </w:p>
    <w:p w14:paraId="598E0194" w14:textId="68E14FD2"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Scalability and Performance Risks</w:t>
      </w:r>
    </w:p>
    <w:p w14:paraId="37DF6774"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Increased user demand may affect system performance and transaction speed, leading to a poor user experience.</w:t>
      </w:r>
    </w:p>
    <w:p w14:paraId="10909B12"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Scalable blockchain solutions will be used, and the system architecture will be optimized for high efficiency. Load testing will be conducted to ensure the platform can handle peak usage.</w:t>
      </w:r>
    </w:p>
    <w:p w14:paraId="1699B16C" w14:textId="30FEA43D"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Team Collaboration and Communication Risks</w:t>
      </w:r>
    </w:p>
    <w:p w14:paraId="21383256"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If discussions with stakeholders (e.g., legal experts, advisors) are moved from in-person to online unexpectedly, it could lead to miscommunication or delays in decision-making.</w:t>
      </w:r>
    </w:p>
    <w:p w14:paraId="03EFC644"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Clear communication protocols will be established, and regular virtual meetings will be scheduled to ensure continuous collaboration. Documentation of all discussions and decisions will be maintained to avoid misunderstandings.</w:t>
      </w:r>
    </w:p>
    <w:p w14:paraId="2095DAF3" w14:textId="33EF78E6"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Technological Knowledge Gaps</w:t>
      </w:r>
    </w:p>
    <w:p w14:paraId="2FFD5141"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If one team member introduces a new technology or tool that others are unfamiliar with, it could slow down development and lead to inefficiencies.</w:t>
      </w:r>
    </w:p>
    <w:p w14:paraId="2422EE33"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Team members will undergo training sessions to ensure everyone is proficient in the technologies being used. Knowledge-sharing sessions will be conducted regularly, and documentation will be maintained for reference. If a team member lacks understanding of a new technology, the solution will be for another team member to take the lead while providing guidance and support.</w:t>
      </w:r>
    </w:p>
    <w:p w14:paraId="6B18EE38" w14:textId="04FDE700"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lastRenderedPageBreak/>
        <w:t>Data Availability and Quality</w:t>
      </w:r>
    </w:p>
    <w:p w14:paraId="3677D66D"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Limited access to reliable real estate data could hinder testing and validation, impacting the platform's accuracy and functionality.</w:t>
      </w:r>
    </w:p>
    <w:p w14:paraId="2E69E5A5"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Partnerships with real estate brokers and data providers will be established to ensure access to high-quality data. Data validation processes will be implemented to ensure accuracy.</w:t>
      </w:r>
    </w:p>
    <w:p w14:paraId="2F9BC0D0" w14:textId="1B939D81"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Stakeholder Collaboration Challenges</w:t>
      </w:r>
    </w:p>
    <w:p w14:paraId="0540A530"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Coordinating with real estate brokers, investors, and banking institutions may be challenging due to varying levels of technical familiarity and differing priorities.</w:t>
      </w:r>
    </w:p>
    <w:p w14:paraId="1C0DC9B4"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Clear communication channels will be established, and stakeholders will be involved in the development process from the beginning. Regular updates and feedback sessions will ensure alignment and address any concerns.</w:t>
      </w:r>
    </w:p>
    <w:p w14:paraId="57FFB8C2" w14:textId="090E21AD" w:rsidR="00DB22C8" w:rsidRPr="00DB22C8" w:rsidRDefault="00DB22C8">
      <w:pPr>
        <w:pStyle w:val="a3"/>
        <w:numPr>
          <w:ilvl w:val="0"/>
          <w:numId w:val="16"/>
        </w:numPr>
        <w:spacing w:line="360" w:lineRule="auto"/>
        <w:jc w:val="both"/>
        <w:rPr>
          <w:rFonts w:asciiTheme="majorBidi" w:hAnsiTheme="majorBidi" w:cstheme="majorBidi"/>
          <w:b/>
          <w:bCs/>
        </w:rPr>
      </w:pPr>
      <w:r w:rsidRPr="00DB22C8">
        <w:rPr>
          <w:rFonts w:asciiTheme="majorBidi" w:hAnsiTheme="majorBidi" w:cstheme="majorBidi"/>
          <w:b/>
          <w:bCs/>
        </w:rPr>
        <w:t>Testing Limitations</w:t>
      </w:r>
    </w:p>
    <w:p w14:paraId="085FD76D"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Risk:</w:t>
      </w:r>
      <w:r w:rsidRPr="00DB22C8">
        <w:rPr>
          <w:rFonts w:asciiTheme="majorBidi" w:hAnsiTheme="majorBidi" w:cstheme="majorBidi"/>
        </w:rPr>
        <w:t> Real-world testing with financial transactions may be restricted due to regulatory compliance concerns, necessitating extensive simulations instead.</w:t>
      </w:r>
    </w:p>
    <w:p w14:paraId="5FD8281E" w14:textId="77777777" w:rsidR="00DB22C8" w:rsidRPr="00DB22C8" w:rsidRDefault="00DB22C8">
      <w:pPr>
        <w:pStyle w:val="a3"/>
        <w:numPr>
          <w:ilvl w:val="0"/>
          <w:numId w:val="15"/>
        </w:numPr>
        <w:spacing w:line="360" w:lineRule="auto"/>
        <w:jc w:val="both"/>
        <w:rPr>
          <w:rFonts w:asciiTheme="majorBidi" w:hAnsiTheme="majorBidi" w:cstheme="majorBidi"/>
        </w:rPr>
      </w:pPr>
      <w:r w:rsidRPr="00DB22C8">
        <w:rPr>
          <w:rFonts w:asciiTheme="majorBidi" w:hAnsiTheme="majorBidi" w:cstheme="majorBidi"/>
          <w:b/>
          <w:bCs/>
        </w:rPr>
        <w:t>Mitigation:</w:t>
      </w:r>
      <w:r w:rsidRPr="00DB22C8">
        <w:rPr>
          <w:rFonts w:asciiTheme="majorBidi" w:hAnsiTheme="majorBidi" w:cstheme="majorBidi"/>
        </w:rPr>
        <w:t> Comprehensive simulation environments will be created to mimic real-world scenarios. Regulatory approvals will be sought for limited real-world testing where possible.</w:t>
      </w:r>
    </w:p>
    <w:p w14:paraId="1CA2AD94" w14:textId="77777777" w:rsidR="00DB22C8" w:rsidRPr="00D657D0" w:rsidRDefault="00DB22C8">
      <w:pPr>
        <w:pStyle w:val="a3"/>
        <w:spacing w:line="360" w:lineRule="auto"/>
        <w:jc w:val="both"/>
        <w:rPr>
          <w:rFonts w:asciiTheme="majorBidi" w:hAnsiTheme="majorBidi" w:cstheme="majorBidi"/>
        </w:rPr>
        <w:sectPr w:rsidR="00DB22C8" w:rsidRPr="00D657D0" w:rsidSect="00294A58">
          <w:pgSz w:w="12240" w:h="15840"/>
          <w:pgMar w:top="1300" w:right="720" w:bottom="1240" w:left="1080" w:header="0" w:footer="1054" w:gutter="0"/>
          <w:cols w:space="720"/>
        </w:sectPr>
      </w:pPr>
    </w:p>
    <w:p w14:paraId="27E9C4BC" w14:textId="77777777" w:rsidR="003E56A7" w:rsidRPr="00333330" w:rsidRDefault="007303BF" w:rsidP="00333330">
      <w:pPr>
        <w:pStyle w:val="1"/>
        <w:numPr>
          <w:ilvl w:val="1"/>
          <w:numId w:val="3"/>
        </w:numPr>
        <w:tabs>
          <w:tab w:val="left" w:pos="991"/>
        </w:tabs>
        <w:spacing w:before="240" w:after="240"/>
        <w:rPr>
          <w:rFonts w:asciiTheme="majorBidi" w:hAnsiTheme="majorBidi" w:cstheme="majorBidi"/>
          <w:spacing w:val="-2"/>
        </w:rPr>
      </w:pPr>
      <w:bookmarkStart w:id="65" w:name="_Toc197212744"/>
      <w:r w:rsidRPr="00333330">
        <w:rPr>
          <w:rFonts w:asciiTheme="majorBidi" w:hAnsiTheme="majorBidi" w:cstheme="majorBidi"/>
          <w:spacing w:val="-2"/>
        </w:rPr>
        <w:lastRenderedPageBreak/>
        <w:t xml:space="preserve">Project Plan: Phases, Milestones, and </w:t>
      </w:r>
      <w:r w:rsidRPr="00D657D0">
        <w:rPr>
          <w:rFonts w:asciiTheme="majorBidi" w:hAnsiTheme="majorBidi" w:cstheme="majorBidi"/>
          <w:spacing w:val="-2"/>
        </w:rPr>
        <w:t>Timelines</w:t>
      </w:r>
      <w:bookmarkEnd w:id="65"/>
    </w:p>
    <w:p w14:paraId="55882BBD" w14:textId="77EBBCEF" w:rsidR="00DB22C8" w:rsidRDefault="007303BF" w:rsidP="00DB22C8">
      <w:pPr>
        <w:pStyle w:val="a3"/>
        <w:spacing w:before="173" w:line="360" w:lineRule="auto"/>
        <w:ind w:left="90" w:right="646"/>
        <w:jc w:val="both"/>
        <w:rPr>
          <w:rFonts w:asciiTheme="majorBidi" w:hAnsiTheme="majorBidi" w:cstheme="majorBidi"/>
          <w:rtl/>
        </w:rPr>
      </w:pPr>
      <w:r w:rsidRPr="00D657D0">
        <w:rPr>
          <w:rFonts w:asciiTheme="majorBidi" w:hAnsiTheme="majorBidi" w:cstheme="majorBidi"/>
        </w:rPr>
        <w:t>The</w:t>
      </w:r>
      <w:r w:rsidRPr="00D657D0">
        <w:rPr>
          <w:rFonts w:asciiTheme="majorBidi" w:hAnsiTheme="majorBidi" w:cstheme="majorBidi"/>
          <w:spacing w:val="-15"/>
        </w:rPr>
        <w:t xml:space="preserve"> </w:t>
      </w:r>
      <w:r w:rsidRPr="00D657D0">
        <w:rPr>
          <w:rFonts w:asciiTheme="majorBidi" w:hAnsiTheme="majorBidi" w:cstheme="majorBidi"/>
        </w:rPr>
        <w:t>project</w:t>
      </w:r>
      <w:r w:rsidRPr="00D657D0">
        <w:rPr>
          <w:rFonts w:asciiTheme="majorBidi" w:hAnsiTheme="majorBidi" w:cstheme="majorBidi"/>
          <w:spacing w:val="-15"/>
        </w:rPr>
        <w:t xml:space="preserve"> </w:t>
      </w:r>
      <w:r w:rsidRPr="00D657D0">
        <w:rPr>
          <w:rFonts w:asciiTheme="majorBidi" w:hAnsiTheme="majorBidi" w:cstheme="majorBidi"/>
        </w:rPr>
        <w:t>will</w:t>
      </w:r>
      <w:r w:rsidRPr="00D657D0">
        <w:rPr>
          <w:rFonts w:asciiTheme="majorBidi" w:hAnsiTheme="majorBidi" w:cstheme="majorBidi"/>
          <w:spacing w:val="-15"/>
        </w:rPr>
        <w:t xml:space="preserve"> </w:t>
      </w:r>
      <w:r w:rsidRPr="00D657D0">
        <w:rPr>
          <w:rFonts w:asciiTheme="majorBidi" w:hAnsiTheme="majorBidi" w:cstheme="majorBidi"/>
        </w:rPr>
        <w:t>be</w:t>
      </w:r>
      <w:r w:rsidRPr="00D657D0">
        <w:rPr>
          <w:rFonts w:asciiTheme="majorBidi" w:hAnsiTheme="majorBidi" w:cstheme="majorBidi"/>
          <w:spacing w:val="-15"/>
        </w:rPr>
        <w:t xml:space="preserve"> </w:t>
      </w:r>
      <w:r w:rsidRPr="00D657D0">
        <w:rPr>
          <w:rFonts w:asciiTheme="majorBidi" w:hAnsiTheme="majorBidi" w:cstheme="majorBidi"/>
        </w:rPr>
        <w:t>divided</w:t>
      </w:r>
      <w:r w:rsidRPr="00D657D0">
        <w:rPr>
          <w:rFonts w:asciiTheme="majorBidi" w:hAnsiTheme="majorBidi" w:cstheme="majorBidi"/>
          <w:spacing w:val="-15"/>
        </w:rPr>
        <w:t xml:space="preserve"> </w:t>
      </w:r>
      <w:r w:rsidRPr="00D657D0">
        <w:rPr>
          <w:rFonts w:asciiTheme="majorBidi" w:hAnsiTheme="majorBidi" w:cstheme="majorBidi"/>
        </w:rPr>
        <w:t>into</w:t>
      </w:r>
      <w:r w:rsidRPr="00D657D0">
        <w:rPr>
          <w:rFonts w:asciiTheme="majorBidi" w:hAnsiTheme="majorBidi" w:cstheme="majorBidi"/>
          <w:spacing w:val="-15"/>
        </w:rPr>
        <w:t xml:space="preserve"> </w:t>
      </w:r>
      <w:r w:rsidRPr="00D657D0">
        <w:rPr>
          <w:rFonts w:asciiTheme="majorBidi" w:hAnsiTheme="majorBidi" w:cstheme="majorBidi"/>
        </w:rPr>
        <w:t>structured</w:t>
      </w:r>
      <w:r w:rsidRPr="00D657D0">
        <w:rPr>
          <w:rFonts w:asciiTheme="majorBidi" w:hAnsiTheme="majorBidi" w:cstheme="majorBidi"/>
          <w:spacing w:val="-13"/>
        </w:rPr>
        <w:t xml:space="preserve"> </w:t>
      </w:r>
      <w:r w:rsidRPr="00D657D0">
        <w:rPr>
          <w:rFonts w:asciiTheme="majorBidi" w:hAnsiTheme="majorBidi" w:cstheme="majorBidi"/>
        </w:rPr>
        <w:t>phases,</w:t>
      </w:r>
      <w:r w:rsidRPr="00D657D0">
        <w:rPr>
          <w:rFonts w:asciiTheme="majorBidi" w:hAnsiTheme="majorBidi" w:cstheme="majorBidi"/>
          <w:spacing w:val="-13"/>
        </w:rPr>
        <w:t xml:space="preserve"> </w:t>
      </w:r>
      <w:r w:rsidRPr="00D657D0">
        <w:rPr>
          <w:rFonts w:asciiTheme="majorBidi" w:hAnsiTheme="majorBidi" w:cstheme="majorBidi"/>
        </w:rPr>
        <w:t>with</w:t>
      </w:r>
      <w:r w:rsidRPr="00D657D0">
        <w:rPr>
          <w:rFonts w:asciiTheme="majorBidi" w:hAnsiTheme="majorBidi" w:cstheme="majorBidi"/>
          <w:spacing w:val="-15"/>
        </w:rPr>
        <w:t xml:space="preserve"> </w:t>
      </w:r>
      <w:r w:rsidRPr="00D657D0">
        <w:rPr>
          <w:rFonts w:asciiTheme="majorBidi" w:hAnsiTheme="majorBidi" w:cstheme="majorBidi"/>
        </w:rPr>
        <w:t>clear</w:t>
      </w:r>
      <w:r w:rsidRPr="00D657D0">
        <w:rPr>
          <w:rFonts w:asciiTheme="majorBidi" w:hAnsiTheme="majorBidi" w:cstheme="majorBidi"/>
          <w:spacing w:val="-15"/>
        </w:rPr>
        <w:t xml:space="preserve"> </w:t>
      </w:r>
      <w:r w:rsidRPr="00D657D0">
        <w:rPr>
          <w:rFonts w:asciiTheme="majorBidi" w:hAnsiTheme="majorBidi" w:cstheme="majorBidi"/>
        </w:rPr>
        <w:t>milestones</w:t>
      </w:r>
      <w:r w:rsidRPr="00D657D0">
        <w:rPr>
          <w:rFonts w:asciiTheme="majorBidi" w:hAnsiTheme="majorBidi" w:cstheme="majorBidi"/>
          <w:spacing w:val="-13"/>
        </w:rPr>
        <w:t xml:space="preserve"> </w:t>
      </w:r>
      <w:r w:rsidRPr="00D657D0">
        <w:rPr>
          <w:rFonts w:asciiTheme="majorBidi" w:hAnsiTheme="majorBidi" w:cstheme="majorBidi"/>
        </w:rPr>
        <w:t>and</w:t>
      </w:r>
      <w:r w:rsidRPr="00D657D0">
        <w:rPr>
          <w:rFonts w:asciiTheme="majorBidi" w:hAnsiTheme="majorBidi" w:cstheme="majorBidi"/>
          <w:spacing w:val="-13"/>
        </w:rPr>
        <w:t xml:space="preserve"> </w:t>
      </w:r>
      <w:r w:rsidRPr="00D657D0">
        <w:rPr>
          <w:rFonts w:asciiTheme="majorBidi" w:hAnsiTheme="majorBidi" w:cstheme="majorBidi"/>
        </w:rPr>
        <w:t>deliverables</w:t>
      </w:r>
      <w:r w:rsidRPr="00D657D0">
        <w:rPr>
          <w:rFonts w:asciiTheme="majorBidi" w:hAnsiTheme="majorBidi" w:cstheme="majorBidi"/>
          <w:spacing w:val="-15"/>
        </w:rPr>
        <w:t xml:space="preserve"> </w:t>
      </w:r>
      <w:r w:rsidRPr="00D657D0">
        <w:rPr>
          <w:rFonts w:asciiTheme="majorBidi" w:hAnsiTheme="majorBidi" w:cstheme="majorBidi"/>
        </w:rPr>
        <w:t>at</w:t>
      </w:r>
      <w:r w:rsidRPr="00D657D0">
        <w:rPr>
          <w:rFonts w:asciiTheme="majorBidi" w:hAnsiTheme="majorBidi" w:cstheme="majorBidi"/>
          <w:spacing w:val="-13"/>
        </w:rPr>
        <w:t xml:space="preserve"> </w:t>
      </w:r>
      <w:r w:rsidRPr="00D657D0">
        <w:rPr>
          <w:rFonts w:asciiTheme="majorBidi" w:hAnsiTheme="majorBidi" w:cstheme="majorBidi"/>
        </w:rPr>
        <w:t>each</w:t>
      </w:r>
      <w:r w:rsidRPr="00D657D0">
        <w:rPr>
          <w:rFonts w:asciiTheme="majorBidi" w:hAnsiTheme="majorBidi" w:cstheme="majorBidi"/>
          <w:spacing w:val="-15"/>
        </w:rPr>
        <w:t xml:space="preserve"> </w:t>
      </w:r>
      <w:r w:rsidRPr="00D657D0">
        <w:rPr>
          <w:rFonts w:asciiTheme="majorBidi" w:hAnsiTheme="majorBidi" w:cstheme="majorBidi"/>
        </w:rPr>
        <w:t>stage. The following phases outline the approach and expected timeline for the project.</w:t>
      </w:r>
    </w:p>
    <w:tbl>
      <w:tblPr>
        <w:tblStyle w:val="11"/>
        <w:tblW w:w="0" w:type="auto"/>
        <w:tblLook w:val="04A0" w:firstRow="1" w:lastRow="0" w:firstColumn="1" w:lastColumn="0" w:noHBand="0" w:noVBand="1"/>
      </w:tblPr>
      <w:tblGrid>
        <w:gridCol w:w="2250"/>
        <w:gridCol w:w="3773"/>
        <w:gridCol w:w="2601"/>
        <w:gridCol w:w="1806"/>
      </w:tblGrid>
      <w:tr w:rsidR="00DB22C8" w:rsidRPr="00DB22C8" w14:paraId="3C29464B" w14:textId="77777777" w:rsidTr="00DB22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6164DF"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w:t>
            </w:r>
          </w:p>
        </w:tc>
        <w:tc>
          <w:tcPr>
            <w:tcW w:w="0" w:type="auto"/>
            <w:hideMark/>
          </w:tcPr>
          <w:p w14:paraId="4A677AA8" w14:textId="77777777" w:rsidR="00DB22C8" w:rsidRPr="00DB22C8" w:rsidRDefault="00DB22C8" w:rsidP="00DB22C8">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Tasks</w:t>
            </w:r>
          </w:p>
        </w:tc>
        <w:tc>
          <w:tcPr>
            <w:tcW w:w="0" w:type="auto"/>
            <w:hideMark/>
          </w:tcPr>
          <w:p w14:paraId="7ED948FB" w14:textId="77777777" w:rsidR="00DB22C8" w:rsidRPr="00DB22C8" w:rsidRDefault="00DB22C8" w:rsidP="00DB22C8">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Deliverables</w:t>
            </w:r>
          </w:p>
        </w:tc>
        <w:tc>
          <w:tcPr>
            <w:tcW w:w="0" w:type="auto"/>
            <w:hideMark/>
          </w:tcPr>
          <w:p w14:paraId="70D1D019" w14:textId="77777777" w:rsidR="00DB22C8" w:rsidRPr="00DB22C8" w:rsidRDefault="00DB22C8" w:rsidP="00DB22C8">
            <w:pPr>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Timeline</w:t>
            </w:r>
          </w:p>
        </w:tc>
      </w:tr>
      <w:tr w:rsidR="00DB22C8" w:rsidRPr="00DB22C8" w14:paraId="69265220"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7A84CA"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 1: Research and Feasibility Study</w:t>
            </w:r>
          </w:p>
        </w:tc>
        <w:tc>
          <w:tcPr>
            <w:tcW w:w="0" w:type="auto"/>
            <w:hideMark/>
          </w:tcPr>
          <w:p w14:paraId="7544EF2E"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Analyze the Saudi real estate market.</w:t>
            </w:r>
            <w:r w:rsidRPr="00777D81">
              <w:rPr>
                <w:rFonts w:asciiTheme="majorBidi" w:hAnsiTheme="majorBidi" w:cstheme="majorBidi"/>
                <w:sz w:val="24"/>
              </w:rPr>
              <w:br/>
              <w:t>- Study global blockchain applications in real estate.</w:t>
            </w:r>
            <w:r w:rsidRPr="00777D81">
              <w:rPr>
                <w:rFonts w:asciiTheme="majorBidi" w:hAnsiTheme="majorBidi" w:cstheme="majorBidi"/>
                <w:sz w:val="24"/>
              </w:rPr>
              <w:br/>
              <w:t>- Review legal and regulatory requirements for blockchain-based property transactions in Saudi Arabia.</w:t>
            </w:r>
          </w:p>
        </w:tc>
        <w:tc>
          <w:tcPr>
            <w:tcW w:w="0" w:type="auto"/>
            <w:hideMark/>
          </w:tcPr>
          <w:p w14:paraId="7098A195"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Market analysis report.</w:t>
            </w:r>
            <w:r w:rsidRPr="00777D81">
              <w:rPr>
                <w:rFonts w:asciiTheme="majorBidi" w:hAnsiTheme="majorBidi" w:cstheme="majorBidi"/>
                <w:sz w:val="24"/>
              </w:rPr>
              <w:br/>
              <w:t>- Legal and regulatory challenges report.</w:t>
            </w:r>
            <w:r w:rsidRPr="00777D81">
              <w:rPr>
                <w:rFonts w:asciiTheme="majorBidi" w:hAnsiTheme="majorBidi" w:cstheme="majorBidi"/>
                <w:sz w:val="24"/>
              </w:rPr>
              <w:br/>
              <w:t>- Project Proposal Submission.</w:t>
            </w:r>
          </w:p>
        </w:tc>
        <w:tc>
          <w:tcPr>
            <w:tcW w:w="0" w:type="auto"/>
            <w:hideMark/>
          </w:tcPr>
          <w:p w14:paraId="2A7BC44C"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Weeks 2–4</w:t>
            </w:r>
            <w:r w:rsidRPr="00777D81">
              <w:rPr>
                <w:rFonts w:asciiTheme="majorBidi" w:hAnsiTheme="majorBidi" w:cstheme="majorBidi"/>
                <w:sz w:val="24"/>
              </w:rPr>
              <w:br/>
              <w:t>(23rd January – 5th February 2025)</w:t>
            </w:r>
          </w:p>
        </w:tc>
      </w:tr>
      <w:tr w:rsidR="00DB22C8" w:rsidRPr="00DB22C8" w14:paraId="77BA9B9D"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7E299081"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 2: System Design</w:t>
            </w:r>
          </w:p>
        </w:tc>
        <w:tc>
          <w:tcPr>
            <w:tcW w:w="0" w:type="auto"/>
            <w:hideMark/>
          </w:tcPr>
          <w:p w14:paraId="1B99A0DF"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Design system architecture (blockchain framework, smart contracts, and database).</w:t>
            </w:r>
            <w:r w:rsidRPr="00777D81">
              <w:rPr>
                <w:rFonts w:asciiTheme="majorBidi" w:hAnsiTheme="majorBidi" w:cstheme="majorBidi"/>
                <w:sz w:val="24"/>
              </w:rPr>
              <w:br/>
              <w:t>- Develop wireframes and mockups for user interfaces.</w:t>
            </w:r>
            <w:r w:rsidRPr="00777D81">
              <w:rPr>
                <w:rFonts w:asciiTheme="majorBidi" w:hAnsiTheme="majorBidi" w:cstheme="majorBidi"/>
                <w:sz w:val="24"/>
              </w:rPr>
              <w:br/>
              <w:t>- Define integration with Saudi banks.</w:t>
            </w:r>
          </w:p>
        </w:tc>
        <w:tc>
          <w:tcPr>
            <w:tcW w:w="0" w:type="auto"/>
            <w:hideMark/>
          </w:tcPr>
          <w:p w14:paraId="6FBD562A"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System architecture diagram.</w:t>
            </w:r>
            <w:r w:rsidRPr="00777D81">
              <w:rPr>
                <w:rFonts w:asciiTheme="majorBidi" w:hAnsiTheme="majorBidi" w:cstheme="majorBidi"/>
                <w:sz w:val="24"/>
              </w:rPr>
              <w:br/>
              <w:t>- UI mockups and technical specifications.</w:t>
            </w:r>
            <w:r w:rsidRPr="00777D81">
              <w:rPr>
                <w:rFonts w:asciiTheme="majorBidi" w:hAnsiTheme="majorBidi" w:cstheme="majorBidi"/>
                <w:sz w:val="24"/>
              </w:rPr>
              <w:br/>
              <w:t>- Chapter 1 Submission.</w:t>
            </w:r>
          </w:p>
        </w:tc>
        <w:tc>
          <w:tcPr>
            <w:tcW w:w="0" w:type="auto"/>
            <w:hideMark/>
          </w:tcPr>
          <w:p w14:paraId="4D9F6A37"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Weeks 5–7</w:t>
            </w:r>
            <w:r w:rsidRPr="00777D81">
              <w:rPr>
                <w:rFonts w:asciiTheme="majorBidi" w:hAnsiTheme="majorBidi" w:cstheme="majorBidi"/>
                <w:sz w:val="24"/>
              </w:rPr>
              <w:br/>
              <w:t>(12th February – 26th February 2025)</w:t>
            </w:r>
          </w:p>
        </w:tc>
      </w:tr>
      <w:tr w:rsidR="00DB22C8" w:rsidRPr="00DB22C8" w14:paraId="6CFD7A94"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F0DBDB"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 3: Development and Integration</w:t>
            </w:r>
          </w:p>
        </w:tc>
        <w:tc>
          <w:tcPr>
            <w:tcW w:w="0" w:type="auto"/>
            <w:hideMark/>
          </w:tcPr>
          <w:p w14:paraId="4F2F4A48"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Develop smart contracts and integrate blockchain with the platform.</w:t>
            </w:r>
            <w:r w:rsidRPr="00777D81">
              <w:rPr>
                <w:rFonts w:asciiTheme="majorBidi" w:hAnsiTheme="majorBidi" w:cstheme="majorBidi"/>
                <w:sz w:val="24"/>
              </w:rPr>
              <w:br/>
              <w:t>- Build backend infrastructure for property transactions.</w:t>
            </w:r>
            <w:r w:rsidRPr="00777D81">
              <w:rPr>
                <w:rFonts w:asciiTheme="majorBidi" w:hAnsiTheme="majorBidi" w:cstheme="majorBidi"/>
                <w:sz w:val="24"/>
              </w:rPr>
              <w:br/>
              <w:t>- Integrate the front-end platform with banking systems.</w:t>
            </w:r>
          </w:p>
        </w:tc>
        <w:tc>
          <w:tcPr>
            <w:tcW w:w="0" w:type="auto"/>
            <w:hideMark/>
          </w:tcPr>
          <w:p w14:paraId="6441914F"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Smart contract code.</w:t>
            </w:r>
            <w:r w:rsidRPr="00777D81">
              <w:rPr>
                <w:rFonts w:asciiTheme="majorBidi" w:hAnsiTheme="majorBidi" w:cstheme="majorBidi"/>
                <w:sz w:val="24"/>
              </w:rPr>
              <w:br/>
              <w:t>- Functional backend systems.</w:t>
            </w:r>
            <w:r w:rsidRPr="00777D81">
              <w:rPr>
                <w:rFonts w:asciiTheme="majorBidi" w:hAnsiTheme="majorBidi" w:cstheme="majorBidi"/>
                <w:sz w:val="24"/>
              </w:rPr>
              <w:br/>
              <w:t>- Alpha version of the platform.</w:t>
            </w:r>
            <w:r w:rsidRPr="00777D81">
              <w:rPr>
                <w:rFonts w:asciiTheme="majorBidi" w:hAnsiTheme="majorBidi" w:cstheme="majorBidi"/>
                <w:sz w:val="24"/>
              </w:rPr>
              <w:br/>
              <w:t>- Chapter 4 Submission.</w:t>
            </w:r>
          </w:p>
        </w:tc>
        <w:tc>
          <w:tcPr>
            <w:tcW w:w="0" w:type="auto"/>
            <w:hideMark/>
          </w:tcPr>
          <w:p w14:paraId="427065C8"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Weeks 9–12</w:t>
            </w:r>
            <w:r w:rsidRPr="00777D81">
              <w:rPr>
                <w:rFonts w:asciiTheme="majorBidi" w:hAnsiTheme="majorBidi" w:cstheme="majorBidi"/>
                <w:sz w:val="24"/>
              </w:rPr>
              <w:br/>
              <w:t>(12th March – 10th April 2025)</w:t>
            </w:r>
          </w:p>
        </w:tc>
      </w:tr>
      <w:tr w:rsidR="00DB22C8" w:rsidRPr="00DB22C8" w14:paraId="6BB52BEA"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53546033"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 4: Testing and Quality Assurance</w:t>
            </w:r>
          </w:p>
        </w:tc>
        <w:tc>
          <w:tcPr>
            <w:tcW w:w="0" w:type="auto"/>
            <w:hideMark/>
          </w:tcPr>
          <w:p w14:paraId="66FB55AC"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Conduct unit testing, system testing, and integration testing.</w:t>
            </w:r>
            <w:r w:rsidRPr="00777D81">
              <w:rPr>
                <w:rFonts w:asciiTheme="majorBidi" w:hAnsiTheme="majorBidi" w:cstheme="majorBidi"/>
                <w:sz w:val="24"/>
              </w:rPr>
              <w:br/>
              <w:t>- Perform user acceptance testing (UAT) with real estate agents and investors.</w:t>
            </w:r>
          </w:p>
        </w:tc>
        <w:tc>
          <w:tcPr>
            <w:tcW w:w="0" w:type="auto"/>
            <w:hideMark/>
          </w:tcPr>
          <w:p w14:paraId="53129CD2"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Test reports, issue logs, and performance optimization.</w:t>
            </w:r>
            <w:r w:rsidRPr="00777D81">
              <w:rPr>
                <w:rFonts w:asciiTheme="majorBidi" w:hAnsiTheme="majorBidi" w:cstheme="majorBidi"/>
                <w:sz w:val="24"/>
              </w:rPr>
              <w:br/>
              <w:t>- Chapters Review.</w:t>
            </w:r>
            <w:r w:rsidRPr="00777D81">
              <w:rPr>
                <w:rFonts w:asciiTheme="majorBidi" w:hAnsiTheme="majorBidi" w:cstheme="majorBidi"/>
                <w:sz w:val="24"/>
              </w:rPr>
              <w:br/>
              <w:t>- Report Submission for Review and Approvals.</w:t>
            </w:r>
          </w:p>
        </w:tc>
        <w:tc>
          <w:tcPr>
            <w:tcW w:w="0" w:type="auto"/>
            <w:hideMark/>
          </w:tcPr>
          <w:p w14:paraId="0C170F5D" w14:textId="77777777" w:rsidR="00DB22C8" w:rsidRPr="00777D81" w:rsidRDefault="00DB22C8" w:rsidP="00DB22C8">
            <w:pPr>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Weeks 14–15</w:t>
            </w:r>
            <w:r w:rsidRPr="00777D81">
              <w:rPr>
                <w:rFonts w:asciiTheme="majorBidi" w:hAnsiTheme="majorBidi" w:cstheme="majorBidi"/>
                <w:sz w:val="24"/>
              </w:rPr>
              <w:br/>
              <w:t>(15th – 23rd April 2025)</w:t>
            </w:r>
          </w:p>
        </w:tc>
      </w:tr>
      <w:tr w:rsidR="00DB22C8" w:rsidRPr="00DB22C8" w14:paraId="73A2A8B2"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6294A4" w14:textId="77777777" w:rsidR="00DB22C8" w:rsidRPr="00DB22C8" w:rsidRDefault="00DB22C8" w:rsidP="00DB22C8">
            <w:pPr>
              <w:spacing w:line="276" w:lineRule="auto"/>
              <w:rPr>
                <w:rFonts w:asciiTheme="majorBidi" w:hAnsiTheme="majorBidi" w:cstheme="majorBidi"/>
                <w:sz w:val="24"/>
              </w:rPr>
            </w:pPr>
            <w:r w:rsidRPr="00DB22C8">
              <w:rPr>
                <w:rFonts w:asciiTheme="majorBidi" w:hAnsiTheme="majorBidi" w:cstheme="majorBidi"/>
                <w:sz w:val="24"/>
              </w:rPr>
              <w:t>Phase 5: Deployment and Maintenance</w:t>
            </w:r>
          </w:p>
        </w:tc>
        <w:tc>
          <w:tcPr>
            <w:tcW w:w="0" w:type="auto"/>
            <w:hideMark/>
          </w:tcPr>
          <w:p w14:paraId="00ED08F6"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Deploy the final version of the platform.</w:t>
            </w:r>
            <w:r w:rsidRPr="00777D81">
              <w:rPr>
                <w:rFonts w:asciiTheme="majorBidi" w:hAnsiTheme="majorBidi" w:cstheme="majorBidi"/>
                <w:sz w:val="24"/>
              </w:rPr>
              <w:br/>
              <w:t>- Provide post-launch support and maintenance.</w:t>
            </w:r>
            <w:r w:rsidRPr="00777D81">
              <w:rPr>
                <w:rFonts w:asciiTheme="majorBidi" w:hAnsiTheme="majorBidi" w:cstheme="majorBidi"/>
                <w:sz w:val="24"/>
              </w:rPr>
              <w:br/>
              <w:t>- Gather user feedback and implement further improvements.</w:t>
            </w:r>
          </w:p>
        </w:tc>
        <w:tc>
          <w:tcPr>
            <w:tcW w:w="0" w:type="auto"/>
            <w:hideMark/>
          </w:tcPr>
          <w:p w14:paraId="207D6D62" w14:textId="77777777" w:rsidR="00DB22C8" w:rsidRPr="00777D81" w:rsidRDefault="00DB22C8" w:rsidP="00DB22C8">
            <w:pPr>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 Live platform and maintenance reports.</w:t>
            </w:r>
            <w:r w:rsidRPr="00777D81">
              <w:rPr>
                <w:rFonts w:asciiTheme="majorBidi" w:hAnsiTheme="majorBidi" w:cstheme="majorBidi"/>
                <w:sz w:val="24"/>
              </w:rPr>
              <w:br/>
              <w:t>- Project Final Presentation.</w:t>
            </w:r>
          </w:p>
        </w:tc>
        <w:tc>
          <w:tcPr>
            <w:tcW w:w="0" w:type="auto"/>
            <w:hideMark/>
          </w:tcPr>
          <w:p w14:paraId="06D9FBEF" w14:textId="77777777" w:rsidR="00DB22C8" w:rsidRPr="00777D81" w:rsidRDefault="00DB22C8" w:rsidP="00DB22C8">
            <w:pPr>
              <w:keepNext/>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777D81">
              <w:rPr>
                <w:rFonts w:asciiTheme="majorBidi" w:hAnsiTheme="majorBidi" w:cstheme="majorBidi"/>
                <w:sz w:val="24"/>
              </w:rPr>
              <w:t>Week 16</w:t>
            </w:r>
            <w:r w:rsidRPr="00777D81">
              <w:rPr>
                <w:rFonts w:asciiTheme="majorBidi" w:hAnsiTheme="majorBidi" w:cstheme="majorBidi"/>
                <w:sz w:val="24"/>
              </w:rPr>
              <w:br/>
              <w:t>(27th April – 1st May 2025)</w:t>
            </w:r>
          </w:p>
        </w:tc>
      </w:tr>
    </w:tbl>
    <w:p w14:paraId="422EA4F2" w14:textId="307C12B1" w:rsidR="00DB22C8" w:rsidRPr="00DB22C8" w:rsidRDefault="00DB22C8" w:rsidP="00DB22C8">
      <w:pPr>
        <w:pStyle w:val="a9"/>
        <w:spacing w:before="240"/>
        <w:jc w:val="center"/>
        <w:rPr>
          <w:rFonts w:asciiTheme="majorBidi" w:hAnsiTheme="majorBidi" w:cstheme="majorBidi"/>
          <w:i w:val="0"/>
          <w:iCs w:val="0"/>
          <w:color w:val="auto"/>
          <w:sz w:val="32"/>
          <w:szCs w:val="22"/>
        </w:rPr>
      </w:pPr>
      <w:bookmarkStart w:id="66" w:name="_Toc197212508"/>
      <w:r w:rsidRPr="00DB22C8">
        <w:rPr>
          <w:rFonts w:asciiTheme="majorBidi" w:hAnsiTheme="majorBidi" w:cstheme="majorBidi"/>
          <w:b/>
          <w:bCs/>
          <w:i w:val="0"/>
          <w:iCs w:val="0"/>
          <w:color w:val="auto"/>
          <w:sz w:val="22"/>
          <w:szCs w:val="22"/>
        </w:rPr>
        <w:lastRenderedPageBreak/>
        <w:t xml:space="preserve">Table </w:t>
      </w:r>
      <w:r w:rsidR="00855E94">
        <w:rPr>
          <w:rFonts w:asciiTheme="majorBidi" w:hAnsiTheme="majorBidi" w:cstheme="majorBidi"/>
          <w:b/>
          <w:bCs/>
          <w:i w:val="0"/>
          <w:iCs w:val="0"/>
          <w:color w:val="auto"/>
          <w:sz w:val="22"/>
          <w:szCs w:val="22"/>
        </w:rPr>
        <w:fldChar w:fldCharType="begin"/>
      </w:r>
      <w:r w:rsidR="00855E94">
        <w:rPr>
          <w:rFonts w:asciiTheme="majorBidi" w:hAnsiTheme="majorBidi" w:cstheme="majorBidi"/>
          <w:b/>
          <w:bCs/>
          <w:i w:val="0"/>
          <w:iCs w:val="0"/>
          <w:color w:val="auto"/>
          <w:sz w:val="22"/>
          <w:szCs w:val="22"/>
        </w:rPr>
        <w:instrText xml:space="preserve"> SEQ Table \* ARABIC </w:instrText>
      </w:r>
      <w:r w:rsidR="00855E94">
        <w:rPr>
          <w:rFonts w:asciiTheme="majorBidi" w:hAnsiTheme="majorBidi" w:cstheme="majorBidi"/>
          <w:b/>
          <w:bCs/>
          <w:i w:val="0"/>
          <w:iCs w:val="0"/>
          <w:color w:val="auto"/>
          <w:sz w:val="22"/>
          <w:szCs w:val="22"/>
        </w:rPr>
        <w:fldChar w:fldCharType="separate"/>
      </w:r>
      <w:r w:rsidR="00CD14F3">
        <w:rPr>
          <w:rFonts w:asciiTheme="majorBidi" w:hAnsiTheme="majorBidi" w:cstheme="majorBidi"/>
          <w:b/>
          <w:bCs/>
          <w:i w:val="0"/>
          <w:iCs w:val="0"/>
          <w:noProof/>
          <w:color w:val="auto"/>
          <w:sz w:val="22"/>
          <w:szCs w:val="22"/>
        </w:rPr>
        <w:t>2</w:t>
      </w:r>
      <w:r w:rsidR="00855E94">
        <w:rPr>
          <w:rFonts w:asciiTheme="majorBidi" w:hAnsiTheme="majorBidi" w:cstheme="majorBidi"/>
          <w:b/>
          <w:bCs/>
          <w:i w:val="0"/>
          <w:iCs w:val="0"/>
          <w:color w:val="auto"/>
          <w:sz w:val="22"/>
          <w:szCs w:val="22"/>
        </w:rPr>
        <w:fldChar w:fldCharType="end"/>
      </w:r>
      <w:r>
        <w:rPr>
          <w:rFonts w:hint="cs"/>
          <w:i w:val="0"/>
          <w:iCs w:val="0"/>
          <w:color w:val="auto"/>
          <w:sz w:val="22"/>
          <w:szCs w:val="22"/>
          <w:rtl/>
          <w:lang w:bidi="ar-YE"/>
        </w:rPr>
        <w:t xml:space="preserve">: </w:t>
      </w:r>
      <w:r w:rsidRPr="00DB22C8">
        <w:rPr>
          <w:i w:val="0"/>
          <w:iCs w:val="0"/>
          <w:color w:val="auto"/>
          <w:sz w:val="22"/>
          <w:szCs w:val="22"/>
          <w:lang w:bidi="ar-YE"/>
        </w:rPr>
        <w:t>Project Plan: Phases, Milestones, and Timelines</w:t>
      </w:r>
      <w:bookmarkEnd w:id="66"/>
    </w:p>
    <w:p w14:paraId="024A194B" w14:textId="77777777" w:rsidR="00DB22C8" w:rsidRDefault="00DB22C8" w:rsidP="00DB22C8">
      <w:pPr>
        <w:rPr>
          <w:rFonts w:asciiTheme="majorBidi" w:hAnsiTheme="majorBidi" w:cstheme="majorBidi"/>
          <w:b/>
          <w:bCs/>
          <w:sz w:val="24"/>
          <w:rtl/>
        </w:rPr>
      </w:pPr>
    </w:p>
    <w:p w14:paraId="127AA5EB" w14:textId="03C6F24D" w:rsidR="00DB22C8" w:rsidRPr="00DB22C8" w:rsidRDefault="00DB22C8" w:rsidP="00DB22C8">
      <w:pPr>
        <w:spacing w:after="240"/>
        <w:rPr>
          <w:rFonts w:asciiTheme="majorBidi" w:hAnsiTheme="majorBidi" w:cstheme="majorBidi"/>
          <w:b/>
          <w:bCs/>
          <w:sz w:val="24"/>
        </w:rPr>
      </w:pPr>
      <w:r w:rsidRPr="00DB22C8">
        <w:rPr>
          <w:rFonts w:asciiTheme="majorBidi" w:hAnsiTheme="majorBidi" w:cstheme="majorBidi"/>
          <w:b/>
          <w:bCs/>
          <w:sz w:val="24"/>
        </w:rPr>
        <w:t>Detailed Milestones and Deadlines</w:t>
      </w:r>
    </w:p>
    <w:tbl>
      <w:tblPr>
        <w:tblStyle w:val="11"/>
        <w:tblW w:w="0" w:type="auto"/>
        <w:tblLook w:val="04A0" w:firstRow="1" w:lastRow="0" w:firstColumn="1" w:lastColumn="0" w:noHBand="0" w:noVBand="1"/>
      </w:tblPr>
      <w:tblGrid>
        <w:gridCol w:w="803"/>
        <w:gridCol w:w="2089"/>
        <w:gridCol w:w="2354"/>
        <w:gridCol w:w="3364"/>
        <w:gridCol w:w="1820"/>
      </w:tblGrid>
      <w:tr w:rsidR="00DB22C8" w:rsidRPr="00DB22C8" w14:paraId="58B19BB0" w14:textId="77777777" w:rsidTr="00DB22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3BDF39"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Week</w:t>
            </w:r>
          </w:p>
        </w:tc>
        <w:tc>
          <w:tcPr>
            <w:tcW w:w="0" w:type="auto"/>
            <w:hideMark/>
          </w:tcPr>
          <w:p w14:paraId="41EF3FAF" w14:textId="77777777" w:rsidR="00DB22C8" w:rsidRPr="00DB22C8" w:rsidRDefault="00DB22C8" w:rsidP="00DB22C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Date Range</w:t>
            </w:r>
          </w:p>
        </w:tc>
        <w:tc>
          <w:tcPr>
            <w:tcW w:w="0" w:type="auto"/>
            <w:hideMark/>
          </w:tcPr>
          <w:p w14:paraId="126AFC56" w14:textId="77777777" w:rsidR="00DB22C8" w:rsidRPr="00DB22C8" w:rsidRDefault="00DB22C8" w:rsidP="00DB22C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Task/Milestone</w:t>
            </w:r>
          </w:p>
        </w:tc>
        <w:tc>
          <w:tcPr>
            <w:tcW w:w="0" w:type="auto"/>
            <w:hideMark/>
          </w:tcPr>
          <w:p w14:paraId="2D5F27F7" w14:textId="77777777" w:rsidR="00DB22C8" w:rsidRPr="00DB22C8" w:rsidRDefault="00DB22C8" w:rsidP="00DB22C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Description</w:t>
            </w:r>
          </w:p>
        </w:tc>
        <w:tc>
          <w:tcPr>
            <w:tcW w:w="0" w:type="auto"/>
            <w:hideMark/>
          </w:tcPr>
          <w:p w14:paraId="368CF577" w14:textId="77777777" w:rsidR="00DB22C8" w:rsidRPr="00DB22C8" w:rsidRDefault="00DB22C8" w:rsidP="00DB22C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Deadline</w:t>
            </w:r>
          </w:p>
        </w:tc>
      </w:tr>
      <w:tr w:rsidR="00DB22C8" w:rsidRPr="00DB22C8" w14:paraId="3F89AFFE"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AE9764"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1</w:t>
            </w:r>
          </w:p>
        </w:tc>
        <w:tc>
          <w:tcPr>
            <w:tcW w:w="0" w:type="auto"/>
            <w:hideMark/>
          </w:tcPr>
          <w:p w14:paraId="34F292BF"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22nd – 28th January 2025</w:t>
            </w:r>
          </w:p>
        </w:tc>
        <w:tc>
          <w:tcPr>
            <w:tcW w:w="0" w:type="auto"/>
            <w:hideMark/>
          </w:tcPr>
          <w:p w14:paraId="58F484CC"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Project Proposal Submission</w:t>
            </w:r>
          </w:p>
        </w:tc>
        <w:tc>
          <w:tcPr>
            <w:tcW w:w="0" w:type="auto"/>
            <w:hideMark/>
          </w:tcPr>
          <w:p w14:paraId="37977707"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Submit the initial project proposal for review.</w:t>
            </w:r>
          </w:p>
        </w:tc>
        <w:tc>
          <w:tcPr>
            <w:tcW w:w="0" w:type="auto"/>
            <w:hideMark/>
          </w:tcPr>
          <w:p w14:paraId="48BE171E"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29th January 2025</w:t>
            </w:r>
          </w:p>
        </w:tc>
      </w:tr>
      <w:tr w:rsidR="00DB22C8" w:rsidRPr="00DB22C8" w14:paraId="35729DFB"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203171CD"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2</w:t>
            </w:r>
          </w:p>
        </w:tc>
        <w:tc>
          <w:tcPr>
            <w:tcW w:w="0" w:type="auto"/>
            <w:hideMark/>
          </w:tcPr>
          <w:p w14:paraId="23E786BD"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29th January – 4th February 2025</w:t>
            </w:r>
          </w:p>
        </w:tc>
        <w:tc>
          <w:tcPr>
            <w:tcW w:w="0" w:type="auto"/>
            <w:hideMark/>
          </w:tcPr>
          <w:p w14:paraId="0428BC28"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Project Proposal Approval</w:t>
            </w:r>
          </w:p>
        </w:tc>
        <w:tc>
          <w:tcPr>
            <w:tcW w:w="0" w:type="auto"/>
            <w:hideMark/>
          </w:tcPr>
          <w:p w14:paraId="29C7068D"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Await approval of the project proposal.</w:t>
            </w:r>
          </w:p>
        </w:tc>
        <w:tc>
          <w:tcPr>
            <w:tcW w:w="0" w:type="auto"/>
            <w:hideMark/>
          </w:tcPr>
          <w:p w14:paraId="535315A8"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5th February 2025</w:t>
            </w:r>
          </w:p>
        </w:tc>
      </w:tr>
      <w:tr w:rsidR="00DB22C8" w:rsidRPr="00DB22C8" w14:paraId="009288A4"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2378C2"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3</w:t>
            </w:r>
          </w:p>
        </w:tc>
        <w:tc>
          <w:tcPr>
            <w:tcW w:w="0" w:type="auto"/>
            <w:hideMark/>
          </w:tcPr>
          <w:p w14:paraId="30DC6466"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5th – 11th February 2025</w:t>
            </w:r>
          </w:p>
        </w:tc>
        <w:tc>
          <w:tcPr>
            <w:tcW w:w="0" w:type="auto"/>
            <w:hideMark/>
          </w:tcPr>
          <w:p w14:paraId="12046032"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Project Plan Submission</w:t>
            </w:r>
          </w:p>
        </w:tc>
        <w:tc>
          <w:tcPr>
            <w:tcW w:w="0" w:type="auto"/>
            <w:hideMark/>
          </w:tcPr>
          <w:p w14:paraId="4CEB080C"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Submit the detailed project plan.</w:t>
            </w:r>
          </w:p>
        </w:tc>
        <w:tc>
          <w:tcPr>
            <w:tcW w:w="0" w:type="auto"/>
            <w:hideMark/>
          </w:tcPr>
          <w:p w14:paraId="6FA0A2CD"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12th February 2025</w:t>
            </w:r>
          </w:p>
        </w:tc>
      </w:tr>
      <w:tr w:rsidR="00DB22C8" w:rsidRPr="00DB22C8" w14:paraId="76FCB079"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109099ED"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4</w:t>
            </w:r>
          </w:p>
        </w:tc>
        <w:tc>
          <w:tcPr>
            <w:tcW w:w="0" w:type="auto"/>
            <w:hideMark/>
          </w:tcPr>
          <w:p w14:paraId="166DE23B"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12th – 18th February 2025</w:t>
            </w:r>
          </w:p>
        </w:tc>
        <w:tc>
          <w:tcPr>
            <w:tcW w:w="0" w:type="auto"/>
            <w:hideMark/>
          </w:tcPr>
          <w:p w14:paraId="108CBB34"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Chapter 1 Submission</w:t>
            </w:r>
          </w:p>
        </w:tc>
        <w:tc>
          <w:tcPr>
            <w:tcW w:w="0" w:type="auto"/>
            <w:hideMark/>
          </w:tcPr>
          <w:p w14:paraId="01F679D9"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Complete and submit Chapter 1 of the project report.</w:t>
            </w:r>
          </w:p>
        </w:tc>
        <w:tc>
          <w:tcPr>
            <w:tcW w:w="0" w:type="auto"/>
            <w:hideMark/>
          </w:tcPr>
          <w:p w14:paraId="67AD1B49"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18th February 2025</w:t>
            </w:r>
          </w:p>
        </w:tc>
      </w:tr>
      <w:tr w:rsidR="00DB22C8" w:rsidRPr="00DB22C8" w14:paraId="0B792406"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0B0F29"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5</w:t>
            </w:r>
          </w:p>
        </w:tc>
        <w:tc>
          <w:tcPr>
            <w:tcW w:w="0" w:type="auto"/>
            <w:hideMark/>
          </w:tcPr>
          <w:p w14:paraId="5E5185D0"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19th – 25th February 2025</w:t>
            </w:r>
          </w:p>
        </w:tc>
        <w:tc>
          <w:tcPr>
            <w:tcW w:w="0" w:type="auto"/>
            <w:hideMark/>
          </w:tcPr>
          <w:p w14:paraId="7887684E"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Chapter 2 Submission</w:t>
            </w:r>
          </w:p>
        </w:tc>
        <w:tc>
          <w:tcPr>
            <w:tcW w:w="0" w:type="auto"/>
            <w:hideMark/>
          </w:tcPr>
          <w:p w14:paraId="7DB9802D"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Complete and submit Chapter 2 of the project report.</w:t>
            </w:r>
          </w:p>
        </w:tc>
        <w:tc>
          <w:tcPr>
            <w:tcW w:w="0" w:type="auto"/>
            <w:hideMark/>
          </w:tcPr>
          <w:p w14:paraId="50774AB0"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26th February 2025</w:t>
            </w:r>
          </w:p>
        </w:tc>
      </w:tr>
      <w:tr w:rsidR="00DB22C8" w:rsidRPr="00DB22C8" w14:paraId="1685FFAC"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4167A4BD"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6</w:t>
            </w:r>
          </w:p>
        </w:tc>
        <w:tc>
          <w:tcPr>
            <w:tcW w:w="0" w:type="auto"/>
            <w:hideMark/>
          </w:tcPr>
          <w:p w14:paraId="4027C718"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26th February – 4th March 2025</w:t>
            </w:r>
          </w:p>
        </w:tc>
        <w:tc>
          <w:tcPr>
            <w:tcW w:w="0" w:type="auto"/>
            <w:hideMark/>
          </w:tcPr>
          <w:p w14:paraId="510DB4CA"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Chapter 3 Submission</w:t>
            </w:r>
          </w:p>
        </w:tc>
        <w:tc>
          <w:tcPr>
            <w:tcW w:w="0" w:type="auto"/>
            <w:hideMark/>
          </w:tcPr>
          <w:p w14:paraId="15DD97C1"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Complete and submit Chapter 3 of the project report.</w:t>
            </w:r>
          </w:p>
        </w:tc>
        <w:tc>
          <w:tcPr>
            <w:tcW w:w="0" w:type="auto"/>
            <w:hideMark/>
          </w:tcPr>
          <w:p w14:paraId="71138FF1"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5th March 2025</w:t>
            </w:r>
          </w:p>
        </w:tc>
      </w:tr>
      <w:tr w:rsidR="00DB22C8" w:rsidRPr="00DB22C8" w14:paraId="76B79AC8"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AE2B59"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7</w:t>
            </w:r>
          </w:p>
        </w:tc>
        <w:tc>
          <w:tcPr>
            <w:tcW w:w="0" w:type="auto"/>
            <w:hideMark/>
          </w:tcPr>
          <w:p w14:paraId="0DC1C236"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5th – 11th March 2025</w:t>
            </w:r>
          </w:p>
        </w:tc>
        <w:tc>
          <w:tcPr>
            <w:tcW w:w="0" w:type="auto"/>
            <w:hideMark/>
          </w:tcPr>
          <w:p w14:paraId="5D445307"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Chapter 4 Submission</w:t>
            </w:r>
          </w:p>
        </w:tc>
        <w:tc>
          <w:tcPr>
            <w:tcW w:w="0" w:type="auto"/>
            <w:hideMark/>
          </w:tcPr>
          <w:p w14:paraId="21322357"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Complete and submit Chapter 4 of the project report.</w:t>
            </w:r>
          </w:p>
        </w:tc>
        <w:tc>
          <w:tcPr>
            <w:tcW w:w="0" w:type="auto"/>
            <w:hideMark/>
          </w:tcPr>
          <w:p w14:paraId="1B827462"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12th March 2025</w:t>
            </w:r>
          </w:p>
        </w:tc>
      </w:tr>
      <w:tr w:rsidR="00DB22C8" w:rsidRPr="00DB22C8" w14:paraId="7CDB45A6"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7CB9D9EC"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8</w:t>
            </w:r>
          </w:p>
        </w:tc>
        <w:tc>
          <w:tcPr>
            <w:tcW w:w="0" w:type="auto"/>
            <w:hideMark/>
          </w:tcPr>
          <w:p w14:paraId="00EA28E7"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12th – 18th March 2025</w:t>
            </w:r>
          </w:p>
        </w:tc>
        <w:tc>
          <w:tcPr>
            <w:tcW w:w="0" w:type="auto"/>
            <w:hideMark/>
          </w:tcPr>
          <w:p w14:paraId="322FC444"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Mid-Exam Presentation</w:t>
            </w:r>
          </w:p>
        </w:tc>
        <w:tc>
          <w:tcPr>
            <w:tcW w:w="0" w:type="auto"/>
            <w:hideMark/>
          </w:tcPr>
          <w:p w14:paraId="6D892DD5"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Prepare and present the mid-exam presentation.</w:t>
            </w:r>
          </w:p>
        </w:tc>
        <w:tc>
          <w:tcPr>
            <w:tcW w:w="0" w:type="auto"/>
            <w:hideMark/>
          </w:tcPr>
          <w:p w14:paraId="42B03482"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16th – 20th March 2025</w:t>
            </w:r>
          </w:p>
        </w:tc>
      </w:tr>
      <w:tr w:rsidR="00DB22C8" w:rsidRPr="00DB22C8" w14:paraId="2D0599EB"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0BFD20"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9</w:t>
            </w:r>
          </w:p>
        </w:tc>
        <w:tc>
          <w:tcPr>
            <w:tcW w:w="0" w:type="auto"/>
            <w:hideMark/>
          </w:tcPr>
          <w:p w14:paraId="7DFA6600"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19th – 25th March 2025</w:t>
            </w:r>
          </w:p>
        </w:tc>
        <w:tc>
          <w:tcPr>
            <w:tcW w:w="0" w:type="auto"/>
            <w:hideMark/>
          </w:tcPr>
          <w:p w14:paraId="0A2802BF"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Chapter 5 Submission</w:t>
            </w:r>
          </w:p>
        </w:tc>
        <w:tc>
          <w:tcPr>
            <w:tcW w:w="0" w:type="auto"/>
            <w:hideMark/>
          </w:tcPr>
          <w:p w14:paraId="3BFDFD6E"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Complete and submit Chapter 5 of the project report.</w:t>
            </w:r>
          </w:p>
        </w:tc>
        <w:tc>
          <w:tcPr>
            <w:tcW w:w="0" w:type="auto"/>
            <w:hideMark/>
          </w:tcPr>
          <w:p w14:paraId="19F0269A"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26th March 2025</w:t>
            </w:r>
          </w:p>
        </w:tc>
      </w:tr>
      <w:tr w:rsidR="00DB22C8" w:rsidRPr="00DB22C8" w14:paraId="24BF6910"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4AEE9A25"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10</w:t>
            </w:r>
          </w:p>
        </w:tc>
        <w:tc>
          <w:tcPr>
            <w:tcW w:w="0" w:type="auto"/>
            <w:hideMark/>
          </w:tcPr>
          <w:p w14:paraId="3E9C6C1C"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26th March – 1st April 2025</w:t>
            </w:r>
          </w:p>
        </w:tc>
        <w:tc>
          <w:tcPr>
            <w:tcW w:w="0" w:type="auto"/>
            <w:hideMark/>
          </w:tcPr>
          <w:p w14:paraId="11EC52E1"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Report Review</w:t>
            </w:r>
          </w:p>
        </w:tc>
        <w:tc>
          <w:tcPr>
            <w:tcW w:w="0" w:type="auto"/>
            <w:hideMark/>
          </w:tcPr>
          <w:p w14:paraId="32343A03"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Submit the report to the supervisor for review and approval.</w:t>
            </w:r>
          </w:p>
        </w:tc>
        <w:tc>
          <w:tcPr>
            <w:tcW w:w="0" w:type="auto"/>
            <w:hideMark/>
          </w:tcPr>
          <w:p w14:paraId="18A24861"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2nd April 2025</w:t>
            </w:r>
          </w:p>
        </w:tc>
      </w:tr>
      <w:tr w:rsidR="00DB22C8" w:rsidRPr="00DB22C8" w14:paraId="4E1F1713"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2E4AA6"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11</w:t>
            </w:r>
          </w:p>
        </w:tc>
        <w:tc>
          <w:tcPr>
            <w:tcW w:w="0" w:type="auto"/>
            <w:hideMark/>
          </w:tcPr>
          <w:p w14:paraId="30F2B938"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2nd – 8th April 2025</w:t>
            </w:r>
          </w:p>
        </w:tc>
        <w:tc>
          <w:tcPr>
            <w:tcW w:w="0" w:type="auto"/>
            <w:hideMark/>
          </w:tcPr>
          <w:p w14:paraId="6AB856EF"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Approved Report Submission</w:t>
            </w:r>
          </w:p>
        </w:tc>
        <w:tc>
          <w:tcPr>
            <w:tcW w:w="0" w:type="auto"/>
            <w:hideMark/>
          </w:tcPr>
          <w:p w14:paraId="3CEBF481"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Submit the approved report to the project coordinator.</w:t>
            </w:r>
          </w:p>
        </w:tc>
        <w:tc>
          <w:tcPr>
            <w:tcW w:w="0" w:type="auto"/>
            <w:hideMark/>
          </w:tcPr>
          <w:p w14:paraId="430FBEFF"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9th April 2025</w:t>
            </w:r>
          </w:p>
        </w:tc>
      </w:tr>
      <w:tr w:rsidR="00DB22C8" w:rsidRPr="00DB22C8" w14:paraId="4D2A3B44" w14:textId="77777777" w:rsidTr="00DB22C8">
        <w:tc>
          <w:tcPr>
            <w:cnfStyle w:val="001000000000" w:firstRow="0" w:lastRow="0" w:firstColumn="1" w:lastColumn="0" w:oddVBand="0" w:evenVBand="0" w:oddHBand="0" w:evenHBand="0" w:firstRowFirstColumn="0" w:firstRowLastColumn="0" w:lastRowFirstColumn="0" w:lastRowLastColumn="0"/>
            <w:tcW w:w="0" w:type="auto"/>
            <w:hideMark/>
          </w:tcPr>
          <w:p w14:paraId="19C516F6"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12</w:t>
            </w:r>
          </w:p>
        </w:tc>
        <w:tc>
          <w:tcPr>
            <w:tcW w:w="0" w:type="auto"/>
            <w:hideMark/>
          </w:tcPr>
          <w:p w14:paraId="390E93CA"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9th – 15th April 2025</w:t>
            </w:r>
          </w:p>
        </w:tc>
        <w:tc>
          <w:tcPr>
            <w:tcW w:w="0" w:type="auto"/>
            <w:hideMark/>
          </w:tcPr>
          <w:p w14:paraId="7F487D9A"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Final Presentation Preparation</w:t>
            </w:r>
          </w:p>
        </w:tc>
        <w:tc>
          <w:tcPr>
            <w:tcW w:w="0" w:type="auto"/>
            <w:hideMark/>
          </w:tcPr>
          <w:p w14:paraId="1B077941"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Prepare for the final project presentation.</w:t>
            </w:r>
          </w:p>
        </w:tc>
        <w:tc>
          <w:tcPr>
            <w:tcW w:w="0" w:type="auto"/>
            <w:hideMark/>
          </w:tcPr>
          <w:p w14:paraId="08C37348" w14:textId="77777777" w:rsidR="00DB22C8" w:rsidRPr="00DB22C8" w:rsidRDefault="00DB22C8" w:rsidP="00DB22C8">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16th April 2025</w:t>
            </w:r>
          </w:p>
        </w:tc>
      </w:tr>
      <w:tr w:rsidR="00DB22C8" w:rsidRPr="00DB22C8" w14:paraId="33C54893" w14:textId="77777777" w:rsidTr="00DB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307CB0" w14:textId="77777777" w:rsidR="00DB22C8" w:rsidRPr="00DB22C8" w:rsidRDefault="00DB22C8" w:rsidP="00DB22C8">
            <w:pPr>
              <w:rPr>
                <w:rFonts w:asciiTheme="majorBidi" w:hAnsiTheme="majorBidi" w:cstheme="majorBidi"/>
                <w:sz w:val="24"/>
              </w:rPr>
            </w:pPr>
            <w:r w:rsidRPr="00DB22C8">
              <w:rPr>
                <w:rFonts w:asciiTheme="majorBidi" w:hAnsiTheme="majorBidi" w:cstheme="majorBidi"/>
                <w:sz w:val="24"/>
              </w:rPr>
              <w:t>13</w:t>
            </w:r>
          </w:p>
        </w:tc>
        <w:tc>
          <w:tcPr>
            <w:tcW w:w="0" w:type="auto"/>
            <w:hideMark/>
          </w:tcPr>
          <w:p w14:paraId="272C55BD"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16th – 22nd April 2025</w:t>
            </w:r>
          </w:p>
        </w:tc>
        <w:tc>
          <w:tcPr>
            <w:tcW w:w="0" w:type="auto"/>
            <w:hideMark/>
          </w:tcPr>
          <w:p w14:paraId="6AE1F96B"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Project Final Presentation</w:t>
            </w:r>
          </w:p>
        </w:tc>
        <w:tc>
          <w:tcPr>
            <w:tcW w:w="0" w:type="auto"/>
            <w:hideMark/>
          </w:tcPr>
          <w:p w14:paraId="7A2A5BD4" w14:textId="77777777" w:rsidR="00DB22C8" w:rsidRPr="00DB22C8" w:rsidRDefault="00DB22C8" w:rsidP="00DB22C8">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Present the final project to the evaluation committee.</w:t>
            </w:r>
          </w:p>
        </w:tc>
        <w:tc>
          <w:tcPr>
            <w:tcW w:w="0" w:type="auto"/>
            <w:hideMark/>
          </w:tcPr>
          <w:p w14:paraId="4611CBD3" w14:textId="77777777" w:rsidR="00DB22C8" w:rsidRPr="00DB22C8" w:rsidRDefault="00DB22C8" w:rsidP="00DB22C8">
            <w:pPr>
              <w:keepNex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Pr>
            </w:pPr>
            <w:r w:rsidRPr="00DB22C8">
              <w:rPr>
                <w:rFonts w:asciiTheme="majorBidi" w:hAnsiTheme="majorBidi" w:cstheme="majorBidi"/>
                <w:sz w:val="24"/>
              </w:rPr>
              <w:t>27th April – 1st May 2025</w:t>
            </w:r>
          </w:p>
        </w:tc>
      </w:tr>
    </w:tbl>
    <w:p w14:paraId="7B06712A" w14:textId="2FCEC1AA" w:rsidR="00DB22C8" w:rsidRDefault="00DB22C8" w:rsidP="00DB22C8">
      <w:pPr>
        <w:pStyle w:val="a9"/>
        <w:spacing w:before="240"/>
        <w:jc w:val="center"/>
        <w:rPr>
          <w:i w:val="0"/>
          <w:iCs w:val="0"/>
          <w:color w:val="auto"/>
          <w:sz w:val="22"/>
          <w:szCs w:val="22"/>
          <w:rtl/>
          <w:lang w:bidi="ar-YE"/>
        </w:rPr>
      </w:pPr>
      <w:bookmarkStart w:id="67" w:name="_Toc197212509"/>
      <w:r w:rsidRPr="00DB22C8">
        <w:rPr>
          <w:rFonts w:asciiTheme="majorBidi" w:hAnsiTheme="majorBidi" w:cstheme="majorBidi"/>
          <w:b/>
          <w:bCs/>
          <w:i w:val="0"/>
          <w:iCs w:val="0"/>
          <w:color w:val="auto"/>
          <w:sz w:val="22"/>
          <w:szCs w:val="22"/>
        </w:rPr>
        <w:t>Table</w:t>
      </w:r>
      <w:r w:rsidRPr="00DB22C8">
        <w:rPr>
          <w:i w:val="0"/>
          <w:iCs w:val="0"/>
          <w:color w:val="auto"/>
          <w:sz w:val="22"/>
          <w:szCs w:val="22"/>
        </w:rPr>
        <w:t xml:space="preserve"> </w:t>
      </w:r>
      <w:r w:rsidR="00855E94">
        <w:rPr>
          <w:i w:val="0"/>
          <w:iCs w:val="0"/>
          <w:color w:val="auto"/>
          <w:sz w:val="22"/>
          <w:szCs w:val="22"/>
        </w:rPr>
        <w:fldChar w:fldCharType="begin"/>
      </w:r>
      <w:r w:rsidR="00855E94">
        <w:rPr>
          <w:i w:val="0"/>
          <w:iCs w:val="0"/>
          <w:color w:val="auto"/>
          <w:sz w:val="22"/>
          <w:szCs w:val="22"/>
        </w:rPr>
        <w:instrText xml:space="preserve"> SEQ Table \* ARABIC </w:instrText>
      </w:r>
      <w:r w:rsidR="00855E94">
        <w:rPr>
          <w:i w:val="0"/>
          <w:iCs w:val="0"/>
          <w:color w:val="auto"/>
          <w:sz w:val="22"/>
          <w:szCs w:val="22"/>
        </w:rPr>
        <w:fldChar w:fldCharType="separate"/>
      </w:r>
      <w:r w:rsidR="00CD14F3">
        <w:rPr>
          <w:i w:val="0"/>
          <w:iCs w:val="0"/>
          <w:noProof/>
          <w:color w:val="auto"/>
          <w:sz w:val="22"/>
          <w:szCs w:val="22"/>
        </w:rPr>
        <w:t>3</w:t>
      </w:r>
      <w:r w:rsidR="00855E94">
        <w:rPr>
          <w:i w:val="0"/>
          <w:iCs w:val="0"/>
          <w:color w:val="auto"/>
          <w:sz w:val="22"/>
          <w:szCs w:val="22"/>
        </w:rPr>
        <w:fldChar w:fldCharType="end"/>
      </w:r>
      <w:r w:rsidRPr="00DB22C8">
        <w:rPr>
          <w:rFonts w:hint="cs"/>
          <w:i w:val="0"/>
          <w:iCs w:val="0"/>
          <w:color w:val="auto"/>
          <w:sz w:val="22"/>
          <w:szCs w:val="22"/>
          <w:rtl/>
          <w:lang w:bidi="ar-YE"/>
        </w:rPr>
        <w:t xml:space="preserve">: </w:t>
      </w:r>
      <w:r w:rsidRPr="00DB22C8">
        <w:rPr>
          <w:i w:val="0"/>
          <w:iCs w:val="0"/>
          <w:color w:val="auto"/>
          <w:sz w:val="22"/>
          <w:szCs w:val="22"/>
          <w:lang w:bidi="ar-YE"/>
        </w:rPr>
        <w:t>Detailed Milestones and Deadlines</w:t>
      </w:r>
      <w:bookmarkEnd w:id="67"/>
    </w:p>
    <w:p w14:paraId="212C3111" w14:textId="13A959CA" w:rsidR="00DB22C8" w:rsidRPr="00DB22C8" w:rsidRDefault="00DB22C8" w:rsidP="00DB22C8">
      <w:pPr>
        <w:tabs>
          <w:tab w:val="center" w:pos="5220"/>
        </w:tabs>
        <w:spacing w:before="240"/>
        <w:rPr>
          <w:lang w:bidi="ar-YE"/>
        </w:rPr>
        <w:sectPr w:rsidR="00DB22C8" w:rsidRPr="00DB22C8" w:rsidSect="00294A58">
          <w:pgSz w:w="12240" w:h="15840"/>
          <w:pgMar w:top="1300" w:right="720" w:bottom="1240" w:left="1080" w:header="0" w:footer="1054" w:gutter="0"/>
          <w:cols w:space="720"/>
        </w:sectPr>
      </w:pPr>
    </w:p>
    <w:p w14:paraId="6A8E9815" w14:textId="77777777" w:rsidR="00333330" w:rsidRPr="00333330" w:rsidRDefault="00333330" w:rsidP="00333330">
      <w:pPr>
        <w:pStyle w:val="a4"/>
        <w:numPr>
          <w:ilvl w:val="1"/>
          <w:numId w:val="14"/>
        </w:numPr>
        <w:spacing w:after="240"/>
        <w:ind w:right="653"/>
        <w:outlineLvl w:val="1"/>
        <w:rPr>
          <w:rFonts w:asciiTheme="majorBidi" w:eastAsia="Trebuchet MS" w:hAnsiTheme="majorBidi" w:cstheme="majorBidi"/>
          <w:b/>
          <w:bCs/>
          <w:vanish/>
          <w:sz w:val="24"/>
          <w:szCs w:val="24"/>
        </w:rPr>
      </w:pPr>
      <w:bookmarkStart w:id="68" w:name="_Toc197212413"/>
      <w:bookmarkStart w:id="69" w:name="_Toc197212745"/>
      <w:bookmarkEnd w:id="68"/>
      <w:bookmarkEnd w:id="69"/>
    </w:p>
    <w:p w14:paraId="2982766C" w14:textId="77777777" w:rsidR="00333330" w:rsidRPr="00333330" w:rsidRDefault="00333330" w:rsidP="00333330">
      <w:pPr>
        <w:pStyle w:val="a4"/>
        <w:numPr>
          <w:ilvl w:val="1"/>
          <w:numId w:val="14"/>
        </w:numPr>
        <w:spacing w:after="240"/>
        <w:ind w:right="653"/>
        <w:outlineLvl w:val="1"/>
        <w:rPr>
          <w:rFonts w:asciiTheme="majorBidi" w:eastAsia="Trebuchet MS" w:hAnsiTheme="majorBidi" w:cstheme="majorBidi"/>
          <w:b/>
          <w:bCs/>
          <w:vanish/>
          <w:sz w:val="24"/>
          <w:szCs w:val="24"/>
        </w:rPr>
      </w:pPr>
      <w:bookmarkStart w:id="70" w:name="_Toc197212414"/>
      <w:bookmarkStart w:id="71" w:name="_Toc197212746"/>
      <w:bookmarkEnd w:id="70"/>
      <w:bookmarkEnd w:id="71"/>
    </w:p>
    <w:p w14:paraId="37632F0B" w14:textId="7B6D41CE" w:rsidR="003E56A7" w:rsidRPr="00333330" w:rsidRDefault="007303BF" w:rsidP="00333330">
      <w:pPr>
        <w:pStyle w:val="2"/>
        <w:numPr>
          <w:ilvl w:val="2"/>
          <w:numId w:val="14"/>
        </w:numPr>
        <w:spacing w:after="240"/>
        <w:jc w:val="left"/>
        <w:rPr>
          <w:rFonts w:asciiTheme="majorBidi" w:hAnsiTheme="majorBidi" w:cstheme="majorBidi"/>
          <w:b/>
          <w:bCs/>
          <w:sz w:val="24"/>
          <w:szCs w:val="24"/>
        </w:rPr>
      </w:pPr>
      <w:bookmarkStart w:id="72" w:name="_Toc197212747"/>
      <w:r w:rsidRPr="00333330">
        <w:rPr>
          <w:rFonts w:asciiTheme="majorBidi" w:hAnsiTheme="majorBidi" w:cstheme="majorBidi"/>
          <w:b/>
          <w:bCs/>
          <w:sz w:val="24"/>
          <w:szCs w:val="24"/>
        </w:rPr>
        <w:t>Timeline and Gantt Chart</w:t>
      </w:r>
      <w:bookmarkEnd w:id="72"/>
    </w:p>
    <w:p w14:paraId="731098FA" w14:textId="77777777" w:rsidR="003E56A7" w:rsidRPr="00D657D0" w:rsidRDefault="003E56A7">
      <w:pPr>
        <w:pStyle w:val="a3"/>
        <w:spacing w:before="13"/>
        <w:rPr>
          <w:rFonts w:asciiTheme="majorBidi" w:hAnsiTheme="majorBidi" w:cstheme="majorBidi"/>
          <w:b/>
          <w:sz w:val="20"/>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0"/>
        <w:gridCol w:w="2160"/>
        <w:gridCol w:w="1980"/>
        <w:gridCol w:w="3420"/>
        <w:gridCol w:w="1440"/>
      </w:tblGrid>
      <w:tr w:rsidR="003E56A7" w:rsidRPr="00D657D0" w14:paraId="7A1F9F96" w14:textId="77777777" w:rsidTr="00333330">
        <w:trPr>
          <w:trHeight w:val="418"/>
        </w:trPr>
        <w:tc>
          <w:tcPr>
            <w:tcW w:w="1250" w:type="dxa"/>
          </w:tcPr>
          <w:p w14:paraId="5EC9A2CF" w14:textId="77777777" w:rsidR="003E56A7" w:rsidRPr="00D657D0" w:rsidRDefault="007303BF">
            <w:pPr>
              <w:pStyle w:val="TableParagraph"/>
              <w:spacing w:line="275" w:lineRule="exact"/>
              <w:ind w:left="10" w:right="1"/>
              <w:jc w:val="center"/>
              <w:rPr>
                <w:rFonts w:asciiTheme="majorBidi" w:hAnsiTheme="majorBidi" w:cstheme="majorBidi"/>
                <w:b/>
                <w:sz w:val="24"/>
              </w:rPr>
            </w:pPr>
            <w:r w:rsidRPr="00D657D0">
              <w:rPr>
                <w:rFonts w:asciiTheme="majorBidi" w:hAnsiTheme="majorBidi" w:cstheme="majorBidi"/>
                <w:b/>
                <w:spacing w:val="-4"/>
                <w:sz w:val="24"/>
              </w:rPr>
              <w:t>Week</w:t>
            </w:r>
          </w:p>
        </w:tc>
        <w:tc>
          <w:tcPr>
            <w:tcW w:w="2160" w:type="dxa"/>
          </w:tcPr>
          <w:p w14:paraId="7877BFEE" w14:textId="77777777" w:rsidR="003E56A7" w:rsidRPr="00D657D0" w:rsidRDefault="007303BF">
            <w:pPr>
              <w:pStyle w:val="TableParagraph"/>
              <w:spacing w:line="275" w:lineRule="exact"/>
              <w:ind w:left="124"/>
              <w:rPr>
                <w:rFonts w:asciiTheme="majorBidi" w:hAnsiTheme="majorBidi" w:cstheme="majorBidi"/>
                <w:b/>
                <w:sz w:val="24"/>
              </w:rPr>
            </w:pPr>
            <w:r w:rsidRPr="00D657D0">
              <w:rPr>
                <w:rFonts w:asciiTheme="majorBidi" w:hAnsiTheme="majorBidi" w:cstheme="majorBidi"/>
                <w:b/>
                <w:sz w:val="24"/>
              </w:rPr>
              <w:t>Date</w:t>
            </w:r>
            <w:r w:rsidRPr="00D657D0">
              <w:rPr>
                <w:rFonts w:asciiTheme="majorBidi" w:hAnsiTheme="majorBidi" w:cstheme="majorBidi"/>
                <w:b/>
                <w:spacing w:val="-5"/>
                <w:sz w:val="24"/>
              </w:rPr>
              <w:t xml:space="preserve"> </w:t>
            </w:r>
            <w:r w:rsidRPr="00D657D0">
              <w:rPr>
                <w:rFonts w:asciiTheme="majorBidi" w:hAnsiTheme="majorBidi" w:cstheme="majorBidi"/>
                <w:b/>
                <w:spacing w:val="-2"/>
                <w:sz w:val="24"/>
              </w:rPr>
              <w:t>Range</w:t>
            </w:r>
          </w:p>
        </w:tc>
        <w:tc>
          <w:tcPr>
            <w:tcW w:w="1980" w:type="dxa"/>
          </w:tcPr>
          <w:p w14:paraId="250AFA69" w14:textId="77777777" w:rsidR="003E56A7" w:rsidRPr="00D657D0" w:rsidRDefault="007303BF">
            <w:pPr>
              <w:pStyle w:val="TableParagraph"/>
              <w:spacing w:line="275" w:lineRule="exact"/>
              <w:ind w:left="108"/>
              <w:rPr>
                <w:rFonts w:asciiTheme="majorBidi" w:hAnsiTheme="majorBidi" w:cstheme="majorBidi"/>
                <w:b/>
                <w:sz w:val="24"/>
              </w:rPr>
            </w:pPr>
            <w:r w:rsidRPr="00D657D0">
              <w:rPr>
                <w:rFonts w:asciiTheme="majorBidi" w:hAnsiTheme="majorBidi" w:cstheme="majorBidi"/>
                <w:b/>
                <w:spacing w:val="-2"/>
                <w:sz w:val="24"/>
              </w:rPr>
              <w:t>Task/Milestone</w:t>
            </w:r>
          </w:p>
        </w:tc>
        <w:tc>
          <w:tcPr>
            <w:tcW w:w="3420" w:type="dxa"/>
          </w:tcPr>
          <w:p w14:paraId="313545D1" w14:textId="77777777" w:rsidR="003E56A7" w:rsidRPr="00D657D0" w:rsidRDefault="007303BF">
            <w:pPr>
              <w:pStyle w:val="TableParagraph"/>
              <w:spacing w:line="275" w:lineRule="exact"/>
              <w:rPr>
                <w:rFonts w:asciiTheme="majorBidi" w:hAnsiTheme="majorBidi" w:cstheme="majorBidi"/>
                <w:b/>
                <w:sz w:val="24"/>
              </w:rPr>
            </w:pPr>
            <w:r w:rsidRPr="00D657D0">
              <w:rPr>
                <w:rFonts w:asciiTheme="majorBidi" w:hAnsiTheme="majorBidi" w:cstheme="majorBidi"/>
                <w:b/>
                <w:spacing w:val="-2"/>
                <w:sz w:val="24"/>
              </w:rPr>
              <w:t>Description</w:t>
            </w:r>
          </w:p>
        </w:tc>
        <w:tc>
          <w:tcPr>
            <w:tcW w:w="1440" w:type="dxa"/>
          </w:tcPr>
          <w:p w14:paraId="63C43B30" w14:textId="77777777" w:rsidR="003E56A7" w:rsidRPr="00D657D0" w:rsidRDefault="007303BF">
            <w:pPr>
              <w:pStyle w:val="TableParagraph"/>
              <w:spacing w:line="275" w:lineRule="exact"/>
              <w:ind w:left="78"/>
              <w:rPr>
                <w:rFonts w:asciiTheme="majorBidi" w:hAnsiTheme="majorBidi" w:cstheme="majorBidi"/>
                <w:b/>
                <w:sz w:val="24"/>
              </w:rPr>
            </w:pPr>
            <w:r w:rsidRPr="00D657D0">
              <w:rPr>
                <w:rFonts w:asciiTheme="majorBidi" w:hAnsiTheme="majorBidi" w:cstheme="majorBidi"/>
                <w:b/>
                <w:spacing w:val="-2"/>
                <w:sz w:val="24"/>
              </w:rPr>
              <w:t>Deadline</w:t>
            </w:r>
          </w:p>
        </w:tc>
      </w:tr>
      <w:tr w:rsidR="003E56A7" w:rsidRPr="00D657D0" w14:paraId="71A8FC03" w14:textId="77777777" w:rsidTr="00333330">
        <w:trPr>
          <w:trHeight w:val="839"/>
        </w:trPr>
        <w:tc>
          <w:tcPr>
            <w:tcW w:w="1250" w:type="dxa"/>
          </w:tcPr>
          <w:p w14:paraId="2A3A4710"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10"/>
                <w:sz w:val="24"/>
              </w:rPr>
              <w:t>1</w:t>
            </w:r>
          </w:p>
        </w:tc>
        <w:tc>
          <w:tcPr>
            <w:tcW w:w="2160" w:type="dxa"/>
          </w:tcPr>
          <w:p w14:paraId="18C4F72C"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22nd -</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28th </w:t>
            </w:r>
            <w:r w:rsidRPr="00D657D0">
              <w:rPr>
                <w:rFonts w:asciiTheme="majorBidi" w:hAnsiTheme="majorBidi" w:cstheme="majorBidi"/>
                <w:spacing w:val="-2"/>
                <w:sz w:val="24"/>
              </w:rPr>
              <w:t>January</w:t>
            </w:r>
          </w:p>
          <w:p w14:paraId="574B1BF7" w14:textId="77777777" w:rsidR="003E56A7" w:rsidRPr="00D657D0" w:rsidRDefault="007303BF">
            <w:pPr>
              <w:pStyle w:val="TableParagraph"/>
              <w:spacing w:before="139"/>
              <w:ind w:left="124"/>
              <w:rPr>
                <w:rFonts w:asciiTheme="majorBidi" w:hAnsiTheme="majorBidi" w:cstheme="majorBidi"/>
                <w:sz w:val="24"/>
              </w:rPr>
            </w:pPr>
            <w:r w:rsidRPr="00D657D0">
              <w:rPr>
                <w:rFonts w:asciiTheme="majorBidi" w:hAnsiTheme="majorBidi" w:cstheme="majorBidi"/>
                <w:spacing w:val="-4"/>
                <w:sz w:val="24"/>
              </w:rPr>
              <w:t>2025</w:t>
            </w:r>
          </w:p>
        </w:tc>
        <w:tc>
          <w:tcPr>
            <w:tcW w:w="1980" w:type="dxa"/>
          </w:tcPr>
          <w:p w14:paraId="777CA96B"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3"/>
                <w:sz w:val="24"/>
              </w:rPr>
              <w:t xml:space="preserve"> </w:t>
            </w:r>
            <w:r w:rsidRPr="00D657D0">
              <w:rPr>
                <w:rFonts w:asciiTheme="majorBidi" w:hAnsiTheme="majorBidi" w:cstheme="majorBidi"/>
                <w:spacing w:val="-2"/>
                <w:sz w:val="24"/>
              </w:rPr>
              <w:t>Proposal</w:t>
            </w:r>
          </w:p>
          <w:p w14:paraId="047C7426" w14:textId="77777777" w:rsidR="003E56A7" w:rsidRPr="00D657D0" w:rsidRDefault="007303BF">
            <w:pPr>
              <w:pStyle w:val="TableParagraph"/>
              <w:spacing w:before="139"/>
              <w:ind w:left="108"/>
              <w:rPr>
                <w:rFonts w:asciiTheme="majorBidi" w:hAnsiTheme="majorBidi" w:cstheme="majorBidi"/>
                <w:sz w:val="24"/>
              </w:rPr>
            </w:pPr>
            <w:r w:rsidRPr="00D657D0">
              <w:rPr>
                <w:rFonts w:asciiTheme="majorBidi" w:hAnsiTheme="majorBidi" w:cstheme="majorBidi"/>
                <w:spacing w:val="-2"/>
                <w:sz w:val="24"/>
              </w:rPr>
              <w:t>Submission</w:t>
            </w:r>
          </w:p>
        </w:tc>
        <w:tc>
          <w:tcPr>
            <w:tcW w:w="3420" w:type="dxa"/>
          </w:tcPr>
          <w:p w14:paraId="3580761A"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Submit</w:t>
            </w:r>
            <w:r w:rsidRPr="00D657D0">
              <w:rPr>
                <w:rFonts w:asciiTheme="majorBidi" w:hAnsiTheme="majorBidi" w:cstheme="majorBidi"/>
                <w:spacing w:val="-1"/>
                <w:sz w:val="24"/>
              </w:rPr>
              <w:t xml:space="preserve"> </w:t>
            </w:r>
            <w:r w:rsidRPr="00D657D0">
              <w:rPr>
                <w:rFonts w:asciiTheme="majorBidi" w:hAnsiTheme="majorBidi" w:cstheme="majorBidi"/>
                <w:sz w:val="24"/>
              </w:rPr>
              <w:t>the</w:t>
            </w:r>
            <w:r w:rsidRPr="00D657D0">
              <w:rPr>
                <w:rFonts w:asciiTheme="majorBidi" w:hAnsiTheme="majorBidi" w:cstheme="majorBidi"/>
                <w:spacing w:val="-2"/>
                <w:sz w:val="24"/>
              </w:rPr>
              <w:t xml:space="preserve"> </w:t>
            </w:r>
            <w:r w:rsidRPr="00D657D0">
              <w:rPr>
                <w:rFonts w:asciiTheme="majorBidi" w:hAnsiTheme="majorBidi" w:cstheme="majorBidi"/>
                <w:sz w:val="24"/>
              </w:rPr>
              <w:t xml:space="preserve">initial </w:t>
            </w:r>
            <w:r w:rsidRPr="00D657D0">
              <w:rPr>
                <w:rFonts w:asciiTheme="majorBidi" w:hAnsiTheme="majorBidi" w:cstheme="majorBidi"/>
                <w:spacing w:val="-2"/>
                <w:sz w:val="24"/>
              </w:rPr>
              <w:t>project</w:t>
            </w:r>
          </w:p>
          <w:p w14:paraId="1C3F81F0" w14:textId="77777777" w:rsidR="003E56A7" w:rsidRPr="00D657D0" w:rsidRDefault="007303BF">
            <w:pPr>
              <w:pStyle w:val="TableParagraph"/>
              <w:spacing w:before="139"/>
              <w:rPr>
                <w:rFonts w:asciiTheme="majorBidi" w:hAnsiTheme="majorBidi" w:cstheme="majorBidi"/>
                <w:sz w:val="24"/>
              </w:rPr>
            </w:pPr>
            <w:r w:rsidRPr="00D657D0">
              <w:rPr>
                <w:rFonts w:asciiTheme="majorBidi" w:hAnsiTheme="majorBidi" w:cstheme="majorBidi"/>
                <w:sz w:val="24"/>
              </w:rPr>
              <w:t>proposal</w:t>
            </w:r>
            <w:r w:rsidRPr="00D657D0">
              <w:rPr>
                <w:rFonts w:asciiTheme="majorBidi" w:hAnsiTheme="majorBidi" w:cstheme="majorBidi"/>
                <w:spacing w:val="-1"/>
                <w:sz w:val="24"/>
              </w:rPr>
              <w:t xml:space="preserve"> </w:t>
            </w:r>
            <w:r w:rsidRPr="00D657D0">
              <w:rPr>
                <w:rFonts w:asciiTheme="majorBidi" w:hAnsiTheme="majorBidi" w:cstheme="majorBidi"/>
                <w:sz w:val="24"/>
              </w:rPr>
              <w:t>for</w:t>
            </w:r>
            <w:r w:rsidRPr="00D657D0">
              <w:rPr>
                <w:rFonts w:asciiTheme="majorBidi" w:hAnsiTheme="majorBidi" w:cstheme="majorBidi"/>
                <w:spacing w:val="-2"/>
                <w:sz w:val="24"/>
              </w:rPr>
              <w:t xml:space="preserve"> review.</w:t>
            </w:r>
          </w:p>
        </w:tc>
        <w:tc>
          <w:tcPr>
            <w:tcW w:w="1440" w:type="dxa"/>
          </w:tcPr>
          <w:p w14:paraId="4B689A65" w14:textId="77777777" w:rsidR="003E56A7" w:rsidRPr="00D657D0" w:rsidRDefault="007303BF">
            <w:pPr>
              <w:pStyle w:val="TableParagraph"/>
              <w:spacing w:line="275" w:lineRule="exact"/>
              <w:ind w:left="78"/>
              <w:rPr>
                <w:rFonts w:asciiTheme="majorBidi" w:hAnsiTheme="majorBidi" w:cstheme="majorBidi"/>
                <w:sz w:val="24"/>
              </w:rPr>
            </w:pPr>
            <w:r w:rsidRPr="00D657D0">
              <w:rPr>
                <w:rFonts w:asciiTheme="majorBidi" w:hAnsiTheme="majorBidi" w:cstheme="majorBidi"/>
                <w:sz w:val="24"/>
              </w:rPr>
              <w:t xml:space="preserve">29th </w:t>
            </w:r>
            <w:r w:rsidRPr="00D657D0">
              <w:rPr>
                <w:rFonts w:asciiTheme="majorBidi" w:hAnsiTheme="majorBidi" w:cstheme="majorBidi"/>
                <w:spacing w:val="-2"/>
                <w:sz w:val="24"/>
              </w:rPr>
              <w:t>January</w:t>
            </w:r>
          </w:p>
          <w:p w14:paraId="06F7F61A" w14:textId="77777777" w:rsidR="003E56A7" w:rsidRPr="00D657D0" w:rsidRDefault="007303BF">
            <w:pPr>
              <w:pStyle w:val="TableParagraph"/>
              <w:spacing w:before="139"/>
              <w:ind w:left="78"/>
              <w:rPr>
                <w:rFonts w:asciiTheme="majorBidi" w:hAnsiTheme="majorBidi" w:cstheme="majorBidi"/>
                <w:sz w:val="24"/>
              </w:rPr>
            </w:pPr>
            <w:r w:rsidRPr="00D657D0">
              <w:rPr>
                <w:rFonts w:asciiTheme="majorBidi" w:hAnsiTheme="majorBidi" w:cstheme="majorBidi"/>
                <w:spacing w:val="-4"/>
                <w:sz w:val="24"/>
              </w:rPr>
              <w:t>2025</w:t>
            </w:r>
          </w:p>
        </w:tc>
      </w:tr>
      <w:tr w:rsidR="003E56A7" w:rsidRPr="00D657D0" w14:paraId="1B362177" w14:textId="77777777" w:rsidTr="00333330">
        <w:trPr>
          <w:trHeight w:val="842"/>
        </w:trPr>
        <w:tc>
          <w:tcPr>
            <w:tcW w:w="1250" w:type="dxa"/>
          </w:tcPr>
          <w:p w14:paraId="7AD9049C" w14:textId="77777777" w:rsidR="003E56A7" w:rsidRPr="00D657D0" w:rsidRDefault="007303BF">
            <w:pPr>
              <w:pStyle w:val="TableParagraph"/>
              <w:spacing w:before="1"/>
              <w:ind w:left="10"/>
              <w:jc w:val="center"/>
              <w:rPr>
                <w:rFonts w:asciiTheme="majorBidi" w:hAnsiTheme="majorBidi" w:cstheme="majorBidi"/>
                <w:sz w:val="24"/>
              </w:rPr>
            </w:pPr>
            <w:r w:rsidRPr="00D657D0">
              <w:rPr>
                <w:rFonts w:asciiTheme="majorBidi" w:hAnsiTheme="majorBidi" w:cstheme="majorBidi"/>
                <w:spacing w:val="-10"/>
                <w:sz w:val="24"/>
              </w:rPr>
              <w:t>2</w:t>
            </w:r>
          </w:p>
        </w:tc>
        <w:tc>
          <w:tcPr>
            <w:tcW w:w="2160" w:type="dxa"/>
          </w:tcPr>
          <w:p w14:paraId="7292C8E2" w14:textId="77777777" w:rsidR="003E56A7" w:rsidRPr="00D657D0" w:rsidRDefault="007303BF">
            <w:pPr>
              <w:pStyle w:val="TableParagraph"/>
              <w:spacing w:before="1"/>
              <w:ind w:left="124"/>
              <w:rPr>
                <w:rFonts w:asciiTheme="majorBidi" w:hAnsiTheme="majorBidi" w:cstheme="majorBidi"/>
                <w:sz w:val="24"/>
              </w:rPr>
            </w:pPr>
            <w:r w:rsidRPr="00D657D0">
              <w:rPr>
                <w:rFonts w:asciiTheme="majorBidi" w:hAnsiTheme="majorBidi" w:cstheme="majorBidi"/>
                <w:sz w:val="24"/>
              </w:rPr>
              <w:t>29th</w:t>
            </w:r>
            <w:r w:rsidRPr="00D657D0">
              <w:rPr>
                <w:rFonts w:asciiTheme="majorBidi" w:hAnsiTheme="majorBidi" w:cstheme="majorBidi"/>
                <w:spacing w:val="-1"/>
                <w:sz w:val="24"/>
              </w:rPr>
              <w:t xml:space="preserve"> </w:t>
            </w:r>
            <w:r w:rsidRPr="00D657D0">
              <w:rPr>
                <w:rFonts w:asciiTheme="majorBidi" w:hAnsiTheme="majorBidi" w:cstheme="majorBidi"/>
                <w:sz w:val="24"/>
              </w:rPr>
              <w:t>January</w:t>
            </w:r>
            <w:r w:rsidRPr="00D657D0">
              <w:rPr>
                <w:rFonts w:asciiTheme="majorBidi" w:hAnsiTheme="majorBidi" w:cstheme="majorBidi"/>
                <w:spacing w:val="-2"/>
                <w:sz w:val="24"/>
              </w:rPr>
              <w:t xml:space="preserve"> </w:t>
            </w:r>
            <w:r w:rsidRPr="00D657D0">
              <w:rPr>
                <w:rFonts w:asciiTheme="majorBidi" w:hAnsiTheme="majorBidi" w:cstheme="majorBidi"/>
                <w:sz w:val="24"/>
              </w:rPr>
              <w:t>-</w:t>
            </w:r>
            <w:r w:rsidRPr="00D657D0">
              <w:rPr>
                <w:rFonts w:asciiTheme="majorBidi" w:hAnsiTheme="majorBidi" w:cstheme="majorBidi"/>
                <w:spacing w:val="-1"/>
                <w:sz w:val="24"/>
              </w:rPr>
              <w:t xml:space="preserve"> </w:t>
            </w:r>
            <w:r w:rsidRPr="00D657D0">
              <w:rPr>
                <w:rFonts w:asciiTheme="majorBidi" w:hAnsiTheme="majorBidi" w:cstheme="majorBidi"/>
                <w:spacing w:val="-5"/>
                <w:sz w:val="24"/>
              </w:rPr>
              <w:t>4th</w:t>
            </w:r>
          </w:p>
          <w:p w14:paraId="04317BD1" w14:textId="77777777" w:rsidR="003E56A7" w:rsidRPr="00D657D0" w:rsidRDefault="007303BF">
            <w:pPr>
              <w:pStyle w:val="TableParagraph"/>
              <w:spacing w:before="137"/>
              <w:ind w:left="124"/>
              <w:rPr>
                <w:rFonts w:asciiTheme="majorBidi" w:hAnsiTheme="majorBidi" w:cstheme="majorBidi"/>
                <w:sz w:val="24"/>
              </w:rPr>
            </w:pPr>
            <w:r w:rsidRPr="00D657D0">
              <w:rPr>
                <w:rFonts w:asciiTheme="majorBidi" w:hAnsiTheme="majorBidi" w:cstheme="majorBidi"/>
                <w:sz w:val="24"/>
              </w:rPr>
              <w:t>February</w:t>
            </w:r>
            <w:r w:rsidRPr="00D657D0">
              <w:rPr>
                <w:rFonts w:asciiTheme="majorBidi" w:hAnsiTheme="majorBidi" w:cstheme="majorBidi"/>
                <w:spacing w:val="-5"/>
                <w:sz w:val="24"/>
              </w:rPr>
              <w:t xml:space="preserve"> </w:t>
            </w:r>
            <w:r w:rsidRPr="00D657D0">
              <w:rPr>
                <w:rFonts w:asciiTheme="majorBidi" w:hAnsiTheme="majorBidi" w:cstheme="majorBidi"/>
                <w:spacing w:val="-4"/>
                <w:sz w:val="24"/>
              </w:rPr>
              <w:t>2025</w:t>
            </w:r>
          </w:p>
        </w:tc>
        <w:tc>
          <w:tcPr>
            <w:tcW w:w="1980" w:type="dxa"/>
          </w:tcPr>
          <w:p w14:paraId="7967C22F" w14:textId="77777777" w:rsidR="003E56A7" w:rsidRPr="00D657D0" w:rsidRDefault="007303BF">
            <w:pPr>
              <w:pStyle w:val="TableParagraph"/>
              <w:spacing w:before="1"/>
              <w:ind w:left="108"/>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3"/>
                <w:sz w:val="24"/>
              </w:rPr>
              <w:t xml:space="preserve"> </w:t>
            </w:r>
            <w:r w:rsidRPr="00D657D0">
              <w:rPr>
                <w:rFonts w:asciiTheme="majorBidi" w:hAnsiTheme="majorBidi" w:cstheme="majorBidi"/>
                <w:spacing w:val="-2"/>
                <w:sz w:val="24"/>
              </w:rPr>
              <w:t>Proposal</w:t>
            </w:r>
          </w:p>
          <w:p w14:paraId="1C918D4C" w14:textId="77777777" w:rsidR="003E56A7" w:rsidRPr="00D657D0" w:rsidRDefault="007303BF">
            <w:pPr>
              <w:pStyle w:val="TableParagraph"/>
              <w:spacing w:before="137"/>
              <w:ind w:left="108"/>
              <w:rPr>
                <w:rFonts w:asciiTheme="majorBidi" w:hAnsiTheme="majorBidi" w:cstheme="majorBidi"/>
                <w:sz w:val="24"/>
              </w:rPr>
            </w:pPr>
            <w:r w:rsidRPr="00D657D0">
              <w:rPr>
                <w:rFonts w:asciiTheme="majorBidi" w:hAnsiTheme="majorBidi" w:cstheme="majorBidi"/>
                <w:spacing w:val="-2"/>
                <w:sz w:val="24"/>
              </w:rPr>
              <w:t>Approval</w:t>
            </w:r>
          </w:p>
        </w:tc>
        <w:tc>
          <w:tcPr>
            <w:tcW w:w="3420" w:type="dxa"/>
          </w:tcPr>
          <w:p w14:paraId="16E658C8" w14:textId="77777777" w:rsidR="003E56A7" w:rsidRPr="00D657D0" w:rsidRDefault="007303BF">
            <w:pPr>
              <w:pStyle w:val="TableParagraph"/>
              <w:spacing w:before="1"/>
              <w:rPr>
                <w:rFonts w:asciiTheme="majorBidi" w:hAnsiTheme="majorBidi" w:cstheme="majorBidi"/>
                <w:sz w:val="24"/>
              </w:rPr>
            </w:pPr>
            <w:r w:rsidRPr="00D657D0">
              <w:rPr>
                <w:rFonts w:asciiTheme="majorBidi" w:hAnsiTheme="majorBidi" w:cstheme="majorBidi"/>
                <w:sz w:val="24"/>
              </w:rPr>
              <w:t>Await</w:t>
            </w:r>
            <w:r w:rsidRPr="00D657D0">
              <w:rPr>
                <w:rFonts w:asciiTheme="majorBidi" w:hAnsiTheme="majorBidi" w:cstheme="majorBidi"/>
                <w:spacing w:val="-1"/>
                <w:sz w:val="24"/>
              </w:rPr>
              <w:t xml:space="preserve"> </w:t>
            </w:r>
            <w:r w:rsidRPr="00D657D0">
              <w:rPr>
                <w:rFonts w:asciiTheme="majorBidi" w:hAnsiTheme="majorBidi" w:cstheme="majorBidi"/>
                <w:sz w:val="24"/>
              </w:rPr>
              <w:t>approval</w:t>
            </w:r>
            <w:r w:rsidRPr="00D657D0">
              <w:rPr>
                <w:rFonts w:asciiTheme="majorBidi" w:hAnsiTheme="majorBidi" w:cstheme="majorBidi"/>
                <w:spacing w:val="-1"/>
                <w:sz w:val="24"/>
              </w:rPr>
              <w:t xml:space="preserve"> </w:t>
            </w:r>
            <w:r w:rsidRPr="00D657D0">
              <w:rPr>
                <w:rFonts w:asciiTheme="majorBidi" w:hAnsiTheme="majorBidi" w:cstheme="majorBidi"/>
                <w:sz w:val="24"/>
              </w:rPr>
              <w:t>of</w:t>
            </w:r>
            <w:r w:rsidRPr="00D657D0">
              <w:rPr>
                <w:rFonts w:asciiTheme="majorBidi" w:hAnsiTheme="majorBidi" w:cstheme="majorBidi"/>
                <w:spacing w:val="-1"/>
                <w:sz w:val="24"/>
              </w:rPr>
              <w:t xml:space="preserve"> </w:t>
            </w:r>
            <w:r w:rsidRPr="00D657D0">
              <w:rPr>
                <w:rFonts w:asciiTheme="majorBidi" w:hAnsiTheme="majorBidi" w:cstheme="majorBidi"/>
                <w:spacing w:val="-5"/>
                <w:sz w:val="24"/>
              </w:rPr>
              <w:t>the</w:t>
            </w:r>
          </w:p>
          <w:p w14:paraId="1DE89EAA" w14:textId="77777777" w:rsidR="003E56A7" w:rsidRPr="00D657D0" w:rsidRDefault="007303BF">
            <w:pPr>
              <w:pStyle w:val="TableParagraph"/>
              <w:spacing w:before="137"/>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3"/>
                <w:sz w:val="24"/>
              </w:rPr>
              <w:t xml:space="preserve"> </w:t>
            </w:r>
            <w:r w:rsidRPr="00D657D0">
              <w:rPr>
                <w:rFonts w:asciiTheme="majorBidi" w:hAnsiTheme="majorBidi" w:cstheme="majorBidi"/>
                <w:spacing w:val="-2"/>
                <w:sz w:val="24"/>
              </w:rPr>
              <w:t>proposal.</w:t>
            </w:r>
          </w:p>
        </w:tc>
        <w:tc>
          <w:tcPr>
            <w:tcW w:w="1440" w:type="dxa"/>
          </w:tcPr>
          <w:p w14:paraId="001BA778" w14:textId="77777777" w:rsidR="003E56A7" w:rsidRPr="00D657D0" w:rsidRDefault="007303BF">
            <w:pPr>
              <w:pStyle w:val="TableParagraph"/>
              <w:spacing w:before="1"/>
              <w:ind w:left="78"/>
              <w:rPr>
                <w:rFonts w:asciiTheme="majorBidi" w:hAnsiTheme="majorBidi" w:cstheme="majorBidi"/>
                <w:sz w:val="24"/>
              </w:rPr>
            </w:pPr>
            <w:r w:rsidRPr="00D657D0">
              <w:rPr>
                <w:rFonts w:asciiTheme="majorBidi" w:hAnsiTheme="majorBidi" w:cstheme="majorBidi"/>
                <w:sz w:val="24"/>
              </w:rPr>
              <w:t xml:space="preserve">5th </w:t>
            </w:r>
            <w:r w:rsidRPr="00D657D0">
              <w:rPr>
                <w:rFonts w:asciiTheme="majorBidi" w:hAnsiTheme="majorBidi" w:cstheme="majorBidi"/>
                <w:spacing w:val="-2"/>
                <w:sz w:val="24"/>
              </w:rPr>
              <w:t>February</w:t>
            </w:r>
          </w:p>
          <w:p w14:paraId="3FF4538D" w14:textId="77777777" w:rsidR="003E56A7" w:rsidRPr="00D657D0" w:rsidRDefault="007303BF">
            <w:pPr>
              <w:pStyle w:val="TableParagraph"/>
              <w:spacing w:before="137"/>
              <w:ind w:left="78"/>
              <w:rPr>
                <w:rFonts w:asciiTheme="majorBidi" w:hAnsiTheme="majorBidi" w:cstheme="majorBidi"/>
                <w:sz w:val="24"/>
              </w:rPr>
            </w:pPr>
            <w:r w:rsidRPr="00D657D0">
              <w:rPr>
                <w:rFonts w:asciiTheme="majorBidi" w:hAnsiTheme="majorBidi" w:cstheme="majorBidi"/>
                <w:spacing w:val="-4"/>
                <w:sz w:val="24"/>
              </w:rPr>
              <w:t>2025</w:t>
            </w:r>
          </w:p>
        </w:tc>
      </w:tr>
      <w:tr w:rsidR="003E56A7" w:rsidRPr="00D657D0" w14:paraId="3CEB06A1" w14:textId="77777777" w:rsidTr="00333330">
        <w:trPr>
          <w:trHeight w:val="839"/>
        </w:trPr>
        <w:tc>
          <w:tcPr>
            <w:tcW w:w="1250" w:type="dxa"/>
          </w:tcPr>
          <w:p w14:paraId="06AEA0E9"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10"/>
                <w:sz w:val="24"/>
              </w:rPr>
              <w:t>3</w:t>
            </w:r>
          </w:p>
        </w:tc>
        <w:tc>
          <w:tcPr>
            <w:tcW w:w="2160" w:type="dxa"/>
          </w:tcPr>
          <w:p w14:paraId="745FB37A"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5th -</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11th </w:t>
            </w:r>
            <w:r w:rsidRPr="00D657D0">
              <w:rPr>
                <w:rFonts w:asciiTheme="majorBidi" w:hAnsiTheme="majorBidi" w:cstheme="majorBidi"/>
                <w:spacing w:val="-2"/>
                <w:sz w:val="24"/>
              </w:rPr>
              <w:t>February</w:t>
            </w:r>
          </w:p>
          <w:p w14:paraId="16754F4D" w14:textId="77777777" w:rsidR="003E56A7" w:rsidRPr="00D657D0" w:rsidRDefault="007303BF">
            <w:pPr>
              <w:pStyle w:val="TableParagraph"/>
              <w:spacing w:before="137"/>
              <w:ind w:left="124"/>
              <w:rPr>
                <w:rFonts w:asciiTheme="majorBidi" w:hAnsiTheme="majorBidi" w:cstheme="majorBidi"/>
                <w:sz w:val="24"/>
              </w:rPr>
            </w:pPr>
            <w:r w:rsidRPr="00D657D0">
              <w:rPr>
                <w:rFonts w:asciiTheme="majorBidi" w:hAnsiTheme="majorBidi" w:cstheme="majorBidi"/>
                <w:spacing w:val="-4"/>
                <w:sz w:val="24"/>
              </w:rPr>
              <w:t>2025</w:t>
            </w:r>
          </w:p>
        </w:tc>
        <w:tc>
          <w:tcPr>
            <w:tcW w:w="1980" w:type="dxa"/>
          </w:tcPr>
          <w:p w14:paraId="2D6FF9BE"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5"/>
                <w:sz w:val="24"/>
              </w:rPr>
              <w:t xml:space="preserve"> </w:t>
            </w:r>
            <w:r w:rsidRPr="00D657D0">
              <w:rPr>
                <w:rFonts w:asciiTheme="majorBidi" w:hAnsiTheme="majorBidi" w:cstheme="majorBidi"/>
                <w:spacing w:val="-4"/>
                <w:sz w:val="24"/>
              </w:rPr>
              <w:t>Plan</w:t>
            </w:r>
          </w:p>
          <w:p w14:paraId="3BCCAD6A" w14:textId="77777777" w:rsidR="003E56A7" w:rsidRPr="00D657D0" w:rsidRDefault="007303BF">
            <w:pPr>
              <w:pStyle w:val="TableParagraph"/>
              <w:spacing w:before="137"/>
              <w:ind w:left="108"/>
              <w:rPr>
                <w:rFonts w:asciiTheme="majorBidi" w:hAnsiTheme="majorBidi" w:cstheme="majorBidi"/>
                <w:sz w:val="24"/>
              </w:rPr>
            </w:pPr>
            <w:r w:rsidRPr="00D657D0">
              <w:rPr>
                <w:rFonts w:asciiTheme="majorBidi" w:hAnsiTheme="majorBidi" w:cstheme="majorBidi"/>
                <w:spacing w:val="-2"/>
                <w:sz w:val="24"/>
              </w:rPr>
              <w:t>Submission</w:t>
            </w:r>
          </w:p>
        </w:tc>
        <w:tc>
          <w:tcPr>
            <w:tcW w:w="3420" w:type="dxa"/>
          </w:tcPr>
          <w:p w14:paraId="3625889C"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Submit</w:t>
            </w:r>
            <w:r w:rsidRPr="00D657D0">
              <w:rPr>
                <w:rFonts w:asciiTheme="majorBidi" w:hAnsiTheme="majorBidi" w:cstheme="majorBidi"/>
                <w:spacing w:val="-2"/>
                <w:sz w:val="24"/>
              </w:rPr>
              <w:t xml:space="preserve"> </w:t>
            </w:r>
            <w:r w:rsidRPr="00D657D0">
              <w:rPr>
                <w:rFonts w:asciiTheme="majorBidi" w:hAnsiTheme="majorBidi" w:cstheme="majorBidi"/>
                <w:sz w:val="24"/>
              </w:rPr>
              <w:t>the</w:t>
            </w:r>
            <w:r w:rsidRPr="00D657D0">
              <w:rPr>
                <w:rFonts w:asciiTheme="majorBidi" w:hAnsiTheme="majorBidi" w:cstheme="majorBidi"/>
                <w:spacing w:val="-1"/>
                <w:sz w:val="24"/>
              </w:rPr>
              <w:t xml:space="preserve"> </w:t>
            </w:r>
            <w:r w:rsidRPr="00D657D0">
              <w:rPr>
                <w:rFonts w:asciiTheme="majorBidi" w:hAnsiTheme="majorBidi" w:cstheme="majorBidi"/>
                <w:spacing w:val="-2"/>
                <w:sz w:val="24"/>
              </w:rPr>
              <w:t>detailed</w:t>
            </w:r>
          </w:p>
          <w:p w14:paraId="58F69EFD" w14:textId="77777777" w:rsidR="003E56A7" w:rsidRPr="00D657D0" w:rsidRDefault="007303BF">
            <w:pPr>
              <w:pStyle w:val="TableParagraph"/>
              <w:spacing w:before="137"/>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5"/>
                <w:sz w:val="24"/>
              </w:rPr>
              <w:t xml:space="preserve"> </w:t>
            </w:r>
            <w:r w:rsidRPr="00D657D0">
              <w:rPr>
                <w:rFonts w:asciiTheme="majorBidi" w:hAnsiTheme="majorBidi" w:cstheme="majorBidi"/>
                <w:spacing w:val="-2"/>
                <w:sz w:val="24"/>
              </w:rPr>
              <w:t>plan.</w:t>
            </w:r>
          </w:p>
        </w:tc>
        <w:tc>
          <w:tcPr>
            <w:tcW w:w="1440" w:type="dxa"/>
          </w:tcPr>
          <w:p w14:paraId="083E3358" w14:textId="77777777" w:rsidR="003E56A7" w:rsidRPr="00D657D0" w:rsidRDefault="007303BF">
            <w:pPr>
              <w:pStyle w:val="TableParagraph"/>
              <w:spacing w:line="275" w:lineRule="exact"/>
              <w:ind w:left="78"/>
              <w:rPr>
                <w:rFonts w:asciiTheme="majorBidi" w:hAnsiTheme="majorBidi" w:cstheme="majorBidi"/>
                <w:sz w:val="24"/>
              </w:rPr>
            </w:pPr>
            <w:r w:rsidRPr="00D657D0">
              <w:rPr>
                <w:rFonts w:asciiTheme="majorBidi" w:hAnsiTheme="majorBidi" w:cstheme="majorBidi"/>
                <w:sz w:val="24"/>
              </w:rPr>
              <w:t>12th</w:t>
            </w:r>
            <w:r w:rsidRPr="00D657D0">
              <w:rPr>
                <w:rFonts w:asciiTheme="majorBidi" w:hAnsiTheme="majorBidi" w:cstheme="majorBidi"/>
                <w:spacing w:val="-2"/>
                <w:sz w:val="24"/>
              </w:rPr>
              <w:t xml:space="preserve"> February</w:t>
            </w:r>
          </w:p>
          <w:p w14:paraId="55446BDE" w14:textId="77777777" w:rsidR="003E56A7" w:rsidRPr="00D657D0" w:rsidRDefault="007303BF">
            <w:pPr>
              <w:pStyle w:val="TableParagraph"/>
              <w:spacing w:before="137"/>
              <w:ind w:left="78"/>
              <w:rPr>
                <w:rFonts w:asciiTheme="majorBidi" w:hAnsiTheme="majorBidi" w:cstheme="majorBidi"/>
                <w:sz w:val="24"/>
              </w:rPr>
            </w:pPr>
            <w:r w:rsidRPr="00D657D0">
              <w:rPr>
                <w:rFonts w:asciiTheme="majorBidi" w:hAnsiTheme="majorBidi" w:cstheme="majorBidi"/>
                <w:spacing w:val="-4"/>
                <w:sz w:val="24"/>
              </w:rPr>
              <w:t>2025</w:t>
            </w:r>
          </w:p>
        </w:tc>
      </w:tr>
      <w:tr w:rsidR="003E56A7" w:rsidRPr="00D657D0" w14:paraId="54AF5E2B" w14:textId="77777777" w:rsidTr="00333330">
        <w:trPr>
          <w:trHeight w:val="1260"/>
        </w:trPr>
        <w:tc>
          <w:tcPr>
            <w:tcW w:w="1250" w:type="dxa"/>
          </w:tcPr>
          <w:p w14:paraId="1F6A264E" w14:textId="77777777" w:rsidR="003E56A7" w:rsidRPr="00D657D0" w:rsidRDefault="007303BF">
            <w:pPr>
              <w:pStyle w:val="TableParagraph"/>
              <w:spacing w:line="276" w:lineRule="exact"/>
              <w:ind w:left="10"/>
              <w:jc w:val="center"/>
              <w:rPr>
                <w:rFonts w:asciiTheme="majorBidi" w:hAnsiTheme="majorBidi" w:cstheme="majorBidi"/>
                <w:sz w:val="24"/>
              </w:rPr>
            </w:pPr>
            <w:r w:rsidRPr="00D657D0">
              <w:rPr>
                <w:rFonts w:asciiTheme="majorBidi" w:hAnsiTheme="majorBidi" w:cstheme="majorBidi"/>
                <w:spacing w:val="-10"/>
                <w:sz w:val="24"/>
              </w:rPr>
              <w:t>4</w:t>
            </w:r>
          </w:p>
        </w:tc>
        <w:tc>
          <w:tcPr>
            <w:tcW w:w="2160" w:type="dxa"/>
          </w:tcPr>
          <w:p w14:paraId="464C53AE" w14:textId="77777777" w:rsidR="003E56A7" w:rsidRPr="00D657D0" w:rsidRDefault="007303BF">
            <w:pPr>
              <w:pStyle w:val="TableParagraph"/>
              <w:spacing w:line="360" w:lineRule="auto"/>
              <w:ind w:left="124"/>
              <w:rPr>
                <w:rFonts w:asciiTheme="majorBidi" w:hAnsiTheme="majorBidi" w:cstheme="majorBidi"/>
                <w:sz w:val="24"/>
              </w:rPr>
            </w:pPr>
            <w:r w:rsidRPr="00D657D0">
              <w:rPr>
                <w:rFonts w:asciiTheme="majorBidi" w:hAnsiTheme="majorBidi" w:cstheme="majorBidi"/>
                <w:sz w:val="24"/>
              </w:rPr>
              <w:t>12th</w:t>
            </w:r>
            <w:r w:rsidRPr="00D657D0">
              <w:rPr>
                <w:rFonts w:asciiTheme="majorBidi" w:hAnsiTheme="majorBidi" w:cstheme="majorBidi"/>
                <w:spacing w:val="-13"/>
                <w:sz w:val="24"/>
              </w:rPr>
              <w:t xml:space="preserve"> </w:t>
            </w:r>
            <w:r w:rsidRPr="00D657D0">
              <w:rPr>
                <w:rFonts w:asciiTheme="majorBidi" w:hAnsiTheme="majorBidi" w:cstheme="majorBidi"/>
                <w:sz w:val="24"/>
              </w:rPr>
              <w:t>-</w:t>
            </w:r>
            <w:r w:rsidRPr="00D657D0">
              <w:rPr>
                <w:rFonts w:asciiTheme="majorBidi" w:hAnsiTheme="majorBidi" w:cstheme="majorBidi"/>
                <w:spacing w:val="-14"/>
                <w:sz w:val="24"/>
              </w:rPr>
              <w:t xml:space="preserve"> </w:t>
            </w:r>
            <w:r w:rsidRPr="00D657D0">
              <w:rPr>
                <w:rFonts w:asciiTheme="majorBidi" w:hAnsiTheme="majorBidi" w:cstheme="majorBidi"/>
                <w:sz w:val="24"/>
              </w:rPr>
              <w:t>18th</w:t>
            </w:r>
            <w:r w:rsidRPr="00D657D0">
              <w:rPr>
                <w:rFonts w:asciiTheme="majorBidi" w:hAnsiTheme="majorBidi" w:cstheme="majorBidi"/>
                <w:spacing w:val="-13"/>
                <w:sz w:val="24"/>
              </w:rPr>
              <w:t xml:space="preserve"> </w:t>
            </w:r>
            <w:r w:rsidRPr="00D657D0">
              <w:rPr>
                <w:rFonts w:asciiTheme="majorBidi" w:hAnsiTheme="majorBidi" w:cstheme="majorBidi"/>
                <w:sz w:val="24"/>
              </w:rPr>
              <w:t xml:space="preserve">February </w:t>
            </w:r>
            <w:r w:rsidRPr="00D657D0">
              <w:rPr>
                <w:rFonts w:asciiTheme="majorBidi" w:hAnsiTheme="majorBidi" w:cstheme="majorBidi"/>
                <w:spacing w:val="-4"/>
                <w:sz w:val="24"/>
              </w:rPr>
              <w:t>2025</w:t>
            </w:r>
          </w:p>
        </w:tc>
        <w:tc>
          <w:tcPr>
            <w:tcW w:w="1980" w:type="dxa"/>
          </w:tcPr>
          <w:p w14:paraId="79330FC7" w14:textId="77777777" w:rsidR="003E56A7" w:rsidRPr="00D657D0" w:rsidRDefault="007303BF">
            <w:pPr>
              <w:pStyle w:val="TableParagraph"/>
              <w:spacing w:line="360" w:lineRule="auto"/>
              <w:ind w:left="108" w:right="391"/>
              <w:rPr>
                <w:rFonts w:asciiTheme="majorBidi" w:hAnsiTheme="majorBidi" w:cstheme="majorBidi"/>
                <w:sz w:val="24"/>
              </w:rPr>
            </w:pPr>
            <w:r w:rsidRPr="00D657D0">
              <w:rPr>
                <w:rFonts w:asciiTheme="majorBidi" w:hAnsiTheme="majorBidi" w:cstheme="majorBidi"/>
                <w:sz w:val="24"/>
              </w:rPr>
              <w:t xml:space="preserve">Chapter 1 </w:t>
            </w:r>
            <w:r w:rsidRPr="00D657D0">
              <w:rPr>
                <w:rFonts w:asciiTheme="majorBidi" w:hAnsiTheme="majorBidi" w:cstheme="majorBidi"/>
                <w:spacing w:val="-2"/>
                <w:sz w:val="24"/>
              </w:rPr>
              <w:t>Submission</w:t>
            </w:r>
          </w:p>
        </w:tc>
        <w:tc>
          <w:tcPr>
            <w:tcW w:w="3420" w:type="dxa"/>
          </w:tcPr>
          <w:p w14:paraId="36F12FC4" w14:textId="77777777" w:rsidR="003E56A7" w:rsidRPr="00D657D0" w:rsidRDefault="007303BF">
            <w:pPr>
              <w:pStyle w:val="TableParagraph"/>
              <w:spacing w:line="360" w:lineRule="auto"/>
              <w:rPr>
                <w:rFonts w:asciiTheme="majorBidi" w:hAnsiTheme="majorBidi" w:cstheme="majorBidi"/>
                <w:sz w:val="24"/>
              </w:rPr>
            </w:pPr>
            <w:r w:rsidRPr="00D657D0">
              <w:rPr>
                <w:rFonts w:asciiTheme="majorBidi" w:hAnsiTheme="majorBidi" w:cstheme="majorBidi"/>
                <w:sz w:val="24"/>
              </w:rPr>
              <w:t>Complete and submit Chapter</w:t>
            </w:r>
            <w:r w:rsidRPr="00D657D0">
              <w:rPr>
                <w:rFonts w:asciiTheme="majorBidi" w:hAnsiTheme="majorBidi" w:cstheme="majorBidi"/>
                <w:spacing w:val="-12"/>
                <w:sz w:val="24"/>
              </w:rPr>
              <w:t xml:space="preserve"> </w:t>
            </w:r>
            <w:r w:rsidRPr="00D657D0">
              <w:rPr>
                <w:rFonts w:asciiTheme="majorBidi" w:hAnsiTheme="majorBidi" w:cstheme="majorBidi"/>
                <w:sz w:val="24"/>
              </w:rPr>
              <w:t>1</w:t>
            </w:r>
            <w:r w:rsidRPr="00D657D0">
              <w:rPr>
                <w:rFonts w:asciiTheme="majorBidi" w:hAnsiTheme="majorBidi" w:cstheme="majorBidi"/>
                <w:spacing w:val="-10"/>
                <w:sz w:val="24"/>
              </w:rPr>
              <w:t xml:space="preserve"> </w:t>
            </w:r>
            <w:r w:rsidRPr="00D657D0">
              <w:rPr>
                <w:rFonts w:asciiTheme="majorBidi" w:hAnsiTheme="majorBidi" w:cstheme="majorBidi"/>
                <w:sz w:val="24"/>
              </w:rPr>
              <w:t>of</w:t>
            </w:r>
            <w:r w:rsidRPr="00D657D0">
              <w:rPr>
                <w:rFonts w:asciiTheme="majorBidi" w:hAnsiTheme="majorBidi" w:cstheme="majorBidi"/>
                <w:spacing w:val="-11"/>
                <w:sz w:val="24"/>
              </w:rPr>
              <w:t xml:space="preserve"> </w:t>
            </w:r>
            <w:r w:rsidRPr="00D657D0">
              <w:rPr>
                <w:rFonts w:asciiTheme="majorBidi" w:hAnsiTheme="majorBidi" w:cstheme="majorBidi"/>
                <w:sz w:val="24"/>
              </w:rPr>
              <w:t>the</w:t>
            </w:r>
            <w:r w:rsidRPr="00D657D0">
              <w:rPr>
                <w:rFonts w:asciiTheme="majorBidi" w:hAnsiTheme="majorBidi" w:cstheme="majorBidi"/>
                <w:spacing w:val="-10"/>
                <w:sz w:val="24"/>
              </w:rPr>
              <w:t xml:space="preserve"> </w:t>
            </w:r>
            <w:r w:rsidRPr="00D657D0">
              <w:rPr>
                <w:rFonts w:asciiTheme="majorBidi" w:hAnsiTheme="majorBidi" w:cstheme="majorBidi"/>
                <w:sz w:val="24"/>
              </w:rPr>
              <w:t>project</w:t>
            </w:r>
          </w:p>
          <w:p w14:paraId="5DC25063" w14:textId="77777777" w:rsidR="003E56A7" w:rsidRPr="00D657D0" w:rsidRDefault="007303BF">
            <w:pPr>
              <w:pStyle w:val="TableParagraph"/>
              <w:rPr>
                <w:rFonts w:asciiTheme="majorBidi" w:hAnsiTheme="majorBidi" w:cstheme="majorBidi"/>
                <w:sz w:val="24"/>
              </w:rPr>
            </w:pPr>
            <w:r w:rsidRPr="00D657D0">
              <w:rPr>
                <w:rFonts w:asciiTheme="majorBidi" w:hAnsiTheme="majorBidi" w:cstheme="majorBidi"/>
                <w:spacing w:val="-2"/>
                <w:sz w:val="24"/>
              </w:rPr>
              <w:t>report.</w:t>
            </w:r>
          </w:p>
        </w:tc>
        <w:tc>
          <w:tcPr>
            <w:tcW w:w="1440" w:type="dxa"/>
          </w:tcPr>
          <w:p w14:paraId="0292CC2C" w14:textId="77777777" w:rsidR="003E56A7" w:rsidRPr="00D657D0" w:rsidRDefault="007303BF">
            <w:pPr>
              <w:pStyle w:val="TableParagraph"/>
              <w:spacing w:line="360" w:lineRule="auto"/>
              <w:ind w:left="78" w:right="161"/>
              <w:rPr>
                <w:rFonts w:asciiTheme="majorBidi" w:hAnsiTheme="majorBidi" w:cstheme="majorBidi"/>
                <w:sz w:val="24"/>
              </w:rPr>
            </w:pPr>
            <w:r w:rsidRPr="00D657D0">
              <w:rPr>
                <w:rFonts w:asciiTheme="majorBidi" w:hAnsiTheme="majorBidi" w:cstheme="majorBidi"/>
                <w:sz w:val="24"/>
              </w:rPr>
              <w:t>18th</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February </w:t>
            </w:r>
            <w:r w:rsidRPr="00D657D0">
              <w:rPr>
                <w:rFonts w:asciiTheme="majorBidi" w:hAnsiTheme="majorBidi" w:cstheme="majorBidi"/>
                <w:spacing w:val="-4"/>
                <w:sz w:val="24"/>
              </w:rPr>
              <w:t>2025</w:t>
            </w:r>
          </w:p>
        </w:tc>
      </w:tr>
      <w:tr w:rsidR="003E56A7" w:rsidRPr="00D657D0" w14:paraId="054B8DE7" w14:textId="77777777" w:rsidTr="00333330">
        <w:trPr>
          <w:trHeight w:val="1262"/>
        </w:trPr>
        <w:tc>
          <w:tcPr>
            <w:tcW w:w="1250" w:type="dxa"/>
          </w:tcPr>
          <w:p w14:paraId="66BC7B93" w14:textId="77777777" w:rsidR="003E56A7" w:rsidRPr="00D657D0" w:rsidRDefault="007303BF">
            <w:pPr>
              <w:pStyle w:val="TableParagraph"/>
              <w:spacing w:before="1"/>
              <w:ind w:left="10"/>
              <w:jc w:val="center"/>
              <w:rPr>
                <w:rFonts w:asciiTheme="majorBidi" w:hAnsiTheme="majorBidi" w:cstheme="majorBidi"/>
                <w:sz w:val="24"/>
              </w:rPr>
            </w:pPr>
            <w:r w:rsidRPr="00D657D0">
              <w:rPr>
                <w:rFonts w:asciiTheme="majorBidi" w:hAnsiTheme="majorBidi" w:cstheme="majorBidi"/>
                <w:spacing w:val="-10"/>
                <w:sz w:val="24"/>
              </w:rPr>
              <w:t>5</w:t>
            </w:r>
          </w:p>
        </w:tc>
        <w:tc>
          <w:tcPr>
            <w:tcW w:w="2160" w:type="dxa"/>
          </w:tcPr>
          <w:p w14:paraId="67DDB315" w14:textId="77777777" w:rsidR="003E56A7" w:rsidRPr="00D657D0" w:rsidRDefault="007303BF">
            <w:pPr>
              <w:pStyle w:val="TableParagraph"/>
              <w:spacing w:before="1" w:line="360" w:lineRule="auto"/>
              <w:ind w:left="124"/>
              <w:rPr>
                <w:rFonts w:asciiTheme="majorBidi" w:hAnsiTheme="majorBidi" w:cstheme="majorBidi"/>
                <w:sz w:val="24"/>
              </w:rPr>
            </w:pPr>
            <w:r w:rsidRPr="00D657D0">
              <w:rPr>
                <w:rFonts w:asciiTheme="majorBidi" w:hAnsiTheme="majorBidi" w:cstheme="majorBidi"/>
                <w:sz w:val="24"/>
              </w:rPr>
              <w:t>19th</w:t>
            </w:r>
            <w:r w:rsidRPr="00D657D0">
              <w:rPr>
                <w:rFonts w:asciiTheme="majorBidi" w:hAnsiTheme="majorBidi" w:cstheme="majorBidi"/>
                <w:spacing w:val="-13"/>
                <w:sz w:val="24"/>
              </w:rPr>
              <w:t xml:space="preserve"> </w:t>
            </w:r>
            <w:r w:rsidRPr="00D657D0">
              <w:rPr>
                <w:rFonts w:asciiTheme="majorBidi" w:hAnsiTheme="majorBidi" w:cstheme="majorBidi"/>
                <w:sz w:val="24"/>
              </w:rPr>
              <w:t>-</w:t>
            </w:r>
            <w:r w:rsidRPr="00D657D0">
              <w:rPr>
                <w:rFonts w:asciiTheme="majorBidi" w:hAnsiTheme="majorBidi" w:cstheme="majorBidi"/>
                <w:spacing w:val="-14"/>
                <w:sz w:val="24"/>
              </w:rPr>
              <w:t xml:space="preserve"> </w:t>
            </w:r>
            <w:r w:rsidRPr="00D657D0">
              <w:rPr>
                <w:rFonts w:asciiTheme="majorBidi" w:hAnsiTheme="majorBidi" w:cstheme="majorBidi"/>
                <w:sz w:val="24"/>
              </w:rPr>
              <w:t>25th</w:t>
            </w:r>
            <w:r w:rsidRPr="00D657D0">
              <w:rPr>
                <w:rFonts w:asciiTheme="majorBidi" w:hAnsiTheme="majorBidi" w:cstheme="majorBidi"/>
                <w:spacing w:val="-13"/>
                <w:sz w:val="24"/>
              </w:rPr>
              <w:t xml:space="preserve"> </w:t>
            </w:r>
            <w:r w:rsidRPr="00D657D0">
              <w:rPr>
                <w:rFonts w:asciiTheme="majorBidi" w:hAnsiTheme="majorBidi" w:cstheme="majorBidi"/>
                <w:sz w:val="24"/>
              </w:rPr>
              <w:t xml:space="preserve">February </w:t>
            </w:r>
            <w:r w:rsidRPr="00D657D0">
              <w:rPr>
                <w:rFonts w:asciiTheme="majorBidi" w:hAnsiTheme="majorBidi" w:cstheme="majorBidi"/>
                <w:spacing w:val="-4"/>
                <w:sz w:val="24"/>
              </w:rPr>
              <w:t>2025</w:t>
            </w:r>
          </w:p>
        </w:tc>
        <w:tc>
          <w:tcPr>
            <w:tcW w:w="1980" w:type="dxa"/>
          </w:tcPr>
          <w:p w14:paraId="3F2C100F" w14:textId="77777777" w:rsidR="003E56A7" w:rsidRPr="00D657D0" w:rsidRDefault="007303BF">
            <w:pPr>
              <w:pStyle w:val="TableParagraph"/>
              <w:spacing w:before="1" w:line="360" w:lineRule="auto"/>
              <w:ind w:left="108" w:right="391"/>
              <w:rPr>
                <w:rFonts w:asciiTheme="majorBidi" w:hAnsiTheme="majorBidi" w:cstheme="majorBidi"/>
                <w:sz w:val="24"/>
              </w:rPr>
            </w:pPr>
            <w:r w:rsidRPr="00D657D0">
              <w:rPr>
                <w:rFonts w:asciiTheme="majorBidi" w:hAnsiTheme="majorBidi" w:cstheme="majorBidi"/>
                <w:sz w:val="24"/>
              </w:rPr>
              <w:t xml:space="preserve">Chapter 2 </w:t>
            </w:r>
            <w:r w:rsidRPr="00D657D0">
              <w:rPr>
                <w:rFonts w:asciiTheme="majorBidi" w:hAnsiTheme="majorBidi" w:cstheme="majorBidi"/>
                <w:spacing w:val="-2"/>
                <w:sz w:val="24"/>
              </w:rPr>
              <w:t>Submission</w:t>
            </w:r>
          </w:p>
        </w:tc>
        <w:tc>
          <w:tcPr>
            <w:tcW w:w="3420" w:type="dxa"/>
          </w:tcPr>
          <w:p w14:paraId="1870EAB7" w14:textId="77777777" w:rsidR="003E56A7" w:rsidRPr="00D657D0" w:rsidRDefault="007303BF">
            <w:pPr>
              <w:pStyle w:val="TableParagraph"/>
              <w:spacing w:before="1"/>
              <w:rPr>
                <w:rFonts w:asciiTheme="majorBidi" w:hAnsiTheme="majorBidi" w:cstheme="majorBidi"/>
                <w:sz w:val="24"/>
              </w:rPr>
            </w:pPr>
            <w:r w:rsidRPr="00D657D0">
              <w:rPr>
                <w:rFonts w:asciiTheme="majorBidi" w:hAnsiTheme="majorBidi" w:cstheme="majorBidi"/>
                <w:sz w:val="24"/>
              </w:rPr>
              <w:t>Complete</w:t>
            </w:r>
            <w:r w:rsidRPr="00D657D0">
              <w:rPr>
                <w:rFonts w:asciiTheme="majorBidi" w:hAnsiTheme="majorBidi" w:cstheme="majorBidi"/>
                <w:spacing w:val="-2"/>
                <w:sz w:val="24"/>
              </w:rPr>
              <w:t xml:space="preserve"> </w:t>
            </w:r>
            <w:r w:rsidRPr="00D657D0">
              <w:rPr>
                <w:rFonts w:asciiTheme="majorBidi" w:hAnsiTheme="majorBidi" w:cstheme="majorBidi"/>
                <w:sz w:val="24"/>
              </w:rPr>
              <w:t>and</w:t>
            </w:r>
            <w:r w:rsidRPr="00D657D0">
              <w:rPr>
                <w:rFonts w:asciiTheme="majorBidi" w:hAnsiTheme="majorBidi" w:cstheme="majorBidi"/>
                <w:spacing w:val="-1"/>
                <w:sz w:val="24"/>
              </w:rPr>
              <w:t xml:space="preserve"> </w:t>
            </w:r>
            <w:r w:rsidRPr="00D657D0">
              <w:rPr>
                <w:rFonts w:asciiTheme="majorBidi" w:hAnsiTheme="majorBidi" w:cstheme="majorBidi"/>
                <w:spacing w:val="-2"/>
                <w:sz w:val="24"/>
              </w:rPr>
              <w:t>submit</w:t>
            </w:r>
          </w:p>
          <w:p w14:paraId="3EE92B19" w14:textId="77777777" w:rsidR="003E56A7" w:rsidRPr="00D657D0" w:rsidRDefault="007303BF">
            <w:pPr>
              <w:pStyle w:val="TableParagraph"/>
              <w:spacing w:before="3" w:line="410" w:lineRule="atLeast"/>
              <w:rPr>
                <w:rFonts w:asciiTheme="majorBidi" w:hAnsiTheme="majorBidi" w:cstheme="majorBidi"/>
                <w:sz w:val="24"/>
              </w:rPr>
            </w:pPr>
            <w:r w:rsidRPr="00D657D0">
              <w:rPr>
                <w:rFonts w:asciiTheme="majorBidi" w:hAnsiTheme="majorBidi" w:cstheme="majorBidi"/>
                <w:sz w:val="24"/>
              </w:rPr>
              <w:t>Chapter</w:t>
            </w:r>
            <w:r w:rsidRPr="00D657D0">
              <w:rPr>
                <w:rFonts w:asciiTheme="majorBidi" w:hAnsiTheme="majorBidi" w:cstheme="majorBidi"/>
                <w:spacing w:val="-12"/>
                <w:sz w:val="24"/>
              </w:rPr>
              <w:t xml:space="preserve"> </w:t>
            </w:r>
            <w:r w:rsidRPr="00D657D0">
              <w:rPr>
                <w:rFonts w:asciiTheme="majorBidi" w:hAnsiTheme="majorBidi" w:cstheme="majorBidi"/>
                <w:sz w:val="24"/>
              </w:rPr>
              <w:t>2</w:t>
            </w:r>
            <w:r w:rsidRPr="00D657D0">
              <w:rPr>
                <w:rFonts w:asciiTheme="majorBidi" w:hAnsiTheme="majorBidi" w:cstheme="majorBidi"/>
                <w:spacing w:val="-10"/>
                <w:sz w:val="24"/>
              </w:rPr>
              <w:t xml:space="preserve"> </w:t>
            </w:r>
            <w:r w:rsidRPr="00D657D0">
              <w:rPr>
                <w:rFonts w:asciiTheme="majorBidi" w:hAnsiTheme="majorBidi" w:cstheme="majorBidi"/>
                <w:sz w:val="24"/>
              </w:rPr>
              <w:t>of</w:t>
            </w:r>
            <w:r w:rsidRPr="00D657D0">
              <w:rPr>
                <w:rFonts w:asciiTheme="majorBidi" w:hAnsiTheme="majorBidi" w:cstheme="majorBidi"/>
                <w:spacing w:val="-11"/>
                <w:sz w:val="24"/>
              </w:rPr>
              <w:t xml:space="preserve"> </w:t>
            </w:r>
            <w:r w:rsidRPr="00D657D0">
              <w:rPr>
                <w:rFonts w:asciiTheme="majorBidi" w:hAnsiTheme="majorBidi" w:cstheme="majorBidi"/>
                <w:sz w:val="24"/>
              </w:rPr>
              <w:t>the</w:t>
            </w:r>
            <w:r w:rsidRPr="00D657D0">
              <w:rPr>
                <w:rFonts w:asciiTheme="majorBidi" w:hAnsiTheme="majorBidi" w:cstheme="majorBidi"/>
                <w:spacing w:val="-10"/>
                <w:sz w:val="24"/>
              </w:rPr>
              <w:t xml:space="preserve"> </w:t>
            </w:r>
            <w:r w:rsidRPr="00D657D0">
              <w:rPr>
                <w:rFonts w:asciiTheme="majorBidi" w:hAnsiTheme="majorBidi" w:cstheme="majorBidi"/>
                <w:sz w:val="24"/>
              </w:rPr>
              <w:t xml:space="preserve">project </w:t>
            </w:r>
            <w:r w:rsidRPr="00D657D0">
              <w:rPr>
                <w:rFonts w:asciiTheme="majorBidi" w:hAnsiTheme="majorBidi" w:cstheme="majorBidi"/>
                <w:spacing w:val="-2"/>
                <w:sz w:val="24"/>
              </w:rPr>
              <w:t>report.</w:t>
            </w:r>
          </w:p>
        </w:tc>
        <w:tc>
          <w:tcPr>
            <w:tcW w:w="1440" w:type="dxa"/>
          </w:tcPr>
          <w:p w14:paraId="122735E7" w14:textId="77777777" w:rsidR="003E56A7" w:rsidRPr="00D657D0" w:rsidRDefault="007303BF">
            <w:pPr>
              <w:pStyle w:val="TableParagraph"/>
              <w:spacing w:before="1" w:line="360" w:lineRule="auto"/>
              <w:ind w:left="78" w:right="161"/>
              <w:rPr>
                <w:rFonts w:asciiTheme="majorBidi" w:hAnsiTheme="majorBidi" w:cstheme="majorBidi"/>
                <w:sz w:val="24"/>
              </w:rPr>
            </w:pPr>
            <w:r w:rsidRPr="00D657D0">
              <w:rPr>
                <w:rFonts w:asciiTheme="majorBidi" w:hAnsiTheme="majorBidi" w:cstheme="majorBidi"/>
                <w:sz w:val="24"/>
              </w:rPr>
              <w:t>26th</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February </w:t>
            </w:r>
            <w:r w:rsidRPr="00D657D0">
              <w:rPr>
                <w:rFonts w:asciiTheme="majorBidi" w:hAnsiTheme="majorBidi" w:cstheme="majorBidi"/>
                <w:spacing w:val="-4"/>
                <w:sz w:val="24"/>
              </w:rPr>
              <w:t>2025</w:t>
            </w:r>
          </w:p>
        </w:tc>
      </w:tr>
      <w:tr w:rsidR="003E56A7" w:rsidRPr="00D657D0" w14:paraId="6323D361" w14:textId="77777777" w:rsidTr="00333330">
        <w:trPr>
          <w:trHeight w:val="1263"/>
        </w:trPr>
        <w:tc>
          <w:tcPr>
            <w:tcW w:w="1250" w:type="dxa"/>
          </w:tcPr>
          <w:p w14:paraId="3E8F8620"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10"/>
                <w:sz w:val="24"/>
              </w:rPr>
              <w:t>6</w:t>
            </w:r>
          </w:p>
        </w:tc>
        <w:tc>
          <w:tcPr>
            <w:tcW w:w="2160" w:type="dxa"/>
          </w:tcPr>
          <w:p w14:paraId="23193DBD" w14:textId="77777777" w:rsidR="003E56A7" w:rsidRPr="00D657D0" w:rsidRDefault="007303BF">
            <w:pPr>
              <w:pStyle w:val="TableParagraph"/>
              <w:spacing w:line="360" w:lineRule="auto"/>
              <w:ind w:left="124"/>
              <w:rPr>
                <w:rFonts w:asciiTheme="majorBidi" w:hAnsiTheme="majorBidi" w:cstheme="majorBidi"/>
                <w:sz w:val="24"/>
              </w:rPr>
            </w:pPr>
            <w:r w:rsidRPr="00D657D0">
              <w:rPr>
                <w:rFonts w:asciiTheme="majorBidi" w:hAnsiTheme="majorBidi" w:cstheme="majorBidi"/>
                <w:sz w:val="24"/>
              </w:rPr>
              <w:t>26th</w:t>
            </w:r>
            <w:r w:rsidRPr="00D657D0">
              <w:rPr>
                <w:rFonts w:asciiTheme="majorBidi" w:hAnsiTheme="majorBidi" w:cstheme="majorBidi"/>
                <w:spacing w:val="-13"/>
                <w:sz w:val="24"/>
              </w:rPr>
              <w:t xml:space="preserve"> </w:t>
            </w:r>
            <w:r w:rsidRPr="00D657D0">
              <w:rPr>
                <w:rFonts w:asciiTheme="majorBidi" w:hAnsiTheme="majorBidi" w:cstheme="majorBidi"/>
                <w:sz w:val="24"/>
              </w:rPr>
              <w:t>February</w:t>
            </w:r>
            <w:r w:rsidRPr="00D657D0">
              <w:rPr>
                <w:rFonts w:asciiTheme="majorBidi" w:hAnsiTheme="majorBidi" w:cstheme="majorBidi"/>
                <w:spacing w:val="-14"/>
                <w:sz w:val="24"/>
              </w:rPr>
              <w:t xml:space="preserve"> </w:t>
            </w:r>
            <w:r w:rsidRPr="00D657D0">
              <w:rPr>
                <w:rFonts w:asciiTheme="majorBidi" w:hAnsiTheme="majorBidi" w:cstheme="majorBidi"/>
                <w:sz w:val="24"/>
              </w:rPr>
              <w:t>-</w:t>
            </w:r>
            <w:r w:rsidRPr="00D657D0">
              <w:rPr>
                <w:rFonts w:asciiTheme="majorBidi" w:hAnsiTheme="majorBidi" w:cstheme="majorBidi"/>
                <w:spacing w:val="-14"/>
                <w:sz w:val="24"/>
              </w:rPr>
              <w:t xml:space="preserve"> </w:t>
            </w:r>
            <w:r w:rsidRPr="00D657D0">
              <w:rPr>
                <w:rFonts w:asciiTheme="majorBidi" w:hAnsiTheme="majorBidi" w:cstheme="majorBidi"/>
                <w:sz w:val="24"/>
              </w:rPr>
              <w:t>4th March 2025</w:t>
            </w:r>
          </w:p>
        </w:tc>
        <w:tc>
          <w:tcPr>
            <w:tcW w:w="1980" w:type="dxa"/>
          </w:tcPr>
          <w:p w14:paraId="1A623369" w14:textId="77777777" w:rsidR="003E56A7" w:rsidRPr="00D657D0" w:rsidRDefault="007303BF">
            <w:pPr>
              <w:pStyle w:val="TableParagraph"/>
              <w:spacing w:line="360" w:lineRule="auto"/>
              <w:ind w:left="108" w:right="391"/>
              <w:rPr>
                <w:rFonts w:asciiTheme="majorBidi" w:hAnsiTheme="majorBidi" w:cstheme="majorBidi"/>
                <w:sz w:val="24"/>
              </w:rPr>
            </w:pPr>
            <w:r w:rsidRPr="00D657D0">
              <w:rPr>
                <w:rFonts w:asciiTheme="majorBidi" w:hAnsiTheme="majorBidi" w:cstheme="majorBidi"/>
                <w:sz w:val="24"/>
              </w:rPr>
              <w:t xml:space="preserve">Chapter 3 </w:t>
            </w:r>
            <w:r w:rsidRPr="00D657D0">
              <w:rPr>
                <w:rFonts w:asciiTheme="majorBidi" w:hAnsiTheme="majorBidi" w:cstheme="majorBidi"/>
                <w:spacing w:val="-2"/>
                <w:sz w:val="24"/>
              </w:rPr>
              <w:t>Submission</w:t>
            </w:r>
          </w:p>
        </w:tc>
        <w:tc>
          <w:tcPr>
            <w:tcW w:w="3420" w:type="dxa"/>
          </w:tcPr>
          <w:p w14:paraId="445AFC04"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Complete</w:t>
            </w:r>
            <w:r w:rsidRPr="00D657D0">
              <w:rPr>
                <w:rFonts w:asciiTheme="majorBidi" w:hAnsiTheme="majorBidi" w:cstheme="majorBidi"/>
                <w:spacing w:val="-2"/>
                <w:sz w:val="24"/>
              </w:rPr>
              <w:t xml:space="preserve"> </w:t>
            </w:r>
            <w:r w:rsidRPr="00D657D0">
              <w:rPr>
                <w:rFonts w:asciiTheme="majorBidi" w:hAnsiTheme="majorBidi" w:cstheme="majorBidi"/>
                <w:sz w:val="24"/>
              </w:rPr>
              <w:t>and</w:t>
            </w:r>
            <w:r w:rsidRPr="00D657D0">
              <w:rPr>
                <w:rFonts w:asciiTheme="majorBidi" w:hAnsiTheme="majorBidi" w:cstheme="majorBidi"/>
                <w:spacing w:val="-1"/>
                <w:sz w:val="24"/>
              </w:rPr>
              <w:t xml:space="preserve"> </w:t>
            </w:r>
            <w:r w:rsidRPr="00D657D0">
              <w:rPr>
                <w:rFonts w:asciiTheme="majorBidi" w:hAnsiTheme="majorBidi" w:cstheme="majorBidi"/>
                <w:spacing w:val="-2"/>
                <w:sz w:val="24"/>
              </w:rPr>
              <w:t>submit</w:t>
            </w:r>
          </w:p>
          <w:p w14:paraId="7182FA1F" w14:textId="77777777" w:rsidR="003E56A7" w:rsidRPr="00D657D0" w:rsidRDefault="007303BF">
            <w:pPr>
              <w:pStyle w:val="TableParagraph"/>
              <w:spacing w:before="5" w:line="410" w:lineRule="atLeast"/>
              <w:rPr>
                <w:rFonts w:asciiTheme="majorBidi" w:hAnsiTheme="majorBidi" w:cstheme="majorBidi"/>
                <w:sz w:val="24"/>
              </w:rPr>
            </w:pPr>
            <w:r w:rsidRPr="00D657D0">
              <w:rPr>
                <w:rFonts w:asciiTheme="majorBidi" w:hAnsiTheme="majorBidi" w:cstheme="majorBidi"/>
                <w:sz w:val="24"/>
              </w:rPr>
              <w:t>Chapter</w:t>
            </w:r>
            <w:r w:rsidRPr="00D657D0">
              <w:rPr>
                <w:rFonts w:asciiTheme="majorBidi" w:hAnsiTheme="majorBidi" w:cstheme="majorBidi"/>
                <w:spacing w:val="-12"/>
                <w:sz w:val="24"/>
              </w:rPr>
              <w:t xml:space="preserve"> </w:t>
            </w:r>
            <w:r w:rsidRPr="00D657D0">
              <w:rPr>
                <w:rFonts w:asciiTheme="majorBidi" w:hAnsiTheme="majorBidi" w:cstheme="majorBidi"/>
                <w:sz w:val="24"/>
              </w:rPr>
              <w:t>3</w:t>
            </w:r>
            <w:r w:rsidRPr="00D657D0">
              <w:rPr>
                <w:rFonts w:asciiTheme="majorBidi" w:hAnsiTheme="majorBidi" w:cstheme="majorBidi"/>
                <w:spacing w:val="-10"/>
                <w:sz w:val="24"/>
              </w:rPr>
              <w:t xml:space="preserve"> </w:t>
            </w:r>
            <w:r w:rsidRPr="00D657D0">
              <w:rPr>
                <w:rFonts w:asciiTheme="majorBidi" w:hAnsiTheme="majorBidi" w:cstheme="majorBidi"/>
                <w:sz w:val="24"/>
              </w:rPr>
              <w:t>of</w:t>
            </w:r>
            <w:r w:rsidRPr="00D657D0">
              <w:rPr>
                <w:rFonts w:asciiTheme="majorBidi" w:hAnsiTheme="majorBidi" w:cstheme="majorBidi"/>
                <w:spacing w:val="-11"/>
                <w:sz w:val="24"/>
              </w:rPr>
              <w:t xml:space="preserve"> </w:t>
            </w:r>
            <w:r w:rsidRPr="00D657D0">
              <w:rPr>
                <w:rFonts w:asciiTheme="majorBidi" w:hAnsiTheme="majorBidi" w:cstheme="majorBidi"/>
                <w:sz w:val="24"/>
              </w:rPr>
              <w:t>the</w:t>
            </w:r>
            <w:r w:rsidRPr="00D657D0">
              <w:rPr>
                <w:rFonts w:asciiTheme="majorBidi" w:hAnsiTheme="majorBidi" w:cstheme="majorBidi"/>
                <w:spacing w:val="-10"/>
                <w:sz w:val="24"/>
              </w:rPr>
              <w:t xml:space="preserve"> </w:t>
            </w:r>
            <w:r w:rsidRPr="00D657D0">
              <w:rPr>
                <w:rFonts w:asciiTheme="majorBidi" w:hAnsiTheme="majorBidi" w:cstheme="majorBidi"/>
                <w:sz w:val="24"/>
              </w:rPr>
              <w:t xml:space="preserve">project </w:t>
            </w:r>
            <w:r w:rsidRPr="00D657D0">
              <w:rPr>
                <w:rFonts w:asciiTheme="majorBidi" w:hAnsiTheme="majorBidi" w:cstheme="majorBidi"/>
                <w:spacing w:val="-2"/>
                <w:sz w:val="24"/>
              </w:rPr>
              <w:t>report.</w:t>
            </w:r>
          </w:p>
        </w:tc>
        <w:tc>
          <w:tcPr>
            <w:tcW w:w="1440" w:type="dxa"/>
          </w:tcPr>
          <w:p w14:paraId="48C25AD7" w14:textId="77777777" w:rsidR="003E56A7" w:rsidRPr="00D657D0" w:rsidRDefault="007303BF">
            <w:pPr>
              <w:pStyle w:val="TableParagraph"/>
              <w:spacing w:line="360" w:lineRule="auto"/>
              <w:ind w:left="78" w:right="521"/>
              <w:rPr>
                <w:rFonts w:asciiTheme="majorBidi" w:hAnsiTheme="majorBidi" w:cstheme="majorBidi"/>
                <w:sz w:val="24"/>
              </w:rPr>
            </w:pPr>
            <w:r w:rsidRPr="00D657D0">
              <w:rPr>
                <w:rFonts w:asciiTheme="majorBidi" w:hAnsiTheme="majorBidi" w:cstheme="majorBidi"/>
                <w:sz w:val="24"/>
              </w:rPr>
              <w:t>5th</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March </w:t>
            </w:r>
            <w:r w:rsidRPr="00D657D0">
              <w:rPr>
                <w:rFonts w:asciiTheme="majorBidi" w:hAnsiTheme="majorBidi" w:cstheme="majorBidi"/>
                <w:spacing w:val="-4"/>
                <w:sz w:val="24"/>
              </w:rPr>
              <w:t>2025</w:t>
            </w:r>
          </w:p>
        </w:tc>
      </w:tr>
      <w:tr w:rsidR="003E56A7" w:rsidRPr="00D657D0" w14:paraId="2D97CBA8" w14:textId="77777777" w:rsidTr="00333330">
        <w:trPr>
          <w:trHeight w:val="1260"/>
        </w:trPr>
        <w:tc>
          <w:tcPr>
            <w:tcW w:w="1250" w:type="dxa"/>
          </w:tcPr>
          <w:p w14:paraId="707111F1"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10"/>
                <w:sz w:val="24"/>
              </w:rPr>
              <w:t>7</w:t>
            </w:r>
          </w:p>
        </w:tc>
        <w:tc>
          <w:tcPr>
            <w:tcW w:w="2160" w:type="dxa"/>
          </w:tcPr>
          <w:p w14:paraId="3CCA455C"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5th</w:t>
            </w:r>
            <w:r w:rsidRPr="00D657D0">
              <w:rPr>
                <w:rFonts w:asciiTheme="majorBidi" w:hAnsiTheme="majorBidi" w:cstheme="majorBidi"/>
                <w:spacing w:val="-1"/>
                <w:sz w:val="24"/>
              </w:rPr>
              <w:t xml:space="preserve"> </w:t>
            </w:r>
            <w:r w:rsidRPr="00D657D0">
              <w:rPr>
                <w:rFonts w:asciiTheme="majorBidi" w:hAnsiTheme="majorBidi" w:cstheme="majorBidi"/>
                <w:sz w:val="24"/>
              </w:rPr>
              <w:t>-</w:t>
            </w:r>
            <w:r w:rsidRPr="00D657D0">
              <w:rPr>
                <w:rFonts w:asciiTheme="majorBidi" w:hAnsiTheme="majorBidi" w:cstheme="majorBidi"/>
                <w:spacing w:val="-2"/>
                <w:sz w:val="24"/>
              </w:rPr>
              <w:t xml:space="preserve"> </w:t>
            </w:r>
            <w:r w:rsidRPr="00D657D0">
              <w:rPr>
                <w:rFonts w:asciiTheme="majorBidi" w:hAnsiTheme="majorBidi" w:cstheme="majorBidi"/>
                <w:sz w:val="24"/>
              </w:rPr>
              <w:t>11th</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March </w:t>
            </w:r>
            <w:r w:rsidRPr="00D657D0">
              <w:rPr>
                <w:rFonts w:asciiTheme="majorBidi" w:hAnsiTheme="majorBidi" w:cstheme="majorBidi"/>
                <w:spacing w:val="-4"/>
                <w:sz w:val="24"/>
              </w:rPr>
              <w:t>2025</w:t>
            </w:r>
          </w:p>
        </w:tc>
        <w:tc>
          <w:tcPr>
            <w:tcW w:w="1980" w:type="dxa"/>
          </w:tcPr>
          <w:p w14:paraId="36D3A92C" w14:textId="77777777" w:rsidR="003E56A7" w:rsidRPr="00D657D0" w:rsidRDefault="007303BF">
            <w:pPr>
              <w:pStyle w:val="TableParagraph"/>
              <w:spacing w:line="360" w:lineRule="auto"/>
              <w:ind w:left="108" w:right="391"/>
              <w:rPr>
                <w:rFonts w:asciiTheme="majorBidi" w:hAnsiTheme="majorBidi" w:cstheme="majorBidi"/>
                <w:sz w:val="24"/>
              </w:rPr>
            </w:pPr>
            <w:r w:rsidRPr="00D657D0">
              <w:rPr>
                <w:rFonts w:asciiTheme="majorBidi" w:hAnsiTheme="majorBidi" w:cstheme="majorBidi"/>
                <w:sz w:val="24"/>
              </w:rPr>
              <w:t xml:space="preserve">Chapter 4 </w:t>
            </w:r>
            <w:r w:rsidRPr="00D657D0">
              <w:rPr>
                <w:rFonts w:asciiTheme="majorBidi" w:hAnsiTheme="majorBidi" w:cstheme="majorBidi"/>
                <w:spacing w:val="-2"/>
                <w:sz w:val="24"/>
              </w:rPr>
              <w:t>Submission</w:t>
            </w:r>
          </w:p>
        </w:tc>
        <w:tc>
          <w:tcPr>
            <w:tcW w:w="3420" w:type="dxa"/>
          </w:tcPr>
          <w:p w14:paraId="710DD326" w14:textId="77777777" w:rsidR="003E56A7" w:rsidRPr="00D657D0" w:rsidRDefault="007303BF">
            <w:pPr>
              <w:pStyle w:val="TableParagraph"/>
              <w:spacing w:line="360" w:lineRule="auto"/>
              <w:rPr>
                <w:rFonts w:asciiTheme="majorBidi" w:hAnsiTheme="majorBidi" w:cstheme="majorBidi"/>
                <w:sz w:val="24"/>
              </w:rPr>
            </w:pPr>
            <w:r w:rsidRPr="00D657D0">
              <w:rPr>
                <w:rFonts w:asciiTheme="majorBidi" w:hAnsiTheme="majorBidi" w:cstheme="majorBidi"/>
                <w:sz w:val="24"/>
              </w:rPr>
              <w:t>Complete and submit Chapter</w:t>
            </w:r>
            <w:r w:rsidRPr="00D657D0">
              <w:rPr>
                <w:rFonts w:asciiTheme="majorBidi" w:hAnsiTheme="majorBidi" w:cstheme="majorBidi"/>
                <w:spacing w:val="-12"/>
                <w:sz w:val="24"/>
              </w:rPr>
              <w:t xml:space="preserve"> </w:t>
            </w:r>
            <w:r w:rsidRPr="00D657D0">
              <w:rPr>
                <w:rFonts w:asciiTheme="majorBidi" w:hAnsiTheme="majorBidi" w:cstheme="majorBidi"/>
                <w:sz w:val="24"/>
              </w:rPr>
              <w:t>4</w:t>
            </w:r>
            <w:r w:rsidRPr="00D657D0">
              <w:rPr>
                <w:rFonts w:asciiTheme="majorBidi" w:hAnsiTheme="majorBidi" w:cstheme="majorBidi"/>
                <w:spacing w:val="-10"/>
                <w:sz w:val="24"/>
              </w:rPr>
              <w:t xml:space="preserve"> </w:t>
            </w:r>
            <w:r w:rsidRPr="00D657D0">
              <w:rPr>
                <w:rFonts w:asciiTheme="majorBidi" w:hAnsiTheme="majorBidi" w:cstheme="majorBidi"/>
                <w:sz w:val="24"/>
              </w:rPr>
              <w:t>of</w:t>
            </w:r>
            <w:r w:rsidRPr="00D657D0">
              <w:rPr>
                <w:rFonts w:asciiTheme="majorBidi" w:hAnsiTheme="majorBidi" w:cstheme="majorBidi"/>
                <w:spacing w:val="-11"/>
                <w:sz w:val="24"/>
              </w:rPr>
              <w:t xml:space="preserve"> </w:t>
            </w:r>
            <w:r w:rsidRPr="00D657D0">
              <w:rPr>
                <w:rFonts w:asciiTheme="majorBidi" w:hAnsiTheme="majorBidi" w:cstheme="majorBidi"/>
                <w:sz w:val="24"/>
              </w:rPr>
              <w:t>the</w:t>
            </w:r>
            <w:r w:rsidRPr="00D657D0">
              <w:rPr>
                <w:rFonts w:asciiTheme="majorBidi" w:hAnsiTheme="majorBidi" w:cstheme="majorBidi"/>
                <w:spacing w:val="-10"/>
                <w:sz w:val="24"/>
              </w:rPr>
              <w:t xml:space="preserve"> </w:t>
            </w:r>
            <w:r w:rsidRPr="00D657D0">
              <w:rPr>
                <w:rFonts w:asciiTheme="majorBidi" w:hAnsiTheme="majorBidi" w:cstheme="majorBidi"/>
                <w:sz w:val="24"/>
              </w:rPr>
              <w:t>project</w:t>
            </w:r>
          </w:p>
          <w:p w14:paraId="3A6A54A9" w14:textId="77777777" w:rsidR="003E56A7" w:rsidRPr="00D657D0" w:rsidRDefault="007303BF">
            <w:pPr>
              <w:pStyle w:val="TableParagraph"/>
              <w:rPr>
                <w:rFonts w:asciiTheme="majorBidi" w:hAnsiTheme="majorBidi" w:cstheme="majorBidi"/>
                <w:sz w:val="24"/>
              </w:rPr>
            </w:pPr>
            <w:r w:rsidRPr="00D657D0">
              <w:rPr>
                <w:rFonts w:asciiTheme="majorBidi" w:hAnsiTheme="majorBidi" w:cstheme="majorBidi"/>
                <w:spacing w:val="-2"/>
                <w:sz w:val="24"/>
              </w:rPr>
              <w:t>report.</w:t>
            </w:r>
          </w:p>
        </w:tc>
        <w:tc>
          <w:tcPr>
            <w:tcW w:w="1440" w:type="dxa"/>
          </w:tcPr>
          <w:p w14:paraId="1C3EBAFA" w14:textId="77777777" w:rsidR="003E56A7" w:rsidRPr="00D657D0" w:rsidRDefault="007303BF">
            <w:pPr>
              <w:pStyle w:val="TableParagraph"/>
              <w:spacing w:line="360" w:lineRule="auto"/>
              <w:ind w:left="78" w:right="401"/>
              <w:rPr>
                <w:rFonts w:asciiTheme="majorBidi" w:hAnsiTheme="majorBidi" w:cstheme="majorBidi"/>
                <w:sz w:val="24"/>
              </w:rPr>
            </w:pPr>
            <w:r w:rsidRPr="00D657D0">
              <w:rPr>
                <w:rFonts w:asciiTheme="majorBidi" w:hAnsiTheme="majorBidi" w:cstheme="majorBidi"/>
                <w:sz w:val="24"/>
              </w:rPr>
              <w:t>12th</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March </w:t>
            </w:r>
            <w:r w:rsidRPr="00D657D0">
              <w:rPr>
                <w:rFonts w:asciiTheme="majorBidi" w:hAnsiTheme="majorBidi" w:cstheme="majorBidi"/>
                <w:spacing w:val="-4"/>
                <w:sz w:val="24"/>
              </w:rPr>
              <w:t>2025</w:t>
            </w:r>
          </w:p>
        </w:tc>
      </w:tr>
      <w:tr w:rsidR="003E56A7" w:rsidRPr="00D657D0" w14:paraId="17EEB06D" w14:textId="77777777" w:rsidTr="00333330">
        <w:trPr>
          <w:trHeight w:val="839"/>
        </w:trPr>
        <w:tc>
          <w:tcPr>
            <w:tcW w:w="1250" w:type="dxa"/>
          </w:tcPr>
          <w:p w14:paraId="336CC6C5"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10"/>
                <w:sz w:val="24"/>
              </w:rPr>
              <w:t>8</w:t>
            </w:r>
          </w:p>
        </w:tc>
        <w:tc>
          <w:tcPr>
            <w:tcW w:w="2160" w:type="dxa"/>
          </w:tcPr>
          <w:p w14:paraId="6F124C21"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12th</w:t>
            </w:r>
            <w:r w:rsidRPr="00D657D0">
              <w:rPr>
                <w:rFonts w:asciiTheme="majorBidi" w:hAnsiTheme="majorBidi" w:cstheme="majorBidi"/>
                <w:spacing w:val="-2"/>
                <w:sz w:val="24"/>
              </w:rPr>
              <w:t xml:space="preserve"> </w:t>
            </w:r>
            <w:r w:rsidRPr="00D657D0">
              <w:rPr>
                <w:rFonts w:asciiTheme="majorBidi" w:hAnsiTheme="majorBidi" w:cstheme="majorBidi"/>
                <w:sz w:val="24"/>
              </w:rPr>
              <w:t>-</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18th </w:t>
            </w:r>
            <w:r w:rsidRPr="00D657D0">
              <w:rPr>
                <w:rFonts w:asciiTheme="majorBidi" w:hAnsiTheme="majorBidi" w:cstheme="majorBidi"/>
                <w:spacing w:val="-4"/>
                <w:sz w:val="24"/>
              </w:rPr>
              <w:t>March</w:t>
            </w:r>
          </w:p>
          <w:p w14:paraId="2BFF82A7" w14:textId="77777777" w:rsidR="003E56A7" w:rsidRPr="00D657D0" w:rsidRDefault="007303BF">
            <w:pPr>
              <w:pStyle w:val="TableParagraph"/>
              <w:spacing w:before="139"/>
              <w:ind w:left="124"/>
              <w:rPr>
                <w:rFonts w:asciiTheme="majorBidi" w:hAnsiTheme="majorBidi" w:cstheme="majorBidi"/>
                <w:sz w:val="24"/>
              </w:rPr>
            </w:pPr>
            <w:r w:rsidRPr="00D657D0">
              <w:rPr>
                <w:rFonts w:asciiTheme="majorBidi" w:hAnsiTheme="majorBidi" w:cstheme="majorBidi"/>
                <w:spacing w:val="-4"/>
                <w:sz w:val="24"/>
              </w:rPr>
              <w:t>2025</w:t>
            </w:r>
          </w:p>
        </w:tc>
        <w:tc>
          <w:tcPr>
            <w:tcW w:w="1980" w:type="dxa"/>
          </w:tcPr>
          <w:p w14:paraId="04441378"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MID</w:t>
            </w:r>
            <w:r w:rsidRPr="00D657D0">
              <w:rPr>
                <w:rFonts w:asciiTheme="majorBidi" w:hAnsiTheme="majorBidi" w:cstheme="majorBidi"/>
                <w:spacing w:val="-4"/>
                <w:sz w:val="24"/>
              </w:rPr>
              <w:t xml:space="preserve"> EXAM</w:t>
            </w:r>
          </w:p>
          <w:p w14:paraId="42AB8B0E" w14:textId="77777777" w:rsidR="003E56A7" w:rsidRPr="00D657D0" w:rsidRDefault="007303BF">
            <w:pPr>
              <w:pStyle w:val="TableParagraph"/>
              <w:spacing w:before="139"/>
              <w:ind w:left="108"/>
              <w:rPr>
                <w:rFonts w:asciiTheme="majorBidi" w:hAnsiTheme="majorBidi" w:cstheme="majorBidi"/>
                <w:sz w:val="24"/>
              </w:rPr>
            </w:pPr>
            <w:r w:rsidRPr="00D657D0">
              <w:rPr>
                <w:rFonts w:asciiTheme="majorBidi" w:hAnsiTheme="majorBidi" w:cstheme="majorBidi"/>
                <w:spacing w:val="-2"/>
                <w:sz w:val="24"/>
              </w:rPr>
              <w:t>Presentation</w:t>
            </w:r>
          </w:p>
        </w:tc>
        <w:tc>
          <w:tcPr>
            <w:tcW w:w="3420" w:type="dxa"/>
          </w:tcPr>
          <w:p w14:paraId="4A027539"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Prepare</w:t>
            </w:r>
            <w:r w:rsidRPr="00D657D0">
              <w:rPr>
                <w:rFonts w:asciiTheme="majorBidi" w:hAnsiTheme="majorBidi" w:cstheme="majorBidi"/>
                <w:spacing w:val="-2"/>
                <w:sz w:val="24"/>
              </w:rPr>
              <w:t xml:space="preserve"> </w:t>
            </w:r>
            <w:r w:rsidRPr="00D657D0">
              <w:rPr>
                <w:rFonts w:asciiTheme="majorBidi" w:hAnsiTheme="majorBidi" w:cstheme="majorBidi"/>
                <w:sz w:val="24"/>
              </w:rPr>
              <w:t>and</w:t>
            </w:r>
            <w:r w:rsidRPr="00D657D0">
              <w:rPr>
                <w:rFonts w:asciiTheme="majorBidi" w:hAnsiTheme="majorBidi" w:cstheme="majorBidi"/>
                <w:spacing w:val="-2"/>
                <w:sz w:val="24"/>
              </w:rPr>
              <w:t xml:space="preserve"> </w:t>
            </w:r>
            <w:r w:rsidRPr="00D657D0">
              <w:rPr>
                <w:rFonts w:asciiTheme="majorBidi" w:hAnsiTheme="majorBidi" w:cstheme="majorBidi"/>
                <w:sz w:val="24"/>
              </w:rPr>
              <w:t>present</w:t>
            </w:r>
            <w:r w:rsidRPr="00D657D0">
              <w:rPr>
                <w:rFonts w:asciiTheme="majorBidi" w:hAnsiTheme="majorBidi" w:cstheme="majorBidi"/>
                <w:spacing w:val="-1"/>
                <w:sz w:val="24"/>
              </w:rPr>
              <w:t xml:space="preserve"> </w:t>
            </w:r>
            <w:r w:rsidRPr="00D657D0">
              <w:rPr>
                <w:rFonts w:asciiTheme="majorBidi" w:hAnsiTheme="majorBidi" w:cstheme="majorBidi"/>
                <w:spacing w:val="-5"/>
                <w:sz w:val="24"/>
              </w:rPr>
              <w:t>the</w:t>
            </w:r>
          </w:p>
          <w:p w14:paraId="5B57DD14" w14:textId="77777777" w:rsidR="003E56A7" w:rsidRPr="00D657D0" w:rsidRDefault="007303BF">
            <w:pPr>
              <w:pStyle w:val="TableParagraph"/>
              <w:spacing w:before="139"/>
              <w:rPr>
                <w:rFonts w:asciiTheme="majorBidi" w:hAnsiTheme="majorBidi" w:cstheme="majorBidi"/>
                <w:sz w:val="24"/>
              </w:rPr>
            </w:pPr>
            <w:r w:rsidRPr="00D657D0">
              <w:rPr>
                <w:rFonts w:asciiTheme="majorBidi" w:hAnsiTheme="majorBidi" w:cstheme="majorBidi"/>
                <w:sz w:val="24"/>
              </w:rPr>
              <w:t>mid-exam</w:t>
            </w:r>
            <w:r w:rsidRPr="00D657D0">
              <w:rPr>
                <w:rFonts w:asciiTheme="majorBidi" w:hAnsiTheme="majorBidi" w:cstheme="majorBidi"/>
                <w:spacing w:val="-3"/>
                <w:sz w:val="24"/>
              </w:rPr>
              <w:t xml:space="preserve"> </w:t>
            </w:r>
            <w:r w:rsidRPr="00D657D0">
              <w:rPr>
                <w:rFonts w:asciiTheme="majorBidi" w:hAnsiTheme="majorBidi" w:cstheme="majorBidi"/>
                <w:spacing w:val="-2"/>
                <w:sz w:val="24"/>
              </w:rPr>
              <w:t>presentation.</w:t>
            </w:r>
          </w:p>
        </w:tc>
        <w:tc>
          <w:tcPr>
            <w:tcW w:w="1440" w:type="dxa"/>
          </w:tcPr>
          <w:p w14:paraId="54C92C25" w14:textId="77777777" w:rsidR="003E56A7" w:rsidRPr="00D657D0" w:rsidRDefault="007303BF">
            <w:pPr>
              <w:pStyle w:val="TableParagraph"/>
              <w:spacing w:line="275" w:lineRule="exact"/>
              <w:ind w:left="78"/>
              <w:rPr>
                <w:rFonts w:asciiTheme="majorBidi" w:hAnsiTheme="majorBidi" w:cstheme="majorBidi"/>
                <w:sz w:val="24"/>
              </w:rPr>
            </w:pPr>
            <w:r w:rsidRPr="00D657D0">
              <w:rPr>
                <w:rFonts w:asciiTheme="majorBidi" w:hAnsiTheme="majorBidi" w:cstheme="majorBidi"/>
                <w:sz w:val="24"/>
              </w:rPr>
              <w:t>16th -</w:t>
            </w:r>
            <w:r w:rsidRPr="00D657D0">
              <w:rPr>
                <w:rFonts w:asciiTheme="majorBidi" w:hAnsiTheme="majorBidi" w:cstheme="majorBidi"/>
                <w:spacing w:val="-1"/>
                <w:sz w:val="24"/>
              </w:rPr>
              <w:t xml:space="preserve"> </w:t>
            </w:r>
            <w:r w:rsidRPr="00D657D0">
              <w:rPr>
                <w:rFonts w:asciiTheme="majorBidi" w:hAnsiTheme="majorBidi" w:cstheme="majorBidi"/>
                <w:spacing w:val="-4"/>
                <w:sz w:val="24"/>
              </w:rPr>
              <w:t>20th</w:t>
            </w:r>
          </w:p>
          <w:p w14:paraId="44AF6627" w14:textId="77777777" w:rsidR="003E56A7" w:rsidRPr="00D657D0" w:rsidRDefault="007303BF">
            <w:pPr>
              <w:pStyle w:val="TableParagraph"/>
              <w:spacing w:before="139"/>
              <w:ind w:left="78"/>
              <w:rPr>
                <w:rFonts w:asciiTheme="majorBidi" w:hAnsiTheme="majorBidi" w:cstheme="majorBidi"/>
                <w:sz w:val="24"/>
              </w:rPr>
            </w:pPr>
            <w:r w:rsidRPr="00D657D0">
              <w:rPr>
                <w:rFonts w:asciiTheme="majorBidi" w:hAnsiTheme="majorBidi" w:cstheme="majorBidi"/>
                <w:sz w:val="24"/>
              </w:rPr>
              <w:t>March</w:t>
            </w:r>
            <w:r w:rsidRPr="00D657D0">
              <w:rPr>
                <w:rFonts w:asciiTheme="majorBidi" w:hAnsiTheme="majorBidi" w:cstheme="majorBidi"/>
                <w:spacing w:val="-3"/>
                <w:sz w:val="24"/>
              </w:rPr>
              <w:t xml:space="preserve"> </w:t>
            </w:r>
            <w:r w:rsidRPr="00D657D0">
              <w:rPr>
                <w:rFonts w:asciiTheme="majorBidi" w:hAnsiTheme="majorBidi" w:cstheme="majorBidi"/>
                <w:spacing w:val="-4"/>
                <w:sz w:val="24"/>
              </w:rPr>
              <w:t>2025</w:t>
            </w:r>
          </w:p>
        </w:tc>
      </w:tr>
      <w:tr w:rsidR="003E56A7" w:rsidRPr="00D657D0" w14:paraId="42507575" w14:textId="77777777" w:rsidTr="00333330">
        <w:trPr>
          <w:trHeight w:val="1263"/>
        </w:trPr>
        <w:tc>
          <w:tcPr>
            <w:tcW w:w="1250" w:type="dxa"/>
          </w:tcPr>
          <w:p w14:paraId="3AF2F94C" w14:textId="77777777" w:rsidR="003E56A7" w:rsidRPr="00D657D0" w:rsidRDefault="007303BF">
            <w:pPr>
              <w:pStyle w:val="TableParagraph"/>
              <w:spacing w:before="1"/>
              <w:ind w:left="10"/>
              <w:jc w:val="center"/>
              <w:rPr>
                <w:rFonts w:asciiTheme="majorBidi" w:hAnsiTheme="majorBidi" w:cstheme="majorBidi"/>
                <w:sz w:val="24"/>
              </w:rPr>
            </w:pPr>
            <w:r w:rsidRPr="00D657D0">
              <w:rPr>
                <w:rFonts w:asciiTheme="majorBidi" w:hAnsiTheme="majorBidi" w:cstheme="majorBidi"/>
                <w:spacing w:val="-10"/>
                <w:sz w:val="24"/>
              </w:rPr>
              <w:t>9</w:t>
            </w:r>
          </w:p>
        </w:tc>
        <w:tc>
          <w:tcPr>
            <w:tcW w:w="2160" w:type="dxa"/>
          </w:tcPr>
          <w:p w14:paraId="1652BF30" w14:textId="77777777" w:rsidR="003E56A7" w:rsidRPr="00D657D0" w:rsidRDefault="007303BF">
            <w:pPr>
              <w:pStyle w:val="TableParagraph"/>
              <w:spacing w:before="1" w:line="360" w:lineRule="auto"/>
              <w:ind w:left="124" w:right="218"/>
              <w:rPr>
                <w:rFonts w:asciiTheme="majorBidi" w:hAnsiTheme="majorBidi" w:cstheme="majorBidi"/>
                <w:sz w:val="24"/>
              </w:rPr>
            </w:pPr>
            <w:r w:rsidRPr="00D657D0">
              <w:rPr>
                <w:rFonts w:asciiTheme="majorBidi" w:hAnsiTheme="majorBidi" w:cstheme="majorBidi"/>
                <w:sz w:val="24"/>
              </w:rPr>
              <w:t>19th</w:t>
            </w:r>
            <w:r w:rsidRPr="00D657D0">
              <w:rPr>
                <w:rFonts w:asciiTheme="majorBidi" w:hAnsiTheme="majorBidi" w:cstheme="majorBidi"/>
                <w:spacing w:val="-14"/>
                <w:sz w:val="24"/>
              </w:rPr>
              <w:t xml:space="preserve"> </w:t>
            </w:r>
            <w:r w:rsidRPr="00D657D0">
              <w:rPr>
                <w:rFonts w:asciiTheme="majorBidi" w:hAnsiTheme="majorBidi" w:cstheme="majorBidi"/>
                <w:sz w:val="24"/>
              </w:rPr>
              <w:t>-</w:t>
            </w:r>
            <w:r w:rsidRPr="00D657D0">
              <w:rPr>
                <w:rFonts w:asciiTheme="majorBidi" w:hAnsiTheme="majorBidi" w:cstheme="majorBidi"/>
                <w:spacing w:val="-14"/>
                <w:sz w:val="24"/>
              </w:rPr>
              <w:t xml:space="preserve"> </w:t>
            </w:r>
            <w:r w:rsidRPr="00D657D0">
              <w:rPr>
                <w:rFonts w:asciiTheme="majorBidi" w:hAnsiTheme="majorBidi" w:cstheme="majorBidi"/>
                <w:sz w:val="24"/>
              </w:rPr>
              <w:t>25th</w:t>
            </w:r>
            <w:r w:rsidRPr="00D657D0">
              <w:rPr>
                <w:rFonts w:asciiTheme="majorBidi" w:hAnsiTheme="majorBidi" w:cstheme="majorBidi"/>
                <w:spacing w:val="-14"/>
                <w:sz w:val="24"/>
              </w:rPr>
              <w:t xml:space="preserve"> </w:t>
            </w:r>
            <w:r w:rsidRPr="00D657D0">
              <w:rPr>
                <w:rFonts w:asciiTheme="majorBidi" w:hAnsiTheme="majorBidi" w:cstheme="majorBidi"/>
                <w:sz w:val="24"/>
              </w:rPr>
              <w:t xml:space="preserve">March </w:t>
            </w:r>
            <w:r w:rsidRPr="00D657D0">
              <w:rPr>
                <w:rFonts w:asciiTheme="majorBidi" w:hAnsiTheme="majorBidi" w:cstheme="majorBidi"/>
                <w:spacing w:val="-4"/>
                <w:sz w:val="24"/>
              </w:rPr>
              <w:t>2025</w:t>
            </w:r>
          </w:p>
        </w:tc>
        <w:tc>
          <w:tcPr>
            <w:tcW w:w="1980" w:type="dxa"/>
          </w:tcPr>
          <w:p w14:paraId="7F7D6176" w14:textId="77777777" w:rsidR="003E56A7" w:rsidRPr="00D657D0" w:rsidRDefault="007303BF">
            <w:pPr>
              <w:pStyle w:val="TableParagraph"/>
              <w:spacing w:before="1" w:line="360" w:lineRule="auto"/>
              <w:ind w:left="108" w:right="391"/>
              <w:rPr>
                <w:rFonts w:asciiTheme="majorBidi" w:hAnsiTheme="majorBidi" w:cstheme="majorBidi"/>
                <w:sz w:val="24"/>
              </w:rPr>
            </w:pPr>
            <w:r w:rsidRPr="00D657D0">
              <w:rPr>
                <w:rFonts w:asciiTheme="majorBidi" w:hAnsiTheme="majorBidi" w:cstheme="majorBidi"/>
                <w:sz w:val="24"/>
              </w:rPr>
              <w:t xml:space="preserve">Chapter 5 </w:t>
            </w:r>
            <w:r w:rsidRPr="00D657D0">
              <w:rPr>
                <w:rFonts w:asciiTheme="majorBidi" w:hAnsiTheme="majorBidi" w:cstheme="majorBidi"/>
                <w:spacing w:val="-2"/>
                <w:sz w:val="24"/>
              </w:rPr>
              <w:t>Submission</w:t>
            </w:r>
          </w:p>
        </w:tc>
        <w:tc>
          <w:tcPr>
            <w:tcW w:w="3420" w:type="dxa"/>
          </w:tcPr>
          <w:p w14:paraId="0810E195" w14:textId="77777777" w:rsidR="003E56A7" w:rsidRPr="00D657D0" w:rsidRDefault="007303BF">
            <w:pPr>
              <w:pStyle w:val="TableParagraph"/>
              <w:spacing w:before="1" w:line="360" w:lineRule="auto"/>
              <w:rPr>
                <w:rFonts w:asciiTheme="majorBidi" w:hAnsiTheme="majorBidi" w:cstheme="majorBidi"/>
                <w:sz w:val="24"/>
              </w:rPr>
            </w:pPr>
            <w:r w:rsidRPr="00D657D0">
              <w:rPr>
                <w:rFonts w:asciiTheme="majorBidi" w:hAnsiTheme="majorBidi" w:cstheme="majorBidi"/>
                <w:sz w:val="24"/>
              </w:rPr>
              <w:t>Complete and submit Chapter</w:t>
            </w:r>
            <w:r w:rsidRPr="00D657D0">
              <w:rPr>
                <w:rFonts w:asciiTheme="majorBidi" w:hAnsiTheme="majorBidi" w:cstheme="majorBidi"/>
                <w:spacing w:val="-12"/>
                <w:sz w:val="24"/>
              </w:rPr>
              <w:t xml:space="preserve"> </w:t>
            </w:r>
            <w:r w:rsidRPr="00D657D0">
              <w:rPr>
                <w:rFonts w:asciiTheme="majorBidi" w:hAnsiTheme="majorBidi" w:cstheme="majorBidi"/>
                <w:sz w:val="24"/>
              </w:rPr>
              <w:t>5</w:t>
            </w:r>
            <w:r w:rsidRPr="00D657D0">
              <w:rPr>
                <w:rFonts w:asciiTheme="majorBidi" w:hAnsiTheme="majorBidi" w:cstheme="majorBidi"/>
                <w:spacing w:val="-10"/>
                <w:sz w:val="24"/>
              </w:rPr>
              <w:t xml:space="preserve"> </w:t>
            </w:r>
            <w:r w:rsidRPr="00D657D0">
              <w:rPr>
                <w:rFonts w:asciiTheme="majorBidi" w:hAnsiTheme="majorBidi" w:cstheme="majorBidi"/>
                <w:sz w:val="24"/>
              </w:rPr>
              <w:t>of</w:t>
            </w:r>
            <w:r w:rsidRPr="00D657D0">
              <w:rPr>
                <w:rFonts w:asciiTheme="majorBidi" w:hAnsiTheme="majorBidi" w:cstheme="majorBidi"/>
                <w:spacing w:val="-11"/>
                <w:sz w:val="24"/>
              </w:rPr>
              <w:t xml:space="preserve"> </w:t>
            </w:r>
            <w:r w:rsidRPr="00D657D0">
              <w:rPr>
                <w:rFonts w:asciiTheme="majorBidi" w:hAnsiTheme="majorBidi" w:cstheme="majorBidi"/>
                <w:sz w:val="24"/>
              </w:rPr>
              <w:t>the</w:t>
            </w:r>
            <w:r w:rsidRPr="00D657D0">
              <w:rPr>
                <w:rFonts w:asciiTheme="majorBidi" w:hAnsiTheme="majorBidi" w:cstheme="majorBidi"/>
                <w:spacing w:val="-10"/>
                <w:sz w:val="24"/>
              </w:rPr>
              <w:t xml:space="preserve"> </w:t>
            </w:r>
            <w:r w:rsidRPr="00D657D0">
              <w:rPr>
                <w:rFonts w:asciiTheme="majorBidi" w:hAnsiTheme="majorBidi" w:cstheme="majorBidi"/>
                <w:sz w:val="24"/>
              </w:rPr>
              <w:t>project</w:t>
            </w:r>
          </w:p>
          <w:p w14:paraId="0AAAD265" w14:textId="77777777" w:rsidR="003E56A7" w:rsidRPr="00D657D0" w:rsidRDefault="007303BF">
            <w:pPr>
              <w:pStyle w:val="TableParagraph"/>
              <w:spacing w:line="274" w:lineRule="exact"/>
              <w:rPr>
                <w:rFonts w:asciiTheme="majorBidi" w:hAnsiTheme="majorBidi" w:cstheme="majorBidi"/>
                <w:sz w:val="24"/>
              </w:rPr>
            </w:pPr>
            <w:r w:rsidRPr="00D657D0">
              <w:rPr>
                <w:rFonts w:asciiTheme="majorBidi" w:hAnsiTheme="majorBidi" w:cstheme="majorBidi"/>
                <w:spacing w:val="-2"/>
                <w:sz w:val="24"/>
              </w:rPr>
              <w:t>report.</w:t>
            </w:r>
          </w:p>
        </w:tc>
        <w:tc>
          <w:tcPr>
            <w:tcW w:w="1440" w:type="dxa"/>
          </w:tcPr>
          <w:p w14:paraId="5656282F" w14:textId="77777777" w:rsidR="003E56A7" w:rsidRPr="00D657D0" w:rsidRDefault="007303BF">
            <w:pPr>
              <w:pStyle w:val="TableParagraph"/>
              <w:spacing w:before="1" w:line="360" w:lineRule="auto"/>
              <w:ind w:left="78" w:right="401"/>
              <w:rPr>
                <w:rFonts w:asciiTheme="majorBidi" w:hAnsiTheme="majorBidi" w:cstheme="majorBidi"/>
                <w:sz w:val="24"/>
              </w:rPr>
            </w:pPr>
            <w:r w:rsidRPr="00D657D0">
              <w:rPr>
                <w:rFonts w:asciiTheme="majorBidi" w:hAnsiTheme="majorBidi" w:cstheme="majorBidi"/>
                <w:sz w:val="24"/>
              </w:rPr>
              <w:t>26th</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March </w:t>
            </w:r>
            <w:r w:rsidRPr="00D657D0">
              <w:rPr>
                <w:rFonts w:asciiTheme="majorBidi" w:hAnsiTheme="majorBidi" w:cstheme="majorBidi"/>
                <w:spacing w:val="-4"/>
                <w:sz w:val="24"/>
              </w:rPr>
              <w:t>2025</w:t>
            </w:r>
          </w:p>
        </w:tc>
      </w:tr>
      <w:tr w:rsidR="003E56A7" w:rsidRPr="00D657D0" w14:paraId="782053D5" w14:textId="77777777" w:rsidTr="00333330">
        <w:trPr>
          <w:trHeight w:val="1262"/>
        </w:trPr>
        <w:tc>
          <w:tcPr>
            <w:tcW w:w="1250" w:type="dxa"/>
          </w:tcPr>
          <w:p w14:paraId="23B6CFF0"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5"/>
                <w:sz w:val="24"/>
              </w:rPr>
              <w:t>10</w:t>
            </w:r>
          </w:p>
        </w:tc>
        <w:tc>
          <w:tcPr>
            <w:tcW w:w="2160" w:type="dxa"/>
          </w:tcPr>
          <w:p w14:paraId="3753FA23" w14:textId="77777777" w:rsidR="003E56A7" w:rsidRPr="00D657D0" w:rsidRDefault="007303BF">
            <w:pPr>
              <w:pStyle w:val="TableParagraph"/>
              <w:spacing w:line="360" w:lineRule="auto"/>
              <w:ind w:left="124"/>
              <w:rPr>
                <w:rFonts w:asciiTheme="majorBidi" w:hAnsiTheme="majorBidi" w:cstheme="majorBidi"/>
                <w:sz w:val="24"/>
              </w:rPr>
            </w:pPr>
            <w:r w:rsidRPr="00D657D0">
              <w:rPr>
                <w:rFonts w:asciiTheme="majorBidi" w:hAnsiTheme="majorBidi" w:cstheme="majorBidi"/>
                <w:sz w:val="24"/>
              </w:rPr>
              <w:t>26th</w:t>
            </w:r>
            <w:r w:rsidRPr="00D657D0">
              <w:rPr>
                <w:rFonts w:asciiTheme="majorBidi" w:hAnsiTheme="majorBidi" w:cstheme="majorBidi"/>
                <w:spacing w:val="-10"/>
                <w:sz w:val="24"/>
              </w:rPr>
              <w:t xml:space="preserve"> </w:t>
            </w:r>
            <w:r w:rsidRPr="00D657D0">
              <w:rPr>
                <w:rFonts w:asciiTheme="majorBidi" w:hAnsiTheme="majorBidi" w:cstheme="majorBidi"/>
                <w:sz w:val="24"/>
              </w:rPr>
              <w:t>March</w:t>
            </w:r>
            <w:r w:rsidRPr="00D657D0">
              <w:rPr>
                <w:rFonts w:asciiTheme="majorBidi" w:hAnsiTheme="majorBidi" w:cstheme="majorBidi"/>
                <w:spacing w:val="-10"/>
                <w:sz w:val="24"/>
              </w:rPr>
              <w:t xml:space="preserve"> </w:t>
            </w:r>
            <w:r w:rsidRPr="00D657D0">
              <w:rPr>
                <w:rFonts w:asciiTheme="majorBidi" w:hAnsiTheme="majorBidi" w:cstheme="majorBidi"/>
                <w:sz w:val="24"/>
              </w:rPr>
              <w:t>-</w:t>
            </w:r>
            <w:r w:rsidRPr="00D657D0">
              <w:rPr>
                <w:rFonts w:asciiTheme="majorBidi" w:hAnsiTheme="majorBidi" w:cstheme="majorBidi"/>
                <w:spacing w:val="-11"/>
                <w:sz w:val="24"/>
              </w:rPr>
              <w:t xml:space="preserve"> </w:t>
            </w:r>
            <w:r w:rsidRPr="00D657D0">
              <w:rPr>
                <w:rFonts w:asciiTheme="majorBidi" w:hAnsiTheme="majorBidi" w:cstheme="majorBidi"/>
                <w:sz w:val="24"/>
              </w:rPr>
              <w:t>1st</w:t>
            </w:r>
            <w:r w:rsidRPr="00D657D0">
              <w:rPr>
                <w:rFonts w:asciiTheme="majorBidi" w:hAnsiTheme="majorBidi" w:cstheme="majorBidi"/>
                <w:spacing w:val="-10"/>
                <w:sz w:val="24"/>
              </w:rPr>
              <w:t xml:space="preserve"> </w:t>
            </w:r>
            <w:r w:rsidRPr="00D657D0">
              <w:rPr>
                <w:rFonts w:asciiTheme="majorBidi" w:hAnsiTheme="majorBidi" w:cstheme="majorBidi"/>
                <w:sz w:val="24"/>
              </w:rPr>
              <w:t xml:space="preserve">April </w:t>
            </w:r>
            <w:r w:rsidRPr="00D657D0">
              <w:rPr>
                <w:rFonts w:asciiTheme="majorBidi" w:hAnsiTheme="majorBidi" w:cstheme="majorBidi"/>
                <w:spacing w:val="-4"/>
                <w:sz w:val="24"/>
              </w:rPr>
              <w:t>2025</w:t>
            </w:r>
          </w:p>
        </w:tc>
        <w:tc>
          <w:tcPr>
            <w:tcW w:w="1980" w:type="dxa"/>
          </w:tcPr>
          <w:p w14:paraId="2BAFE34A"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Report</w:t>
            </w:r>
            <w:r w:rsidRPr="00D657D0">
              <w:rPr>
                <w:rFonts w:asciiTheme="majorBidi" w:hAnsiTheme="majorBidi" w:cstheme="majorBidi"/>
                <w:spacing w:val="-1"/>
                <w:sz w:val="24"/>
              </w:rPr>
              <w:t xml:space="preserve"> </w:t>
            </w:r>
            <w:r w:rsidRPr="00D657D0">
              <w:rPr>
                <w:rFonts w:asciiTheme="majorBidi" w:hAnsiTheme="majorBidi" w:cstheme="majorBidi"/>
                <w:spacing w:val="-2"/>
                <w:sz w:val="24"/>
              </w:rPr>
              <w:t>Review</w:t>
            </w:r>
          </w:p>
        </w:tc>
        <w:tc>
          <w:tcPr>
            <w:tcW w:w="3420" w:type="dxa"/>
          </w:tcPr>
          <w:p w14:paraId="15AF47CE"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Submit</w:t>
            </w:r>
            <w:r w:rsidRPr="00D657D0">
              <w:rPr>
                <w:rFonts w:asciiTheme="majorBidi" w:hAnsiTheme="majorBidi" w:cstheme="majorBidi"/>
                <w:spacing w:val="-1"/>
                <w:sz w:val="24"/>
              </w:rPr>
              <w:t xml:space="preserve"> </w:t>
            </w:r>
            <w:r w:rsidRPr="00D657D0">
              <w:rPr>
                <w:rFonts w:asciiTheme="majorBidi" w:hAnsiTheme="majorBidi" w:cstheme="majorBidi"/>
                <w:sz w:val="24"/>
              </w:rPr>
              <w:t>the</w:t>
            </w:r>
            <w:r w:rsidRPr="00D657D0">
              <w:rPr>
                <w:rFonts w:asciiTheme="majorBidi" w:hAnsiTheme="majorBidi" w:cstheme="majorBidi"/>
                <w:spacing w:val="-1"/>
                <w:sz w:val="24"/>
              </w:rPr>
              <w:t xml:space="preserve"> </w:t>
            </w:r>
            <w:r w:rsidRPr="00D657D0">
              <w:rPr>
                <w:rFonts w:asciiTheme="majorBidi" w:hAnsiTheme="majorBidi" w:cstheme="majorBidi"/>
                <w:sz w:val="24"/>
              </w:rPr>
              <w:t>report</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to </w:t>
            </w:r>
            <w:r w:rsidRPr="00D657D0">
              <w:rPr>
                <w:rFonts w:asciiTheme="majorBidi" w:hAnsiTheme="majorBidi" w:cstheme="majorBidi"/>
                <w:spacing w:val="-5"/>
                <w:sz w:val="24"/>
              </w:rPr>
              <w:t>the</w:t>
            </w:r>
          </w:p>
          <w:p w14:paraId="00626CFA" w14:textId="77777777" w:rsidR="003E56A7" w:rsidRPr="00D657D0" w:rsidRDefault="007303BF">
            <w:pPr>
              <w:pStyle w:val="TableParagraph"/>
              <w:spacing w:before="5" w:line="410" w:lineRule="atLeast"/>
              <w:rPr>
                <w:rFonts w:asciiTheme="majorBidi" w:hAnsiTheme="majorBidi" w:cstheme="majorBidi"/>
                <w:sz w:val="24"/>
              </w:rPr>
            </w:pPr>
            <w:r w:rsidRPr="00D657D0">
              <w:rPr>
                <w:rFonts w:asciiTheme="majorBidi" w:hAnsiTheme="majorBidi" w:cstheme="majorBidi"/>
                <w:sz w:val="24"/>
              </w:rPr>
              <w:t>supervisor</w:t>
            </w:r>
            <w:r w:rsidRPr="00D657D0">
              <w:rPr>
                <w:rFonts w:asciiTheme="majorBidi" w:hAnsiTheme="majorBidi" w:cstheme="majorBidi"/>
                <w:spacing w:val="-14"/>
                <w:sz w:val="24"/>
              </w:rPr>
              <w:t xml:space="preserve"> </w:t>
            </w:r>
            <w:r w:rsidRPr="00D657D0">
              <w:rPr>
                <w:rFonts w:asciiTheme="majorBidi" w:hAnsiTheme="majorBidi" w:cstheme="majorBidi"/>
                <w:sz w:val="24"/>
              </w:rPr>
              <w:t>for</w:t>
            </w:r>
            <w:r w:rsidRPr="00D657D0">
              <w:rPr>
                <w:rFonts w:asciiTheme="majorBidi" w:hAnsiTheme="majorBidi" w:cstheme="majorBidi"/>
                <w:spacing w:val="-13"/>
                <w:sz w:val="24"/>
              </w:rPr>
              <w:t xml:space="preserve"> </w:t>
            </w:r>
            <w:r w:rsidRPr="00D657D0">
              <w:rPr>
                <w:rFonts w:asciiTheme="majorBidi" w:hAnsiTheme="majorBidi" w:cstheme="majorBidi"/>
                <w:sz w:val="24"/>
              </w:rPr>
              <w:t>review</w:t>
            </w:r>
            <w:r w:rsidRPr="00D657D0">
              <w:rPr>
                <w:rFonts w:asciiTheme="majorBidi" w:hAnsiTheme="majorBidi" w:cstheme="majorBidi"/>
                <w:spacing w:val="-12"/>
                <w:sz w:val="24"/>
              </w:rPr>
              <w:t xml:space="preserve"> </w:t>
            </w:r>
            <w:r w:rsidRPr="00D657D0">
              <w:rPr>
                <w:rFonts w:asciiTheme="majorBidi" w:hAnsiTheme="majorBidi" w:cstheme="majorBidi"/>
                <w:sz w:val="24"/>
              </w:rPr>
              <w:t xml:space="preserve">and </w:t>
            </w:r>
            <w:r w:rsidRPr="00D657D0">
              <w:rPr>
                <w:rFonts w:asciiTheme="majorBidi" w:hAnsiTheme="majorBidi" w:cstheme="majorBidi"/>
                <w:spacing w:val="-2"/>
                <w:sz w:val="24"/>
              </w:rPr>
              <w:t>approval.</w:t>
            </w:r>
          </w:p>
        </w:tc>
        <w:tc>
          <w:tcPr>
            <w:tcW w:w="1440" w:type="dxa"/>
          </w:tcPr>
          <w:p w14:paraId="5AFB5CB4" w14:textId="77777777" w:rsidR="003E56A7" w:rsidRPr="00D657D0" w:rsidRDefault="007303BF">
            <w:pPr>
              <w:pStyle w:val="TableParagraph"/>
              <w:spacing w:line="360" w:lineRule="auto"/>
              <w:ind w:left="78" w:right="588"/>
              <w:rPr>
                <w:rFonts w:asciiTheme="majorBidi" w:hAnsiTheme="majorBidi" w:cstheme="majorBidi"/>
                <w:sz w:val="24"/>
              </w:rPr>
            </w:pPr>
            <w:r w:rsidRPr="00D657D0">
              <w:rPr>
                <w:rFonts w:asciiTheme="majorBidi" w:hAnsiTheme="majorBidi" w:cstheme="majorBidi"/>
                <w:sz w:val="24"/>
              </w:rPr>
              <w:t>2nd</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April </w:t>
            </w:r>
            <w:r w:rsidRPr="00D657D0">
              <w:rPr>
                <w:rFonts w:asciiTheme="majorBidi" w:hAnsiTheme="majorBidi" w:cstheme="majorBidi"/>
                <w:spacing w:val="-4"/>
                <w:sz w:val="24"/>
              </w:rPr>
              <w:t>2025</w:t>
            </w:r>
          </w:p>
        </w:tc>
      </w:tr>
      <w:tr w:rsidR="003E56A7" w:rsidRPr="00D657D0" w14:paraId="741D8105" w14:textId="77777777" w:rsidTr="00333330">
        <w:trPr>
          <w:trHeight w:val="1260"/>
        </w:trPr>
        <w:tc>
          <w:tcPr>
            <w:tcW w:w="1250" w:type="dxa"/>
          </w:tcPr>
          <w:p w14:paraId="0B3D16EE"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5"/>
                <w:sz w:val="24"/>
              </w:rPr>
              <w:lastRenderedPageBreak/>
              <w:t>11</w:t>
            </w:r>
          </w:p>
        </w:tc>
        <w:tc>
          <w:tcPr>
            <w:tcW w:w="2160" w:type="dxa"/>
          </w:tcPr>
          <w:p w14:paraId="41A56860"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2nd</w:t>
            </w:r>
            <w:r w:rsidRPr="00D657D0">
              <w:rPr>
                <w:rFonts w:asciiTheme="majorBidi" w:hAnsiTheme="majorBidi" w:cstheme="majorBidi"/>
                <w:spacing w:val="-1"/>
                <w:sz w:val="24"/>
              </w:rPr>
              <w:t xml:space="preserve"> </w:t>
            </w:r>
            <w:r w:rsidRPr="00D657D0">
              <w:rPr>
                <w:rFonts w:asciiTheme="majorBidi" w:hAnsiTheme="majorBidi" w:cstheme="majorBidi"/>
                <w:sz w:val="24"/>
              </w:rPr>
              <w:t>-</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8th April </w:t>
            </w:r>
            <w:r w:rsidRPr="00D657D0">
              <w:rPr>
                <w:rFonts w:asciiTheme="majorBidi" w:hAnsiTheme="majorBidi" w:cstheme="majorBidi"/>
                <w:spacing w:val="-4"/>
                <w:sz w:val="24"/>
              </w:rPr>
              <w:t>2025</w:t>
            </w:r>
          </w:p>
        </w:tc>
        <w:tc>
          <w:tcPr>
            <w:tcW w:w="1980" w:type="dxa"/>
          </w:tcPr>
          <w:p w14:paraId="01A20265" w14:textId="77777777" w:rsidR="003E56A7" w:rsidRPr="00D657D0" w:rsidRDefault="007303BF">
            <w:pPr>
              <w:pStyle w:val="TableParagraph"/>
              <w:spacing w:line="360" w:lineRule="auto"/>
              <w:ind w:left="108" w:right="391"/>
              <w:rPr>
                <w:rFonts w:asciiTheme="majorBidi" w:hAnsiTheme="majorBidi" w:cstheme="majorBidi"/>
                <w:sz w:val="24"/>
              </w:rPr>
            </w:pPr>
            <w:r w:rsidRPr="00D657D0">
              <w:rPr>
                <w:rFonts w:asciiTheme="majorBidi" w:hAnsiTheme="majorBidi" w:cstheme="majorBidi"/>
                <w:sz w:val="24"/>
              </w:rPr>
              <w:t>Approved</w:t>
            </w:r>
            <w:r w:rsidRPr="00D657D0">
              <w:rPr>
                <w:rFonts w:asciiTheme="majorBidi" w:hAnsiTheme="majorBidi" w:cstheme="majorBidi"/>
                <w:spacing w:val="-15"/>
                <w:sz w:val="24"/>
              </w:rPr>
              <w:t xml:space="preserve"> </w:t>
            </w:r>
            <w:r w:rsidRPr="00D657D0">
              <w:rPr>
                <w:rFonts w:asciiTheme="majorBidi" w:hAnsiTheme="majorBidi" w:cstheme="majorBidi"/>
                <w:sz w:val="24"/>
              </w:rPr>
              <w:t xml:space="preserve">Report </w:t>
            </w:r>
            <w:r w:rsidRPr="00D657D0">
              <w:rPr>
                <w:rFonts w:asciiTheme="majorBidi" w:hAnsiTheme="majorBidi" w:cstheme="majorBidi"/>
                <w:spacing w:val="-2"/>
                <w:sz w:val="24"/>
              </w:rPr>
              <w:t>Submission</w:t>
            </w:r>
          </w:p>
        </w:tc>
        <w:tc>
          <w:tcPr>
            <w:tcW w:w="3420" w:type="dxa"/>
          </w:tcPr>
          <w:p w14:paraId="3F429629" w14:textId="77777777" w:rsidR="003E56A7" w:rsidRPr="00D657D0" w:rsidRDefault="007303BF">
            <w:pPr>
              <w:pStyle w:val="TableParagraph"/>
              <w:spacing w:line="360" w:lineRule="auto"/>
              <w:ind w:right="159"/>
              <w:rPr>
                <w:rFonts w:asciiTheme="majorBidi" w:hAnsiTheme="majorBidi" w:cstheme="majorBidi"/>
                <w:sz w:val="24"/>
              </w:rPr>
            </w:pPr>
            <w:r w:rsidRPr="00D657D0">
              <w:rPr>
                <w:rFonts w:asciiTheme="majorBidi" w:hAnsiTheme="majorBidi" w:cstheme="majorBidi"/>
                <w:sz w:val="24"/>
              </w:rPr>
              <w:t>Submit</w:t>
            </w:r>
            <w:r w:rsidRPr="00D657D0">
              <w:rPr>
                <w:rFonts w:asciiTheme="majorBidi" w:hAnsiTheme="majorBidi" w:cstheme="majorBidi"/>
                <w:spacing w:val="-15"/>
                <w:sz w:val="24"/>
              </w:rPr>
              <w:t xml:space="preserve"> </w:t>
            </w:r>
            <w:r w:rsidRPr="00D657D0">
              <w:rPr>
                <w:rFonts w:asciiTheme="majorBidi" w:hAnsiTheme="majorBidi" w:cstheme="majorBidi"/>
                <w:sz w:val="24"/>
              </w:rPr>
              <w:t>the</w:t>
            </w:r>
            <w:r w:rsidRPr="00D657D0">
              <w:rPr>
                <w:rFonts w:asciiTheme="majorBidi" w:hAnsiTheme="majorBidi" w:cstheme="majorBidi"/>
                <w:spacing w:val="-15"/>
                <w:sz w:val="24"/>
              </w:rPr>
              <w:t xml:space="preserve"> </w:t>
            </w:r>
            <w:r w:rsidRPr="00D657D0">
              <w:rPr>
                <w:rFonts w:asciiTheme="majorBidi" w:hAnsiTheme="majorBidi" w:cstheme="majorBidi"/>
                <w:sz w:val="24"/>
              </w:rPr>
              <w:t>approved report to the project</w:t>
            </w:r>
          </w:p>
          <w:p w14:paraId="788788F2" w14:textId="77777777" w:rsidR="003E56A7" w:rsidRPr="00D657D0" w:rsidRDefault="007303BF">
            <w:pPr>
              <w:pStyle w:val="TableParagraph"/>
              <w:rPr>
                <w:rFonts w:asciiTheme="majorBidi" w:hAnsiTheme="majorBidi" w:cstheme="majorBidi"/>
                <w:sz w:val="24"/>
              </w:rPr>
            </w:pPr>
            <w:r w:rsidRPr="00D657D0">
              <w:rPr>
                <w:rFonts w:asciiTheme="majorBidi" w:hAnsiTheme="majorBidi" w:cstheme="majorBidi"/>
                <w:spacing w:val="-2"/>
                <w:sz w:val="24"/>
              </w:rPr>
              <w:t>coordinator.</w:t>
            </w:r>
          </w:p>
        </w:tc>
        <w:tc>
          <w:tcPr>
            <w:tcW w:w="1440" w:type="dxa"/>
          </w:tcPr>
          <w:p w14:paraId="029DA05B" w14:textId="77777777" w:rsidR="003E56A7" w:rsidRPr="00D657D0" w:rsidRDefault="007303BF" w:rsidP="00DB22C8">
            <w:pPr>
              <w:pStyle w:val="TableParagraph"/>
              <w:keepNext/>
              <w:spacing w:line="275" w:lineRule="exact"/>
              <w:ind w:left="78"/>
              <w:rPr>
                <w:rFonts w:asciiTheme="majorBidi" w:hAnsiTheme="majorBidi" w:cstheme="majorBidi"/>
                <w:sz w:val="24"/>
              </w:rPr>
            </w:pPr>
            <w:r w:rsidRPr="00D657D0">
              <w:rPr>
                <w:rFonts w:asciiTheme="majorBidi" w:hAnsiTheme="majorBidi" w:cstheme="majorBidi"/>
                <w:sz w:val="24"/>
              </w:rPr>
              <w:t>9th</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April </w:t>
            </w:r>
            <w:r w:rsidRPr="00D657D0">
              <w:rPr>
                <w:rFonts w:asciiTheme="majorBidi" w:hAnsiTheme="majorBidi" w:cstheme="majorBidi"/>
                <w:spacing w:val="-4"/>
                <w:sz w:val="24"/>
              </w:rPr>
              <w:t>2025</w:t>
            </w:r>
          </w:p>
        </w:tc>
      </w:tr>
      <w:tr w:rsidR="003E56A7" w:rsidRPr="00D657D0" w14:paraId="6B507388" w14:textId="77777777" w:rsidTr="00333330">
        <w:trPr>
          <w:trHeight w:val="833"/>
        </w:trPr>
        <w:tc>
          <w:tcPr>
            <w:tcW w:w="1250" w:type="dxa"/>
          </w:tcPr>
          <w:p w14:paraId="2D32C336" w14:textId="0239FFD7" w:rsidR="003E56A7" w:rsidRPr="00D657D0" w:rsidRDefault="007303BF" w:rsidP="00333330">
            <w:pPr>
              <w:pStyle w:val="TableParagraph"/>
              <w:spacing w:line="275" w:lineRule="exact"/>
              <w:ind w:left="-15"/>
              <w:jc w:val="center"/>
              <w:rPr>
                <w:rFonts w:asciiTheme="majorBidi" w:hAnsiTheme="majorBidi" w:cstheme="majorBidi"/>
                <w:sz w:val="24"/>
              </w:rPr>
            </w:pPr>
            <w:r w:rsidRPr="00D657D0">
              <w:rPr>
                <w:rFonts w:asciiTheme="majorBidi" w:hAnsiTheme="majorBidi" w:cstheme="majorBidi"/>
                <w:spacing w:val="-5"/>
                <w:sz w:val="24"/>
              </w:rPr>
              <w:t>12</w:t>
            </w:r>
          </w:p>
        </w:tc>
        <w:tc>
          <w:tcPr>
            <w:tcW w:w="2160" w:type="dxa"/>
          </w:tcPr>
          <w:p w14:paraId="0F77C8D6"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9th</w:t>
            </w:r>
            <w:r w:rsidRPr="00D657D0">
              <w:rPr>
                <w:rFonts w:asciiTheme="majorBidi" w:hAnsiTheme="majorBidi" w:cstheme="majorBidi"/>
                <w:spacing w:val="-1"/>
                <w:sz w:val="24"/>
              </w:rPr>
              <w:t xml:space="preserve"> </w:t>
            </w:r>
            <w:r w:rsidRPr="00D657D0">
              <w:rPr>
                <w:rFonts w:asciiTheme="majorBidi" w:hAnsiTheme="majorBidi" w:cstheme="majorBidi"/>
                <w:sz w:val="24"/>
              </w:rPr>
              <w:t>-</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15th April </w:t>
            </w:r>
            <w:r w:rsidRPr="00D657D0">
              <w:rPr>
                <w:rFonts w:asciiTheme="majorBidi" w:hAnsiTheme="majorBidi" w:cstheme="majorBidi"/>
                <w:spacing w:val="-4"/>
                <w:sz w:val="24"/>
              </w:rPr>
              <w:t>2025</w:t>
            </w:r>
          </w:p>
        </w:tc>
        <w:tc>
          <w:tcPr>
            <w:tcW w:w="1980" w:type="dxa"/>
          </w:tcPr>
          <w:p w14:paraId="01606189"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Final</w:t>
            </w:r>
            <w:r w:rsidRPr="00D657D0">
              <w:rPr>
                <w:rFonts w:asciiTheme="majorBidi" w:hAnsiTheme="majorBidi" w:cstheme="majorBidi"/>
                <w:spacing w:val="-2"/>
                <w:sz w:val="24"/>
              </w:rPr>
              <w:t xml:space="preserve"> Presentation</w:t>
            </w:r>
          </w:p>
          <w:p w14:paraId="698A6330" w14:textId="77777777" w:rsidR="003E56A7" w:rsidRPr="00D657D0" w:rsidRDefault="007303BF">
            <w:pPr>
              <w:pStyle w:val="TableParagraph"/>
              <w:spacing w:before="137"/>
              <w:ind w:left="108"/>
              <w:rPr>
                <w:rFonts w:asciiTheme="majorBidi" w:hAnsiTheme="majorBidi" w:cstheme="majorBidi"/>
                <w:sz w:val="24"/>
              </w:rPr>
            </w:pPr>
            <w:r w:rsidRPr="00D657D0">
              <w:rPr>
                <w:rFonts w:asciiTheme="majorBidi" w:hAnsiTheme="majorBidi" w:cstheme="majorBidi"/>
                <w:spacing w:val="-2"/>
                <w:sz w:val="24"/>
              </w:rPr>
              <w:t>Preparation</w:t>
            </w:r>
          </w:p>
        </w:tc>
        <w:tc>
          <w:tcPr>
            <w:tcW w:w="3420" w:type="dxa"/>
          </w:tcPr>
          <w:p w14:paraId="7D0C1EE6"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Prepare</w:t>
            </w:r>
            <w:r w:rsidRPr="00D657D0">
              <w:rPr>
                <w:rFonts w:asciiTheme="majorBidi" w:hAnsiTheme="majorBidi" w:cstheme="majorBidi"/>
                <w:spacing w:val="-4"/>
                <w:sz w:val="24"/>
              </w:rPr>
              <w:t xml:space="preserve"> </w:t>
            </w:r>
            <w:r w:rsidRPr="00D657D0">
              <w:rPr>
                <w:rFonts w:asciiTheme="majorBidi" w:hAnsiTheme="majorBidi" w:cstheme="majorBidi"/>
                <w:sz w:val="24"/>
              </w:rPr>
              <w:t>for</w:t>
            </w:r>
            <w:r w:rsidRPr="00D657D0">
              <w:rPr>
                <w:rFonts w:asciiTheme="majorBidi" w:hAnsiTheme="majorBidi" w:cstheme="majorBidi"/>
                <w:spacing w:val="-2"/>
                <w:sz w:val="24"/>
              </w:rPr>
              <w:t xml:space="preserve"> </w:t>
            </w:r>
            <w:r w:rsidRPr="00D657D0">
              <w:rPr>
                <w:rFonts w:asciiTheme="majorBidi" w:hAnsiTheme="majorBidi" w:cstheme="majorBidi"/>
                <w:sz w:val="24"/>
              </w:rPr>
              <w:t>the</w:t>
            </w:r>
            <w:r w:rsidRPr="00D657D0">
              <w:rPr>
                <w:rFonts w:asciiTheme="majorBidi" w:hAnsiTheme="majorBidi" w:cstheme="majorBidi"/>
                <w:spacing w:val="-1"/>
                <w:sz w:val="24"/>
              </w:rPr>
              <w:t xml:space="preserve"> </w:t>
            </w:r>
            <w:r w:rsidRPr="00D657D0">
              <w:rPr>
                <w:rFonts w:asciiTheme="majorBidi" w:hAnsiTheme="majorBidi" w:cstheme="majorBidi"/>
                <w:spacing w:val="-4"/>
                <w:sz w:val="24"/>
              </w:rPr>
              <w:t>final</w:t>
            </w:r>
          </w:p>
          <w:p w14:paraId="550A4987" w14:textId="77777777" w:rsidR="003E56A7" w:rsidRPr="00D657D0" w:rsidRDefault="007303BF">
            <w:pPr>
              <w:pStyle w:val="TableParagraph"/>
              <w:spacing w:before="137"/>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5"/>
                <w:sz w:val="24"/>
              </w:rPr>
              <w:t xml:space="preserve"> </w:t>
            </w:r>
            <w:r w:rsidRPr="00D657D0">
              <w:rPr>
                <w:rFonts w:asciiTheme="majorBidi" w:hAnsiTheme="majorBidi" w:cstheme="majorBidi"/>
                <w:spacing w:val="-2"/>
                <w:sz w:val="24"/>
              </w:rPr>
              <w:t>presentation.</w:t>
            </w:r>
          </w:p>
        </w:tc>
        <w:tc>
          <w:tcPr>
            <w:tcW w:w="1440" w:type="dxa"/>
          </w:tcPr>
          <w:p w14:paraId="06B39025" w14:textId="77777777" w:rsidR="003E56A7" w:rsidRPr="00D657D0" w:rsidRDefault="007303BF">
            <w:pPr>
              <w:pStyle w:val="TableParagraph"/>
              <w:spacing w:line="275" w:lineRule="exact"/>
              <w:ind w:left="78"/>
              <w:rPr>
                <w:rFonts w:asciiTheme="majorBidi" w:hAnsiTheme="majorBidi" w:cstheme="majorBidi"/>
                <w:sz w:val="24"/>
              </w:rPr>
            </w:pPr>
            <w:r w:rsidRPr="00D657D0">
              <w:rPr>
                <w:rFonts w:asciiTheme="majorBidi" w:hAnsiTheme="majorBidi" w:cstheme="majorBidi"/>
                <w:sz w:val="24"/>
              </w:rPr>
              <w:t>16th</w:t>
            </w:r>
            <w:r w:rsidRPr="00D657D0">
              <w:rPr>
                <w:rFonts w:asciiTheme="majorBidi" w:hAnsiTheme="majorBidi" w:cstheme="majorBidi"/>
                <w:spacing w:val="-2"/>
                <w:sz w:val="24"/>
              </w:rPr>
              <w:t xml:space="preserve"> April</w:t>
            </w:r>
          </w:p>
          <w:p w14:paraId="31AD9596" w14:textId="77777777" w:rsidR="003E56A7" w:rsidRPr="00D657D0" w:rsidRDefault="007303BF">
            <w:pPr>
              <w:pStyle w:val="TableParagraph"/>
              <w:spacing w:before="137"/>
              <w:ind w:left="78"/>
              <w:rPr>
                <w:rFonts w:asciiTheme="majorBidi" w:hAnsiTheme="majorBidi" w:cstheme="majorBidi"/>
                <w:sz w:val="24"/>
              </w:rPr>
            </w:pPr>
            <w:r w:rsidRPr="00D657D0">
              <w:rPr>
                <w:rFonts w:asciiTheme="majorBidi" w:hAnsiTheme="majorBidi" w:cstheme="majorBidi"/>
                <w:spacing w:val="-4"/>
                <w:sz w:val="24"/>
              </w:rPr>
              <w:t>2025</w:t>
            </w:r>
          </w:p>
        </w:tc>
      </w:tr>
      <w:tr w:rsidR="003E56A7" w:rsidRPr="00D657D0" w14:paraId="0AFD459F" w14:textId="77777777" w:rsidTr="00333330">
        <w:trPr>
          <w:trHeight w:val="833"/>
        </w:trPr>
        <w:tc>
          <w:tcPr>
            <w:tcW w:w="1250" w:type="dxa"/>
          </w:tcPr>
          <w:p w14:paraId="086D12A9" w14:textId="77777777" w:rsidR="003E56A7" w:rsidRPr="00D657D0" w:rsidRDefault="007303BF">
            <w:pPr>
              <w:pStyle w:val="TableParagraph"/>
              <w:spacing w:line="275" w:lineRule="exact"/>
              <w:ind w:left="10"/>
              <w:jc w:val="center"/>
              <w:rPr>
                <w:rFonts w:asciiTheme="majorBidi" w:hAnsiTheme="majorBidi" w:cstheme="majorBidi"/>
                <w:sz w:val="24"/>
              </w:rPr>
            </w:pPr>
            <w:r w:rsidRPr="00D657D0">
              <w:rPr>
                <w:rFonts w:asciiTheme="majorBidi" w:hAnsiTheme="majorBidi" w:cstheme="majorBidi"/>
                <w:spacing w:val="-5"/>
                <w:sz w:val="24"/>
              </w:rPr>
              <w:t>13</w:t>
            </w:r>
          </w:p>
        </w:tc>
        <w:tc>
          <w:tcPr>
            <w:tcW w:w="2160" w:type="dxa"/>
          </w:tcPr>
          <w:p w14:paraId="5B718062" w14:textId="77777777" w:rsidR="003E56A7" w:rsidRPr="00D657D0" w:rsidRDefault="007303BF">
            <w:pPr>
              <w:pStyle w:val="TableParagraph"/>
              <w:spacing w:line="275" w:lineRule="exact"/>
              <w:ind w:left="124"/>
              <w:rPr>
                <w:rFonts w:asciiTheme="majorBidi" w:hAnsiTheme="majorBidi" w:cstheme="majorBidi"/>
                <w:sz w:val="24"/>
              </w:rPr>
            </w:pPr>
            <w:r w:rsidRPr="00D657D0">
              <w:rPr>
                <w:rFonts w:asciiTheme="majorBidi" w:hAnsiTheme="majorBidi" w:cstheme="majorBidi"/>
                <w:sz w:val="24"/>
              </w:rPr>
              <w:t>16th</w:t>
            </w:r>
            <w:r w:rsidRPr="00D657D0">
              <w:rPr>
                <w:rFonts w:asciiTheme="majorBidi" w:hAnsiTheme="majorBidi" w:cstheme="majorBidi"/>
                <w:spacing w:val="-1"/>
                <w:sz w:val="24"/>
              </w:rPr>
              <w:t xml:space="preserve"> </w:t>
            </w:r>
            <w:r w:rsidRPr="00D657D0">
              <w:rPr>
                <w:rFonts w:asciiTheme="majorBidi" w:hAnsiTheme="majorBidi" w:cstheme="majorBidi"/>
                <w:sz w:val="24"/>
              </w:rPr>
              <w:t>-</w:t>
            </w:r>
            <w:r w:rsidRPr="00D657D0">
              <w:rPr>
                <w:rFonts w:asciiTheme="majorBidi" w:hAnsiTheme="majorBidi" w:cstheme="majorBidi"/>
                <w:spacing w:val="-1"/>
                <w:sz w:val="24"/>
              </w:rPr>
              <w:t xml:space="preserve"> </w:t>
            </w:r>
            <w:r w:rsidRPr="00D657D0">
              <w:rPr>
                <w:rFonts w:asciiTheme="majorBidi" w:hAnsiTheme="majorBidi" w:cstheme="majorBidi"/>
                <w:sz w:val="24"/>
              </w:rPr>
              <w:t>22nd</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April </w:t>
            </w:r>
            <w:r w:rsidRPr="00D657D0">
              <w:rPr>
                <w:rFonts w:asciiTheme="majorBidi" w:hAnsiTheme="majorBidi" w:cstheme="majorBidi"/>
                <w:spacing w:val="-4"/>
                <w:sz w:val="24"/>
              </w:rPr>
              <w:t>2025</w:t>
            </w:r>
          </w:p>
        </w:tc>
        <w:tc>
          <w:tcPr>
            <w:tcW w:w="1980" w:type="dxa"/>
          </w:tcPr>
          <w:p w14:paraId="2C572923" w14:textId="77777777" w:rsidR="003E56A7" w:rsidRPr="00D657D0" w:rsidRDefault="007303BF">
            <w:pPr>
              <w:pStyle w:val="TableParagraph"/>
              <w:spacing w:line="275" w:lineRule="exact"/>
              <w:ind w:left="108"/>
              <w:rPr>
                <w:rFonts w:asciiTheme="majorBidi" w:hAnsiTheme="majorBidi" w:cstheme="majorBidi"/>
                <w:sz w:val="24"/>
              </w:rPr>
            </w:pPr>
            <w:r w:rsidRPr="00D657D0">
              <w:rPr>
                <w:rFonts w:asciiTheme="majorBidi" w:hAnsiTheme="majorBidi" w:cstheme="majorBidi"/>
                <w:sz w:val="24"/>
              </w:rPr>
              <w:t>Project</w:t>
            </w:r>
            <w:r w:rsidRPr="00D657D0">
              <w:rPr>
                <w:rFonts w:asciiTheme="majorBidi" w:hAnsiTheme="majorBidi" w:cstheme="majorBidi"/>
                <w:spacing w:val="-5"/>
                <w:sz w:val="24"/>
              </w:rPr>
              <w:t xml:space="preserve"> </w:t>
            </w:r>
            <w:r w:rsidRPr="00D657D0">
              <w:rPr>
                <w:rFonts w:asciiTheme="majorBidi" w:hAnsiTheme="majorBidi" w:cstheme="majorBidi"/>
                <w:spacing w:val="-2"/>
                <w:sz w:val="24"/>
              </w:rPr>
              <w:t>Final</w:t>
            </w:r>
          </w:p>
          <w:p w14:paraId="26D1EF05" w14:textId="77777777" w:rsidR="003E56A7" w:rsidRPr="00D657D0" w:rsidRDefault="007303BF">
            <w:pPr>
              <w:pStyle w:val="TableParagraph"/>
              <w:spacing w:before="137"/>
              <w:ind w:left="108"/>
              <w:rPr>
                <w:rFonts w:asciiTheme="majorBidi" w:hAnsiTheme="majorBidi" w:cstheme="majorBidi"/>
                <w:sz w:val="24"/>
              </w:rPr>
            </w:pPr>
            <w:r w:rsidRPr="00D657D0">
              <w:rPr>
                <w:rFonts w:asciiTheme="majorBidi" w:hAnsiTheme="majorBidi" w:cstheme="majorBidi"/>
                <w:spacing w:val="-2"/>
                <w:sz w:val="24"/>
              </w:rPr>
              <w:t>Presentation</w:t>
            </w:r>
          </w:p>
        </w:tc>
        <w:tc>
          <w:tcPr>
            <w:tcW w:w="3420" w:type="dxa"/>
          </w:tcPr>
          <w:p w14:paraId="5ECB5B58" w14:textId="77777777" w:rsidR="003E56A7" w:rsidRPr="00D657D0" w:rsidRDefault="007303BF">
            <w:pPr>
              <w:pStyle w:val="TableParagraph"/>
              <w:spacing w:line="275" w:lineRule="exact"/>
              <w:rPr>
                <w:rFonts w:asciiTheme="majorBidi" w:hAnsiTheme="majorBidi" w:cstheme="majorBidi"/>
                <w:sz w:val="24"/>
              </w:rPr>
            </w:pPr>
            <w:r w:rsidRPr="00D657D0">
              <w:rPr>
                <w:rFonts w:asciiTheme="majorBidi" w:hAnsiTheme="majorBidi" w:cstheme="majorBidi"/>
                <w:sz w:val="24"/>
              </w:rPr>
              <w:t>Present</w:t>
            </w:r>
            <w:r w:rsidRPr="00D657D0">
              <w:rPr>
                <w:rFonts w:asciiTheme="majorBidi" w:hAnsiTheme="majorBidi" w:cstheme="majorBidi"/>
                <w:spacing w:val="-2"/>
                <w:sz w:val="24"/>
              </w:rPr>
              <w:t xml:space="preserve"> </w:t>
            </w:r>
            <w:r w:rsidRPr="00D657D0">
              <w:rPr>
                <w:rFonts w:asciiTheme="majorBidi" w:hAnsiTheme="majorBidi" w:cstheme="majorBidi"/>
                <w:sz w:val="24"/>
              </w:rPr>
              <w:t>the</w:t>
            </w:r>
            <w:r w:rsidRPr="00D657D0">
              <w:rPr>
                <w:rFonts w:asciiTheme="majorBidi" w:hAnsiTheme="majorBidi" w:cstheme="majorBidi"/>
                <w:spacing w:val="-2"/>
                <w:sz w:val="24"/>
              </w:rPr>
              <w:t xml:space="preserve"> </w:t>
            </w:r>
            <w:r w:rsidRPr="00D657D0">
              <w:rPr>
                <w:rFonts w:asciiTheme="majorBidi" w:hAnsiTheme="majorBidi" w:cstheme="majorBidi"/>
                <w:sz w:val="24"/>
              </w:rPr>
              <w:t>final</w:t>
            </w:r>
            <w:r w:rsidRPr="00D657D0">
              <w:rPr>
                <w:rFonts w:asciiTheme="majorBidi" w:hAnsiTheme="majorBidi" w:cstheme="majorBidi"/>
                <w:spacing w:val="-1"/>
                <w:sz w:val="24"/>
              </w:rPr>
              <w:t xml:space="preserve"> </w:t>
            </w:r>
            <w:r w:rsidRPr="00D657D0">
              <w:rPr>
                <w:rFonts w:asciiTheme="majorBidi" w:hAnsiTheme="majorBidi" w:cstheme="majorBidi"/>
                <w:sz w:val="24"/>
              </w:rPr>
              <w:t>project</w:t>
            </w:r>
            <w:r w:rsidRPr="00D657D0">
              <w:rPr>
                <w:rFonts w:asciiTheme="majorBidi" w:hAnsiTheme="majorBidi" w:cstheme="majorBidi"/>
                <w:spacing w:val="-1"/>
                <w:sz w:val="24"/>
              </w:rPr>
              <w:t xml:space="preserve"> </w:t>
            </w:r>
            <w:r w:rsidRPr="00D657D0">
              <w:rPr>
                <w:rFonts w:asciiTheme="majorBidi" w:hAnsiTheme="majorBidi" w:cstheme="majorBidi"/>
                <w:spacing w:val="-5"/>
                <w:sz w:val="24"/>
              </w:rPr>
              <w:t>to</w:t>
            </w:r>
          </w:p>
          <w:p w14:paraId="3A7C3894" w14:textId="77777777" w:rsidR="003E56A7" w:rsidRPr="00D657D0" w:rsidRDefault="007303BF">
            <w:pPr>
              <w:pStyle w:val="TableParagraph"/>
              <w:spacing w:before="137"/>
              <w:rPr>
                <w:rFonts w:asciiTheme="majorBidi" w:hAnsiTheme="majorBidi" w:cstheme="majorBidi"/>
                <w:sz w:val="24"/>
              </w:rPr>
            </w:pPr>
            <w:r w:rsidRPr="00D657D0">
              <w:rPr>
                <w:rFonts w:asciiTheme="majorBidi" w:hAnsiTheme="majorBidi" w:cstheme="majorBidi"/>
                <w:sz w:val="24"/>
              </w:rPr>
              <w:t>the</w:t>
            </w:r>
            <w:r w:rsidRPr="00D657D0">
              <w:rPr>
                <w:rFonts w:asciiTheme="majorBidi" w:hAnsiTheme="majorBidi" w:cstheme="majorBidi"/>
                <w:spacing w:val="-2"/>
                <w:sz w:val="24"/>
              </w:rPr>
              <w:t xml:space="preserve"> </w:t>
            </w:r>
            <w:r w:rsidRPr="00D657D0">
              <w:rPr>
                <w:rFonts w:asciiTheme="majorBidi" w:hAnsiTheme="majorBidi" w:cstheme="majorBidi"/>
                <w:sz w:val="24"/>
              </w:rPr>
              <w:t>evaluation</w:t>
            </w:r>
            <w:r w:rsidRPr="00D657D0">
              <w:rPr>
                <w:rFonts w:asciiTheme="majorBidi" w:hAnsiTheme="majorBidi" w:cstheme="majorBidi"/>
                <w:spacing w:val="-1"/>
                <w:sz w:val="24"/>
              </w:rPr>
              <w:t xml:space="preserve"> </w:t>
            </w:r>
            <w:r w:rsidRPr="00D657D0">
              <w:rPr>
                <w:rFonts w:asciiTheme="majorBidi" w:hAnsiTheme="majorBidi" w:cstheme="majorBidi"/>
                <w:spacing w:val="-2"/>
                <w:sz w:val="24"/>
              </w:rPr>
              <w:t>committee.</w:t>
            </w:r>
          </w:p>
        </w:tc>
        <w:tc>
          <w:tcPr>
            <w:tcW w:w="1440" w:type="dxa"/>
          </w:tcPr>
          <w:p w14:paraId="4A935809" w14:textId="77777777" w:rsidR="003E56A7" w:rsidRPr="00D657D0" w:rsidRDefault="007303BF">
            <w:pPr>
              <w:pStyle w:val="TableParagraph"/>
              <w:spacing w:line="275" w:lineRule="exact"/>
              <w:ind w:left="78"/>
              <w:rPr>
                <w:rFonts w:asciiTheme="majorBidi" w:hAnsiTheme="majorBidi" w:cstheme="majorBidi"/>
                <w:sz w:val="24"/>
              </w:rPr>
            </w:pPr>
            <w:r w:rsidRPr="00D657D0">
              <w:rPr>
                <w:rFonts w:asciiTheme="majorBidi" w:hAnsiTheme="majorBidi" w:cstheme="majorBidi"/>
                <w:sz w:val="24"/>
              </w:rPr>
              <w:t>27th</w:t>
            </w:r>
            <w:r w:rsidRPr="00D657D0">
              <w:rPr>
                <w:rFonts w:asciiTheme="majorBidi" w:hAnsiTheme="majorBidi" w:cstheme="majorBidi"/>
                <w:spacing w:val="-1"/>
                <w:sz w:val="24"/>
              </w:rPr>
              <w:t xml:space="preserve"> </w:t>
            </w:r>
            <w:r w:rsidRPr="00D657D0">
              <w:rPr>
                <w:rFonts w:asciiTheme="majorBidi" w:hAnsiTheme="majorBidi" w:cstheme="majorBidi"/>
                <w:sz w:val="24"/>
              </w:rPr>
              <w:t>April</w:t>
            </w:r>
            <w:r w:rsidRPr="00D657D0">
              <w:rPr>
                <w:rFonts w:asciiTheme="majorBidi" w:hAnsiTheme="majorBidi" w:cstheme="majorBidi"/>
                <w:spacing w:val="1"/>
                <w:sz w:val="24"/>
              </w:rPr>
              <w:t xml:space="preserve"> </w:t>
            </w:r>
            <w:r w:rsidRPr="00D657D0">
              <w:rPr>
                <w:rFonts w:asciiTheme="majorBidi" w:hAnsiTheme="majorBidi" w:cstheme="majorBidi"/>
                <w:spacing w:val="-10"/>
                <w:sz w:val="24"/>
              </w:rPr>
              <w:t>-</w:t>
            </w:r>
          </w:p>
          <w:p w14:paraId="11A53C0C" w14:textId="77777777" w:rsidR="003E56A7" w:rsidRPr="00D657D0" w:rsidRDefault="007303BF">
            <w:pPr>
              <w:pStyle w:val="TableParagraph"/>
              <w:spacing w:before="137"/>
              <w:ind w:left="78"/>
              <w:rPr>
                <w:rFonts w:asciiTheme="majorBidi" w:hAnsiTheme="majorBidi" w:cstheme="majorBidi"/>
                <w:sz w:val="24"/>
              </w:rPr>
            </w:pPr>
            <w:r w:rsidRPr="00D657D0">
              <w:rPr>
                <w:rFonts w:asciiTheme="majorBidi" w:hAnsiTheme="majorBidi" w:cstheme="majorBidi"/>
                <w:sz w:val="24"/>
              </w:rPr>
              <w:t>1st</w:t>
            </w:r>
            <w:r w:rsidRPr="00D657D0">
              <w:rPr>
                <w:rFonts w:asciiTheme="majorBidi" w:hAnsiTheme="majorBidi" w:cstheme="majorBidi"/>
                <w:spacing w:val="-1"/>
                <w:sz w:val="24"/>
              </w:rPr>
              <w:t xml:space="preserve"> </w:t>
            </w:r>
            <w:r w:rsidRPr="00D657D0">
              <w:rPr>
                <w:rFonts w:asciiTheme="majorBidi" w:hAnsiTheme="majorBidi" w:cstheme="majorBidi"/>
                <w:sz w:val="24"/>
              </w:rPr>
              <w:t xml:space="preserve">May </w:t>
            </w:r>
            <w:r w:rsidRPr="00D657D0">
              <w:rPr>
                <w:rFonts w:asciiTheme="majorBidi" w:hAnsiTheme="majorBidi" w:cstheme="majorBidi"/>
                <w:spacing w:val="-4"/>
                <w:sz w:val="24"/>
              </w:rPr>
              <w:t>2025</w:t>
            </w:r>
          </w:p>
        </w:tc>
      </w:tr>
    </w:tbl>
    <w:p w14:paraId="253B82A6" w14:textId="4894D090" w:rsidR="00DB22C8" w:rsidRDefault="00DB22C8" w:rsidP="00DB22C8">
      <w:pPr>
        <w:pStyle w:val="a9"/>
        <w:spacing w:before="240"/>
        <w:jc w:val="center"/>
        <w:rPr>
          <w:rFonts w:asciiTheme="majorBidi" w:hAnsiTheme="majorBidi" w:cstheme="majorBidi"/>
          <w:b/>
          <w:bCs/>
          <w:i w:val="0"/>
          <w:iCs w:val="0"/>
          <w:color w:val="auto"/>
          <w:sz w:val="22"/>
          <w:szCs w:val="22"/>
        </w:rPr>
      </w:pPr>
      <w:bookmarkStart w:id="73" w:name="_Toc197212510"/>
      <w:r w:rsidRPr="00DB22C8">
        <w:rPr>
          <w:rFonts w:asciiTheme="majorBidi" w:hAnsiTheme="majorBidi" w:cstheme="majorBidi"/>
          <w:b/>
          <w:bCs/>
          <w:i w:val="0"/>
          <w:iCs w:val="0"/>
          <w:color w:val="auto"/>
          <w:sz w:val="22"/>
          <w:szCs w:val="22"/>
        </w:rPr>
        <w:t xml:space="preserve">Table </w:t>
      </w:r>
      <w:r w:rsidR="00855E94">
        <w:rPr>
          <w:rFonts w:asciiTheme="majorBidi" w:hAnsiTheme="majorBidi" w:cstheme="majorBidi"/>
          <w:b/>
          <w:bCs/>
          <w:i w:val="0"/>
          <w:iCs w:val="0"/>
          <w:color w:val="auto"/>
          <w:sz w:val="22"/>
          <w:szCs w:val="22"/>
        </w:rPr>
        <w:fldChar w:fldCharType="begin"/>
      </w:r>
      <w:r w:rsidR="00855E94">
        <w:rPr>
          <w:rFonts w:asciiTheme="majorBidi" w:hAnsiTheme="majorBidi" w:cstheme="majorBidi"/>
          <w:b/>
          <w:bCs/>
          <w:i w:val="0"/>
          <w:iCs w:val="0"/>
          <w:color w:val="auto"/>
          <w:sz w:val="22"/>
          <w:szCs w:val="22"/>
        </w:rPr>
        <w:instrText xml:space="preserve"> SEQ Table \* ARABIC </w:instrText>
      </w:r>
      <w:r w:rsidR="00855E94">
        <w:rPr>
          <w:rFonts w:asciiTheme="majorBidi" w:hAnsiTheme="majorBidi" w:cstheme="majorBidi"/>
          <w:b/>
          <w:bCs/>
          <w:i w:val="0"/>
          <w:iCs w:val="0"/>
          <w:color w:val="auto"/>
          <w:sz w:val="22"/>
          <w:szCs w:val="22"/>
        </w:rPr>
        <w:fldChar w:fldCharType="separate"/>
      </w:r>
      <w:r w:rsidR="00CD14F3">
        <w:rPr>
          <w:rFonts w:asciiTheme="majorBidi" w:hAnsiTheme="majorBidi" w:cstheme="majorBidi"/>
          <w:b/>
          <w:bCs/>
          <w:i w:val="0"/>
          <w:iCs w:val="0"/>
          <w:noProof/>
          <w:color w:val="auto"/>
          <w:sz w:val="22"/>
          <w:szCs w:val="22"/>
        </w:rPr>
        <w:t>4</w:t>
      </w:r>
      <w:r w:rsidR="00855E94">
        <w:rPr>
          <w:rFonts w:asciiTheme="majorBidi" w:hAnsiTheme="majorBidi" w:cstheme="majorBidi"/>
          <w:b/>
          <w:bCs/>
          <w:i w:val="0"/>
          <w:iCs w:val="0"/>
          <w:color w:val="auto"/>
          <w:sz w:val="22"/>
          <w:szCs w:val="22"/>
        </w:rPr>
        <w:fldChar w:fldCharType="end"/>
      </w:r>
      <w:r w:rsidRPr="00DB22C8">
        <w:rPr>
          <w:rFonts w:asciiTheme="majorBidi" w:hAnsiTheme="majorBidi" w:cstheme="majorBidi"/>
          <w:b/>
          <w:bCs/>
          <w:i w:val="0"/>
          <w:iCs w:val="0"/>
          <w:color w:val="auto"/>
          <w:sz w:val="22"/>
          <w:szCs w:val="22"/>
          <w:rtl/>
          <w:lang w:bidi="ar-YE"/>
        </w:rPr>
        <w:t>:</w:t>
      </w:r>
      <w:r w:rsidRPr="00DB22C8">
        <w:rPr>
          <w:rFonts w:asciiTheme="majorBidi" w:hAnsiTheme="majorBidi" w:cstheme="majorBidi"/>
          <w:i w:val="0"/>
          <w:iCs w:val="0"/>
          <w:color w:val="auto"/>
          <w:sz w:val="22"/>
          <w:szCs w:val="22"/>
          <w:lang w:bidi="ar-YE"/>
        </w:rPr>
        <w:t xml:space="preserve"> Timeline and Gantt Chart</w:t>
      </w:r>
      <w:bookmarkEnd w:id="73"/>
    </w:p>
    <w:p w14:paraId="05D30370" w14:textId="77777777" w:rsidR="000015D6" w:rsidRPr="00D657D0" w:rsidRDefault="000015D6" w:rsidP="00B9486E">
      <w:pPr>
        <w:pStyle w:val="a3"/>
        <w:keepNext/>
        <w:ind w:left="81"/>
        <w:rPr>
          <w:rFonts w:asciiTheme="majorBidi" w:hAnsiTheme="majorBidi" w:cstheme="majorBidi"/>
          <w:rtl/>
        </w:rPr>
      </w:pPr>
    </w:p>
    <w:p w14:paraId="35646D83" w14:textId="77777777" w:rsidR="00A9310A" w:rsidRDefault="007303BF" w:rsidP="00A9310A">
      <w:pPr>
        <w:pStyle w:val="a3"/>
        <w:keepNext/>
        <w:ind w:left="81"/>
      </w:pPr>
      <w:r w:rsidRPr="00D657D0">
        <w:rPr>
          <w:rFonts w:asciiTheme="majorBidi" w:hAnsiTheme="majorBidi" w:cstheme="majorBidi"/>
          <w:noProof/>
          <w:sz w:val="20"/>
        </w:rPr>
        <w:drawing>
          <wp:inline distT="0" distB="0" distL="0" distR="0" wp14:anchorId="35F78942" wp14:editId="74596823">
            <wp:extent cx="6435146" cy="332098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9" cstate="print"/>
                    <a:stretch>
                      <a:fillRect/>
                    </a:stretch>
                  </pic:blipFill>
                  <pic:spPr>
                    <a:xfrm>
                      <a:off x="0" y="0"/>
                      <a:ext cx="6435146" cy="3320986"/>
                    </a:xfrm>
                    <a:prstGeom prst="rect">
                      <a:avLst/>
                    </a:prstGeom>
                  </pic:spPr>
                </pic:pic>
              </a:graphicData>
            </a:graphic>
          </wp:inline>
        </w:drawing>
      </w:r>
    </w:p>
    <w:p w14:paraId="3FC4AF85" w14:textId="69F0EB8A" w:rsidR="00B9486E" w:rsidRPr="00A9310A" w:rsidRDefault="00A9310A" w:rsidP="00A9310A">
      <w:pPr>
        <w:pStyle w:val="a9"/>
        <w:jc w:val="center"/>
        <w:rPr>
          <w:rFonts w:asciiTheme="majorBidi" w:hAnsiTheme="majorBidi" w:cstheme="majorBidi"/>
          <w:i w:val="0"/>
          <w:iCs w:val="0"/>
          <w:color w:val="auto"/>
          <w:sz w:val="22"/>
          <w:szCs w:val="22"/>
        </w:rPr>
      </w:pPr>
      <w:bookmarkStart w:id="74" w:name="_Toc197212679"/>
      <w:r w:rsidRPr="00A9310A">
        <w:rPr>
          <w:b/>
          <w:bCs/>
          <w:i w:val="0"/>
          <w:iCs w:val="0"/>
          <w:color w:val="auto"/>
          <w:sz w:val="22"/>
          <w:szCs w:val="22"/>
        </w:rPr>
        <w:t xml:space="preserve">Figure </w:t>
      </w:r>
      <w:r w:rsidRPr="00A9310A">
        <w:rPr>
          <w:b/>
          <w:bCs/>
          <w:i w:val="0"/>
          <w:iCs w:val="0"/>
          <w:color w:val="auto"/>
          <w:sz w:val="22"/>
          <w:szCs w:val="22"/>
        </w:rPr>
        <w:fldChar w:fldCharType="begin"/>
      </w:r>
      <w:r w:rsidRPr="00A9310A">
        <w:rPr>
          <w:b/>
          <w:bCs/>
          <w:i w:val="0"/>
          <w:iCs w:val="0"/>
          <w:color w:val="auto"/>
          <w:sz w:val="22"/>
          <w:szCs w:val="22"/>
        </w:rPr>
        <w:instrText xml:space="preserve"> SEQ Figure \* ARABIC </w:instrText>
      </w:r>
      <w:r w:rsidRPr="00A9310A">
        <w:rPr>
          <w:b/>
          <w:bCs/>
          <w:i w:val="0"/>
          <w:iCs w:val="0"/>
          <w:color w:val="auto"/>
          <w:sz w:val="22"/>
          <w:szCs w:val="22"/>
        </w:rPr>
        <w:fldChar w:fldCharType="separate"/>
      </w:r>
      <w:r w:rsidR="00CD14F3">
        <w:rPr>
          <w:b/>
          <w:bCs/>
          <w:i w:val="0"/>
          <w:iCs w:val="0"/>
          <w:noProof/>
          <w:color w:val="auto"/>
          <w:sz w:val="22"/>
          <w:szCs w:val="22"/>
        </w:rPr>
        <w:t>6</w:t>
      </w:r>
      <w:r w:rsidRPr="00A9310A">
        <w:rPr>
          <w:b/>
          <w:bCs/>
          <w:i w:val="0"/>
          <w:iCs w:val="0"/>
          <w:color w:val="auto"/>
          <w:sz w:val="22"/>
          <w:szCs w:val="22"/>
        </w:rPr>
        <w:fldChar w:fldCharType="end"/>
      </w:r>
      <w:r w:rsidRPr="00A9310A">
        <w:rPr>
          <w:rFonts w:hint="cs"/>
          <w:i w:val="0"/>
          <w:iCs w:val="0"/>
          <w:color w:val="auto"/>
          <w:sz w:val="22"/>
          <w:szCs w:val="22"/>
          <w:rtl/>
          <w:lang w:bidi="ar-YE"/>
        </w:rPr>
        <w:t xml:space="preserve">: </w:t>
      </w:r>
      <w:r w:rsidRPr="00A9310A">
        <w:rPr>
          <w:i w:val="0"/>
          <w:iCs w:val="0"/>
          <w:color w:val="auto"/>
          <w:sz w:val="22"/>
          <w:szCs w:val="22"/>
          <w:lang w:bidi="ar-YE"/>
        </w:rPr>
        <w:t>Gantt Chart</w:t>
      </w:r>
      <w:bookmarkEnd w:id="74"/>
    </w:p>
    <w:p w14:paraId="49732819" w14:textId="77777777" w:rsidR="003E56A7" w:rsidRPr="00333330" w:rsidRDefault="007303BF" w:rsidP="00333330">
      <w:pPr>
        <w:pStyle w:val="1"/>
        <w:numPr>
          <w:ilvl w:val="1"/>
          <w:numId w:val="3"/>
        </w:numPr>
        <w:tabs>
          <w:tab w:val="left" w:pos="991"/>
        </w:tabs>
        <w:spacing w:before="240" w:after="240"/>
        <w:rPr>
          <w:rFonts w:asciiTheme="majorBidi" w:hAnsiTheme="majorBidi" w:cstheme="majorBidi"/>
          <w:spacing w:val="-2"/>
        </w:rPr>
      </w:pPr>
      <w:bookmarkStart w:id="75" w:name="_Toc197212748"/>
      <w:r w:rsidRPr="00333330">
        <w:rPr>
          <w:rFonts w:asciiTheme="majorBidi" w:hAnsiTheme="majorBidi" w:cstheme="majorBidi"/>
          <w:spacing w:val="-2"/>
        </w:rPr>
        <w:t xml:space="preserve">Final </w:t>
      </w:r>
      <w:r w:rsidRPr="00D657D0">
        <w:rPr>
          <w:rFonts w:asciiTheme="majorBidi" w:hAnsiTheme="majorBidi" w:cstheme="majorBidi"/>
          <w:spacing w:val="-2"/>
        </w:rPr>
        <w:t>Remarks</w:t>
      </w:r>
      <w:bookmarkEnd w:id="75"/>
    </w:p>
    <w:p w14:paraId="47F1CB6A" w14:textId="77777777" w:rsidR="003E56A7" w:rsidRDefault="007303BF" w:rsidP="00A826D6">
      <w:pPr>
        <w:pStyle w:val="a3"/>
        <w:spacing w:before="173" w:line="360" w:lineRule="auto"/>
        <w:ind w:left="90" w:right="646"/>
        <w:jc w:val="both"/>
        <w:rPr>
          <w:rFonts w:asciiTheme="majorBidi" w:hAnsiTheme="majorBidi" w:cstheme="majorBidi"/>
          <w:spacing w:val="-4"/>
        </w:rPr>
      </w:pPr>
      <w:r w:rsidRPr="00D657D0">
        <w:rPr>
          <w:rFonts w:asciiTheme="majorBidi" w:hAnsiTheme="majorBidi" w:cstheme="majorBidi"/>
        </w:rPr>
        <w:t xml:space="preserve">The project management strategy follows a structured, iterative approach to ensure successful development and deployment of the platform. By using Agile methodologies and clear risk </w:t>
      </w:r>
      <w:r w:rsidRPr="00D657D0">
        <w:rPr>
          <w:rFonts w:asciiTheme="majorBidi" w:hAnsiTheme="majorBidi" w:cstheme="majorBidi"/>
          <w:spacing w:val="-4"/>
        </w:rPr>
        <w:t>management,</w:t>
      </w:r>
      <w:r w:rsidRPr="00D657D0">
        <w:rPr>
          <w:rFonts w:asciiTheme="majorBidi" w:hAnsiTheme="majorBidi" w:cstheme="majorBidi"/>
          <w:spacing w:val="-11"/>
        </w:rPr>
        <w:t xml:space="preserve"> </w:t>
      </w:r>
      <w:r w:rsidRPr="00D657D0">
        <w:rPr>
          <w:rFonts w:asciiTheme="majorBidi" w:hAnsiTheme="majorBidi" w:cstheme="majorBidi"/>
          <w:spacing w:val="-4"/>
        </w:rPr>
        <w:t>the</w:t>
      </w:r>
      <w:r w:rsidRPr="00D657D0">
        <w:rPr>
          <w:rFonts w:asciiTheme="majorBidi" w:hAnsiTheme="majorBidi" w:cstheme="majorBidi"/>
          <w:spacing w:val="-11"/>
        </w:rPr>
        <w:t xml:space="preserve"> </w:t>
      </w:r>
      <w:r w:rsidRPr="00D657D0">
        <w:rPr>
          <w:rFonts w:asciiTheme="majorBidi" w:hAnsiTheme="majorBidi" w:cstheme="majorBidi"/>
          <w:spacing w:val="-4"/>
        </w:rPr>
        <w:t>project</w:t>
      </w:r>
      <w:r w:rsidRPr="00D657D0">
        <w:rPr>
          <w:rFonts w:asciiTheme="majorBidi" w:hAnsiTheme="majorBidi" w:cstheme="majorBidi"/>
          <w:spacing w:val="-11"/>
        </w:rPr>
        <w:t xml:space="preserve"> </w:t>
      </w:r>
      <w:r w:rsidRPr="00D657D0">
        <w:rPr>
          <w:rFonts w:asciiTheme="majorBidi" w:hAnsiTheme="majorBidi" w:cstheme="majorBidi"/>
          <w:spacing w:val="-4"/>
        </w:rPr>
        <w:t>aims</w:t>
      </w:r>
      <w:r w:rsidRPr="00D657D0">
        <w:rPr>
          <w:rFonts w:asciiTheme="majorBidi" w:hAnsiTheme="majorBidi" w:cstheme="majorBidi"/>
          <w:spacing w:val="-11"/>
        </w:rPr>
        <w:t xml:space="preserve"> </w:t>
      </w:r>
      <w:r w:rsidRPr="00D657D0">
        <w:rPr>
          <w:rFonts w:asciiTheme="majorBidi" w:hAnsiTheme="majorBidi" w:cstheme="majorBidi"/>
          <w:spacing w:val="-4"/>
        </w:rPr>
        <w:t>to</w:t>
      </w:r>
      <w:r w:rsidRPr="00D657D0">
        <w:rPr>
          <w:rFonts w:asciiTheme="majorBidi" w:hAnsiTheme="majorBidi" w:cstheme="majorBidi"/>
          <w:spacing w:val="-11"/>
        </w:rPr>
        <w:t xml:space="preserve"> </w:t>
      </w:r>
      <w:r w:rsidRPr="00D657D0">
        <w:rPr>
          <w:rFonts w:asciiTheme="majorBidi" w:hAnsiTheme="majorBidi" w:cstheme="majorBidi"/>
          <w:spacing w:val="-4"/>
        </w:rPr>
        <w:t>address</w:t>
      </w:r>
      <w:r w:rsidRPr="00D657D0">
        <w:rPr>
          <w:rFonts w:asciiTheme="majorBidi" w:hAnsiTheme="majorBidi" w:cstheme="majorBidi"/>
          <w:spacing w:val="-11"/>
        </w:rPr>
        <w:t xml:space="preserve"> </w:t>
      </w:r>
      <w:r w:rsidRPr="00D657D0">
        <w:rPr>
          <w:rFonts w:asciiTheme="majorBidi" w:hAnsiTheme="majorBidi" w:cstheme="majorBidi"/>
          <w:spacing w:val="-4"/>
        </w:rPr>
        <w:t>the</w:t>
      </w:r>
      <w:r w:rsidRPr="00D657D0">
        <w:rPr>
          <w:rFonts w:asciiTheme="majorBidi" w:hAnsiTheme="majorBidi" w:cstheme="majorBidi"/>
          <w:spacing w:val="-11"/>
        </w:rPr>
        <w:t xml:space="preserve"> </w:t>
      </w:r>
      <w:r w:rsidRPr="00D657D0">
        <w:rPr>
          <w:rFonts w:asciiTheme="majorBidi" w:hAnsiTheme="majorBidi" w:cstheme="majorBidi"/>
          <w:spacing w:val="-4"/>
        </w:rPr>
        <w:t>challenges</w:t>
      </w:r>
      <w:r w:rsidRPr="00D657D0">
        <w:rPr>
          <w:rFonts w:asciiTheme="majorBidi" w:hAnsiTheme="majorBidi" w:cstheme="majorBidi"/>
          <w:spacing w:val="-11"/>
        </w:rPr>
        <w:t xml:space="preserve"> </w:t>
      </w:r>
      <w:r w:rsidRPr="00D657D0">
        <w:rPr>
          <w:rFonts w:asciiTheme="majorBidi" w:hAnsiTheme="majorBidi" w:cstheme="majorBidi"/>
          <w:spacing w:val="-4"/>
        </w:rPr>
        <w:t>that</w:t>
      </w:r>
      <w:r w:rsidRPr="00D657D0">
        <w:rPr>
          <w:rFonts w:asciiTheme="majorBidi" w:hAnsiTheme="majorBidi" w:cstheme="majorBidi"/>
          <w:spacing w:val="-11"/>
        </w:rPr>
        <w:t xml:space="preserve"> </w:t>
      </w:r>
      <w:r w:rsidRPr="00D657D0">
        <w:rPr>
          <w:rFonts w:asciiTheme="majorBidi" w:hAnsiTheme="majorBidi" w:cstheme="majorBidi"/>
          <w:spacing w:val="-4"/>
        </w:rPr>
        <w:t>foreign</w:t>
      </w:r>
      <w:r w:rsidRPr="00D657D0">
        <w:rPr>
          <w:rFonts w:asciiTheme="majorBidi" w:hAnsiTheme="majorBidi" w:cstheme="majorBidi"/>
          <w:spacing w:val="-11"/>
        </w:rPr>
        <w:t xml:space="preserve"> </w:t>
      </w:r>
      <w:r w:rsidRPr="00D657D0">
        <w:rPr>
          <w:rFonts w:asciiTheme="majorBidi" w:hAnsiTheme="majorBidi" w:cstheme="majorBidi"/>
          <w:spacing w:val="-4"/>
        </w:rPr>
        <w:t>investors</w:t>
      </w:r>
      <w:r w:rsidRPr="00D657D0">
        <w:rPr>
          <w:rFonts w:asciiTheme="majorBidi" w:hAnsiTheme="majorBidi" w:cstheme="majorBidi"/>
          <w:spacing w:val="-11"/>
        </w:rPr>
        <w:t xml:space="preserve"> </w:t>
      </w:r>
      <w:r w:rsidRPr="00D657D0">
        <w:rPr>
          <w:rFonts w:asciiTheme="majorBidi" w:hAnsiTheme="majorBidi" w:cstheme="majorBidi"/>
          <w:spacing w:val="-4"/>
        </w:rPr>
        <w:t>face</w:t>
      </w:r>
      <w:r w:rsidRPr="00D657D0">
        <w:rPr>
          <w:rFonts w:asciiTheme="majorBidi" w:hAnsiTheme="majorBidi" w:cstheme="majorBidi"/>
          <w:spacing w:val="-11"/>
        </w:rPr>
        <w:t xml:space="preserve"> </w:t>
      </w:r>
      <w:r w:rsidRPr="00D657D0">
        <w:rPr>
          <w:rFonts w:asciiTheme="majorBidi" w:hAnsiTheme="majorBidi" w:cstheme="majorBidi"/>
          <w:spacing w:val="-4"/>
        </w:rPr>
        <w:t>when</w:t>
      </w:r>
      <w:r w:rsidRPr="00D657D0">
        <w:rPr>
          <w:rFonts w:asciiTheme="majorBidi" w:hAnsiTheme="majorBidi" w:cstheme="majorBidi"/>
          <w:spacing w:val="-11"/>
        </w:rPr>
        <w:t xml:space="preserve"> </w:t>
      </w:r>
      <w:r w:rsidRPr="00D657D0">
        <w:rPr>
          <w:rFonts w:asciiTheme="majorBidi" w:hAnsiTheme="majorBidi" w:cstheme="majorBidi"/>
          <w:spacing w:val="-4"/>
        </w:rPr>
        <w:t>purchasing</w:t>
      </w:r>
      <w:r w:rsidRPr="00D657D0">
        <w:rPr>
          <w:rFonts w:asciiTheme="majorBidi" w:hAnsiTheme="majorBidi" w:cstheme="majorBidi"/>
          <w:spacing w:val="-11"/>
        </w:rPr>
        <w:t xml:space="preserve"> </w:t>
      </w:r>
      <w:r w:rsidRPr="00D657D0">
        <w:rPr>
          <w:rFonts w:asciiTheme="majorBidi" w:hAnsiTheme="majorBidi" w:cstheme="majorBidi"/>
          <w:spacing w:val="-4"/>
        </w:rPr>
        <w:t xml:space="preserve">real </w:t>
      </w:r>
      <w:r w:rsidRPr="00D657D0">
        <w:rPr>
          <w:rFonts w:asciiTheme="majorBidi" w:hAnsiTheme="majorBidi" w:cstheme="majorBidi"/>
        </w:rPr>
        <w:t xml:space="preserve">estate in Saudi Arabia. Through effective planning, collaboration, and continual improvement, the </w:t>
      </w:r>
      <w:r w:rsidRPr="00D657D0">
        <w:rPr>
          <w:rFonts w:asciiTheme="majorBidi" w:hAnsiTheme="majorBidi" w:cstheme="majorBidi"/>
          <w:spacing w:val="-4"/>
        </w:rPr>
        <w:t>platform</w:t>
      </w:r>
      <w:r w:rsidRPr="00D657D0">
        <w:rPr>
          <w:rFonts w:asciiTheme="majorBidi" w:hAnsiTheme="majorBidi" w:cstheme="majorBidi"/>
          <w:spacing w:val="-9"/>
        </w:rPr>
        <w:t xml:space="preserve"> </w:t>
      </w:r>
      <w:r w:rsidRPr="00D657D0">
        <w:rPr>
          <w:rFonts w:asciiTheme="majorBidi" w:hAnsiTheme="majorBidi" w:cstheme="majorBidi"/>
          <w:spacing w:val="-4"/>
        </w:rPr>
        <w:t>is</w:t>
      </w:r>
      <w:r w:rsidRPr="00D657D0">
        <w:rPr>
          <w:rFonts w:asciiTheme="majorBidi" w:hAnsiTheme="majorBidi" w:cstheme="majorBidi"/>
          <w:spacing w:val="-9"/>
        </w:rPr>
        <w:t xml:space="preserve"> </w:t>
      </w:r>
      <w:r w:rsidRPr="00D657D0">
        <w:rPr>
          <w:rFonts w:asciiTheme="majorBidi" w:hAnsiTheme="majorBidi" w:cstheme="majorBidi"/>
          <w:spacing w:val="-4"/>
        </w:rPr>
        <w:t>well-positioned</w:t>
      </w:r>
      <w:r w:rsidRPr="00D657D0">
        <w:rPr>
          <w:rFonts w:asciiTheme="majorBidi" w:hAnsiTheme="majorBidi" w:cstheme="majorBidi"/>
          <w:spacing w:val="-9"/>
        </w:rPr>
        <w:t xml:space="preserve"> </w:t>
      </w:r>
      <w:r w:rsidRPr="00D657D0">
        <w:rPr>
          <w:rFonts w:asciiTheme="majorBidi" w:hAnsiTheme="majorBidi" w:cstheme="majorBidi"/>
          <w:spacing w:val="-4"/>
        </w:rPr>
        <w:t>to</w:t>
      </w:r>
      <w:r w:rsidRPr="00D657D0">
        <w:rPr>
          <w:rFonts w:asciiTheme="majorBidi" w:hAnsiTheme="majorBidi" w:cstheme="majorBidi"/>
          <w:spacing w:val="-13"/>
        </w:rPr>
        <w:t xml:space="preserve"> </w:t>
      </w:r>
      <w:r w:rsidRPr="00D657D0">
        <w:rPr>
          <w:rFonts w:asciiTheme="majorBidi" w:hAnsiTheme="majorBidi" w:cstheme="majorBidi"/>
          <w:spacing w:val="-4"/>
        </w:rPr>
        <w:t>deliver</w:t>
      </w:r>
      <w:r w:rsidRPr="00D657D0">
        <w:rPr>
          <w:rFonts w:asciiTheme="majorBidi" w:hAnsiTheme="majorBidi" w:cstheme="majorBidi"/>
          <w:spacing w:val="-8"/>
        </w:rPr>
        <w:t xml:space="preserve"> </w:t>
      </w:r>
      <w:r w:rsidRPr="00D657D0">
        <w:rPr>
          <w:rFonts w:asciiTheme="majorBidi" w:hAnsiTheme="majorBidi" w:cstheme="majorBidi"/>
          <w:spacing w:val="-4"/>
        </w:rPr>
        <w:t>an</w:t>
      </w:r>
      <w:r w:rsidRPr="00D657D0">
        <w:rPr>
          <w:rFonts w:asciiTheme="majorBidi" w:hAnsiTheme="majorBidi" w:cstheme="majorBidi"/>
          <w:spacing w:val="-10"/>
        </w:rPr>
        <w:t xml:space="preserve"> </w:t>
      </w:r>
      <w:r w:rsidRPr="00D657D0">
        <w:rPr>
          <w:rFonts w:asciiTheme="majorBidi" w:hAnsiTheme="majorBidi" w:cstheme="majorBidi"/>
          <w:spacing w:val="-4"/>
        </w:rPr>
        <w:t>innovative</w:t>
      </w:r>
      <w:r w:rsidRPr="00D657D0">
        <w:rPr>
          <w:rFonts w:asciiTheme="majorBidi" w:hAnsiTheme="majorBidi" w:cstheme="majorBidi"/>
          <w:spacing w:val="-14"/>
        </w:rPr>
        <w:t xml:space="preserve"> </w:t>
      </w:r>
      <w:r w:rsidRPr="00D657D0">
        <w:rPr>
          <w:rFonts w:asciiTheme="majorBidi" w:hAnsiTheme="majorBidi" w:cstheme="majorBidi"/>
          <w:spacing w:val="-4"/>
        </w:rPr>
        <w:t>and</w:t>
      </w:r>
      <w:r w:rsidRPr="00D657D0">
        <w:rPr>
          <w:rFonts w:asciiTheme="majorBidi" w:hAnsiTheme="majorBidi" w:cstheme="majorBidi"/>
          <w:spacing w:val="-9"/>
        </w:rPr>
        <w:t xml:space="preserve"> </w:t>
      </w:r>
      <w:r w:rsidRPr="00D657D0">
        <w:rPr>
          <w:rFonts w:asciiTheme="majorBidi" w:hAnsiTheme="majorBidi" w:cstheme="majorBidi"/>
          <w:spacing w:val="-4"/>
        </w:rPr>
        <w:t>user-friendly</w:t>
      </w:r>
      <w:r w:rsidRPr="00D657D0">
        <w:rPr>
          <w:rFonts w:asciiTheme="majorBidi" w:hAnsiTheme="majorBidi" w:cstheme="majorBidi"/>
          <w:spacing w:val="-6"/>
        </w:rPr>
        <w:t xml:space="preserve"> </w:t>
      </w:r>
      <w:r w:rsidRPr="00D657D0">
        <w:rPr>
          <w:rFonts w:asciiTheme="majorBidi" w:hAnsiTheme="majorBidi" w:cstheme="majorBidi"/>
          <w:spacing w:val="-4"/>
        </w:rPr>
        <w:t>solution</w:t>
      </w:r>
      <w:r w:rsidRPr="00D657D0">
        <w:rPr>
          <w:rFonts w:asciiTheme="majorBidi" w:hAnsiTheme="majorBidi" w:cstheme="majorBidi"/>
          <w:spacing w:val="-6"/>
        </w:rPr>
        <w:t xml:space="preserve"> </w:t>
      </w:r>
      <w:r w:rsidRPr="00D657D0">
        <w:rPr>
          <w:rFonts w:asciiTheme="majorBidi" w:hAnsiTheme="majorBidi" w:cstheme="majorBidi"/>
          <w:spacing w:val="-4"/>
        </w:rPr>
        <w:t>for property</w:t>
      </w:r>
      <w:r w:rsidRPr="00D657D0">
        <w:rPr>
          <w:rFonts w:asciiTheme="majorBidi" w:hAnsiTheme="majorBidi" w:cstheme="majorBidi"/>
          <w:spacing w:val="-9"/>
        </w:rPr>
        <w:t xml:space="preserve"> </w:t>
      </w:r>
      <w:r w:rsidRPr="00D657D0">
        <w:rPr>
          <w:rFonts w:asciiTheme="majorBidi" w:hAnsiTheme="majorBidi" w:cstheme="majorBidi"/>
          <w:spacing w:val="-4"/>
        </w:rPr>
        <w:t>transactions.</w:t>
      </w:r>
    </w:p>
    <w:p w14:paraId="273705F4" w14:textId="77777777" w:rsidR="005F70E1" w:rsidRDefault="005F70E1" w:rsidP="00D143C5">
      <w:pPr>
        <w:pStyle w:val="a3"/>
        <w:spacing w:before="173" w:line="360" w:lineRule="auto"/>
        <w:ind w:right="646"/>
        <w:jc w:val="both"/>
        <w:rPr>
          <w:rFonts w:asciiTheme="majorBidi" w:hAnsiTheme="majorBidi" w:cstheme="majorBidi"/>
          <w:spacing w:val="-4"/>
        </w:rPr>
      </w:pPr>
    </w:p>
    <w:p w14:paraId="10F63D08" w14:textId="42CD7661" w:rsidR="005F70E1" w:rsidRPr="00EF1B95" w:rsidRDefault="005F70E1" w:rsidP="00EF1B95">
      <w:pPr>
        <w:pStyle w:val="1"/>
        <w:spacing w:line="720" w:lineRule="auto"/>
        <w:ind w:left="720"/>
        <w:jc w:val="center"/>
        <w:rPr>
          <w:rFonts w:asciiTheme="majorBidi" w:hAnsiTheme="majorBidi" w:cstheme="majorBidi"/>
          <w:sz w:val="52"/>
          <w:szCs w:val="52"/>
        </w:rPr>
      </w:pPr>
      <w:bookmarkStart w:id="76" w:name="_Toc197212749"/>
      <w:r w:rsidRPr="00EF1B95">
        <w:rPr>
          <w:rFonts w:asciiTheme="majorBidi" w:hAnsiTheme="majorBidi" w:cstheme="majorBidi"/>
          <w:sz w:val="52"/>
          <w:szCs w:val="52"/>
        </w:rPr>
        <w:lastRenderedPageBreak/>
        <w:t>Chapter 4: Requirements and Analysis</w:t>
      </w:r>
      <w:bookmarkEnd w:id="76"/>
    </w:p>
    <w:p w14:paraId="5F4344BF" w14:textId="470612E4" w:rsidR="003322F5" w:rsidRPr="00D143C5" w:rsidRDefault="00D143C5" w:rsidP="00D143C5">
      <w:pPr>
        <w:pStyle w:val="a3"/>
        <w:spacing w:line="360" w:lineRule="auto"/>
        <w:ind w:left="90" w:right="646"/>
        <w:jc w:val="both"/>
      </w:pPr>
      <w:r w:rsidRPr="00D143C5">
        <w:t>This chapter defines the functional and non-functional requirements of the Blockchain-Based Real Estate Investment Platform for foreign investors in Saudi Arabia. The analysis ensures the system aligns with its core objectives: transparency, security, efficiency, and regulatory compliance. We outline feasibility studies, system requirements, and UML diagrams to guide development.</w:t>
      </w:r>
    </w:p>
    <w:p w14:paraId="4CA0C02D" w14:textId="77777777" w:rsidR="005F70E1" w:rsidRPr="00672D2E" w:rsidRDefault="005F70E1" w:rsidP="005F70E1">
      <w:pPr>
        <w:pStyle w:val="a4"/>
        <w:numPr>
          <w:ilvl w:val="0"/>
          <w:numId w:val="3"/>
        </w:numPr>
        <w:tabs>
          <w:tab w:val="left" w:pos="991"/>
        </w:tabs>
        <w:spacing w:before="240" w:after="240"/>
        <w:outlineLvl w:val="0"/>
        <w:rPr>
          <w:rFonts w:asciiTheme="majorBidi" w:hAnsiTheme="majorBidi" w:cstheme="majorBidi"/>
          <w:b/>
          <w:bCs/>
          <w:vanish/>
          <w:spacing w:val="-2"/>
          <w:sz w:val="24"/>
          <w:szCs w:val="24"/>
        </w:rPr>
      </w:pPr>
      <w:bookmarkStart w:id="77" w:name="_Toc197212418"/>
      <w:bookmarkStart w:id="78" w:name="_Toc197212750"/>
      <w:bookmarkEnd w:id="77"/>
      <w:bookmarkEnd w:id="78"/>
    </w:p>
    <w:p w14:paraId="3CCD6CD5" w14:textId="472CF407" w:rsidR="00D143C5" w:rsidRPr="00D143C5" w:rsidRDefault="003322F5" w:rsidP="00D143C5">
      <w:pPr>
        <w:pStyle w:val="1"/>
        <w:numPr>
          <w:ilvl w:val="1"/>
          <w:numId w:val="3"/>
        </w:numPr>
        <w:tabs>
          <w:tab w:val="left" w:pos="991"/>
        </w:tabs>
        <w:spacing w:before="240" w:after="240"/>
        <w:rPr>
          <w:rFonts w:asciiTheme="majorBidi" w:hAnsiTheme="majorBidi" w:cstheme="majorBidi"/>
          <w:spacing w:val="-2"/>
        </w:rPr>
      </w:pPr>
      <w:bookmarkStart w:id="79" w:name="_Toc197212751"/>
      <w:r w:rsidRPr="00D143C5">
        <w:rPr>
          <w:rFonts w:asciiTheme="majorBidi" w:hAnsiTheme="majorBidi" w:cstheme="majorBidi"/>
          <w:spacing w:val="-2"/>
        </w:rPr>
        <w:t>Introduction</w:t>
      </w:r>
      <w:bookmarkEnd w:id="79"/>
    </w:p>
    <w:p w14:paraId="151C83FA" w14:textId="77777777" w:rsidR="00D143C5" w:rsidRPr="00D143C5" w:rsidRDefault="00D143C5" w:rsidP="00D143C5">
      <w:pPr>
        <w:pStyle w:val="a3"/>
        <w:spacing w:line="360" w:lineRule="auto"/>
        <w:ind w:left="90" w:right="646"/>
        <w:jc w:val="both"/>
      </w:pPr>
      <w:r w:rsidRPr="00D143C5">
        <w:t>This chapter presents a comprehensive analysis of the system requirements and feasibility of the Blockchain-Based Real Estate Investment Platform for Foreign Investors in Saudi Arabia. The purpose of this analysis is to define the core system functionalities, examine the project's viability from technical and operational perspectives, and establish a clear foundation for system design and development.</w:t>
      </w:r>
    </w:p>
    <w:p w14:paraId="01FFD66E" w14:textId="77777777" w:rsidR="00D143C5" w:rsidRPr="00D143C5" w:rsidRDefault="00D143C5" w:rsidP="00D143C5">
      <w:pPr>
        <w:pStyle w:val="a3"/>
        <w:spacing w:line="360" w:lineRule="auto"/>
        <w:ind w:left="90" w:right="646"/>
        <w:jc w:val="both"/>
      </w:pPr>
      <w:r w:rsidRPr="00D143C5">
        <w:t>The goal of the platform is to enable foreign investors to securely and transparently purchase, co-invest in, or manage Saudi real estate through smart contracts and blockchain technology. To support this goal, the platform must facilitate identity verification, property listing and browsing, secure investment initiation, and automated ownership registration using blockchain records. Administrative oversight and integration with traditional banking channels are also key to building trust and ensuring regulatory compliance.</w:t>
      </w:r>
    </w:p>
    <w:p w14:paraId="66CA4DB5" w14:textId="154BBD52" w:rsidR="00D143C5" w:rsidRDefault="00D143C5" w:rsidP="00D143C5">
      <w:pPr>
        <w:pStyle w:val="a3"/>
        <w:spacing w:line="360" w:lineRule="auto"/>
        <w:ind w:left="90" w:right="646"/>
        <w:jc w:val="both"/>
      </w:pPr>
      <w:r w:rsidRPr="00D143C5">
        <w:t>Requirements for the system were gathered through a combination of academic research, analysis of similar real-world platforms (e.g., Propy, RealT, and Smartlands), and theoretical modeling. The feasibility of the system has been evaluated across operational, technical, economic, and schedule-related dimensions to confirm the project's readiness for development and deployment.</w:t>
      </w:r>
    </w:p>
    <w:p w14:paraId="18FA59EE" w14:textId="5758BD80" w:rsidR="00855E94" w:rsidRPr="00855E94" w:rsidRDefault="00855E94" w:rsidP="00855E94">
      <w:pPr>
        <w:rPr>
          <w:sz w:val="24"/>
          <w:szCs w:val="24"/>
        </w:rPr>
      </w:pPr>
      <w:r>
        <w:br w:type="page"/>
      </w:r>
    </w:p>
    <w:p w14:paraId="59A5A590" w14:textId="6354F2E1" w:rsidR="003322F5" w:rsidRPr="00D143C5" w:rsidRDefault="0051014E" w:rsidP="00D143C5">
      <w:pPr>
        <w:pStyle w:val="1"/>
        <w:numPr>
          <w:ilvl w:val="1"/>
          <w:numId w:val="3"/>
        </w:numPr>
        <w:tabs>
          <w:tab w:val="left" w:pos="991"/>
        </w:tabs>
        <w:spacing w:before="240" w:after="240"/>
        <w:rPr>
          <w:rFonts w:asciiTheme="majorBidi" w:hAnsiTheme="majorBidi" w:cstheme="majorBidi"/>
          <w:spacing w:val="-2"/>
        </w:rPr>
      </w:pPr>
      <w:r w:rsidRPr="00D143C5">
        <w:rPr>
          <w:rFonts w:asciiTheme="majorBidi" w:hAnsiTheme="majorBidi" w:cstheme="majorBidi"/>
          <w:spacing w:val="-2"/>
        </w:rPr>
        <w:lastRenderedPageBreak/>
        <w:t xml:space="preserve"> </w:t>
      </w:r>
      <w:bookmarkStart w:id="80" w:name="_Toc197212752"/>
      <w:r w:rsidR="001A740E" w:rsidRPr="00D143C5">
        <w:rPr>
          <w:rFonts w:asciiTheme="majorBidi" w:hAnsiTheme="majorBidi" w:cstheme="majorBidi"/>
          <w:spacing w:val="-2"/>
        </w:rPr>
        <w:t>Feasibility Analysis</w:t>
      </w:r>
      <w:bookmarkEnd w:id="80"/>
    </w:p>
    <w:p w14:paraId="28A89CCC" w14:textId="026AC0A1" w:rsidR="00855E94" w:rsidRPr="00D143C5"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The feasibility analysis aims to determine whether the proposed platform can be realistically implemented using the available technologies, time frame, resources, and budget. This section evaluates the project’s operational, technical, economic, and schedule feasibility.</w:t>
      </w:r>
    </w:p>
    <w:p w14:paraId="73EA93F4" w14:textId="77777777" w:rsidR="00D143C5" w:rsidRPr="00D143C5" w:rsidRDefault="00D143C5" w:rsidP="00D143C5">
      <w:pPr>
        <w:pStyle w:val="a4"/>
        <w:numPr>
          <w:ilvl w:val="0"/>
          <w:numId w:val="14"/>
        </w:numPr>
        <w:spacing w:after="240"/>
        <w:ind w:right="653"/>
        <w:outlineLvl w:val="1"/>
        <w:rPr>
          <w:rFonts w:asciiTheme="majorBidi" w:eastAsia="Trebuchet MS" w:hAnsiTheme="majorBidi" w:cstheme="majorBidi"/>
          <w:b/>
          <w:bCs/>
          <w:vanish/>
          <w:sz w:val="24"/>
          <w:szCs w:val="24"/>
        </w:rPr>
      </w:pPr>
      <w:bookmarkStart w:id="81" w:name="_Toc197212421"/>
      <w:bookmarkStart w:id="82" w:name="_Toc197212753"/>
      <w:bookmarkEnd w:id="81"/>
      <w:bookmarkEnd w:id="82"/>
    </w:p>
    <w:p w14:paraId="36120D7D" w14:textId="77777777" w:rsidR="00D143C5" w:rsidRPr="00D143C5" w:rsidRDefault="00D143C5" w:rsidP="00D143C5">
      <w:pPr>
        <w:pStyle w:val="a4"/>
        <w:numPr>
          <w:ilvl w:val="1"/>
          <w:numId w:val="14"/>
        </w:numPr>
        <w:spacing w:after="240"/>
        <w:ind w:right="653"/>
        <w:outlineLvl w:val="1"/>
        <w:rPr>
          <w:rFonts w:asciiTheme="majorBidi" w:eastAsia="Trebuchet MS" w:hAnsiTheme="majorBidi" w:cstheme="majorBidi"/>
          <w:b/>
          <w:bCs/>
          <w:vanish/>
          <w:sz w:val="24"/>
          <w:szCs w:val="24"/>
        </w:rPr>
      </w:pPr>
      <w:bookmarkStart w:id="83" w:name="_Toc197212422"/>
      <w:bookmarkStart w:id="84" w:name="_Toc197212754"/>
      <w:bookmarkEnd w:id="83"/>
      <w:bookmarkEnd w:id="84"/>
    </w:p>
    <w:p w14:paraId="21785328" w14:textId="77777777" w:rsidR="00D143C5" w:rsidRPr="00D143C5" w:rsidRDefault="00D143C5" w:rsidP="00D143C5">
      <w:pPr>
        <w:pStyle w:val="a4"/>
        <w:numPr>
          <w:ilvl w:val="1"/>
          <w:numId w:val="14"/>
        </w:numPr>
        <w:spacing w:after="240"/>
        <w:ind w:right="653"/>
        <w:outlineLvl w:val="1"/>
        <w:rPr>
          <w:rFonts w:asciiTheme="majorBidi" w:eastAsia="Trebuchet MS" w:hAnsiTheme="majorBidi" w:cstheme="majorBidi"/>
          <w:b/>
          <w:bCs/>
          <w:vanish/>
          <w:sz w:val="24"/>
          <w:szCs w:val="24"/>
        </w:rPr>
      </w:pPr>
      <w:bookmarkStart w:id="85" w:name="_Toc197212423"/>
      <w:bookmarkStart w:id="86" w:name="_Toc197212755"/>
      <w:bookmarkEnd w:id="85"/>
      <w:bookmarkEnd w:id="86"/>
    </w:p>
    <w:p w14:paraId="6C530DE3" w14:textId="381A4276" w:rsidR="00D143C5" w:rsidRPr="00D143C5" w:rsidRDefault="00D143C5" w:rsidP="00D143C5">
      <w:pPr>
        <w:pStyle w:val="2"/>
        <w:numPr>
          <w:ilvl w:val="2"/>
          <w:numId w:val="14"/>
        </w:numPr>
        <w:spacing w:before="240" w:after="240"/>
        <w:ind w:left="810"/>
        <w:jc w:val="left"/>
        <w:rPr>
          <w:rFonts w:asciiTheme="majorBidi" w:hAnsiTheme="majorBidi" w:cstheme="majorBidi"/>
          <w:b/>
          <w:bCs/>
          <w:sz w:val="24"/>
          <w:szCs w:val="24"/>
        </w:rPr>
      </w:pPr>
      <w:bookmarkStart w:id="87" w:name="_Toc197212756"/>
      <w:r w:rsidRPr="00D143C5">
        <w:rPr>
          <w:rFonts w:asciiTheme="majorBidi" w:hAnsiTheme="majorBidi" w:cstheme="majorBidi"/>
          <w:b/>
          <w:bCs/>
          <w:sz w:val="24"/>
          <w:szCs w:val="24"/>
        </w:rPr>
        <w:t>Operational Feasibility</w:t>
      </w:r>
      <w:bookmarkEnd w:id="87"/>
    </w:p>
    <w:p w14:paraId="6DC1A082" w14:textId="77383FCB" w:rsidR="00855E94" w:rsidRPr="00855E94"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Operational feasibility focuses on the practicality of operating the system in a real-world environment, from both user and administrator perspectives. The platform is designed to be web-based and user-friendly, minimizing friction for foreign investors who may be unfamiliar with local regulations or technologies.</w:t>
      </w:r>
    </w:p>
    <w:tbl>
      <w:tblPr>
        <w:tblStyle w:val="11"/>
        <w:tblW w:w="10518" w:type="dxa"/>
        <w:tblLook w:val="04A0" w:firstRow="1" w:lastRow="0" w:firstColumn="1" w:lastColumn="0" w:noHBand="0" w:noVBand="1"/>
      </w:tblPr>
      <w:tblGrid>
        <w:gridCol w:w="2746"/>
        <w:gridCol w:w="7772"/>
      </w:tblGrid>
      <w:tr w:rsidR="00D143C5" w:rsidRPr="00D143C5" w14:paraId="4497057D" w14:textId="77777777" w:rsidTr="00855E94">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9B8691"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Aspect</w:t>
            </w:r>
          </w:p>
        </w:tc>
        <w:tc>
          <w:tcPr>
            <w:tcW w:w="0" w:type="auto"/>
            <w:vAlign w:val="center"/>
            <w:hideMark/>
          </w:tcPr>
          <w:p w14:paraId="3A861316" w14:textId="77777777" w:rsidR="00D143C5" w:rsidRPr="00D143C5" w:rsidRDefault="00D143C5" w:rsidP="00D143C5">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D143C5">
              <w:rPr>
                <w:rStyle w:val="ae"/>
                <w:rFonts w:asciiTheme="majorBidi" w:hAnsiTheme="majorBidi" w:cstheme="majorBidi"/>
                <w:b/>
                <w:bCs/>
                <w:sz w:val="24"/>
                <w:szCs w:val="24"/>
              </w:rPr>
              <w:t>Details</w:t>
            </w:r>
          </w:p>
        </w:tc>
      </w:tr>
      <w:tr w:rsidR="00D143C5" w:rsidRPr="00D143C5" w14:paraId="7B7F2FF6" w14:textId="77777777" w:rsidTr="00855E94">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BA65B9"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Target Users</w:t>
            </w:r>
          </w:p>
        </w:tc>
        <w:tc>
          <w:tcPr>
            <w:tcW w:w="0" w:type="auto"/>
            <w:vAlign w:val="center"/>
            <w:hideMark/>
          </w:tcPr>
          <w:p w14:paraId="39DD57D4" w14:textId="77777777" w:rsidR="00D143C5" w:rsidRPr="00D143C5" w:rsidRDefault="00D143C5" w:rsidP="00D143C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Foreign investors, Saudi-based administrators, real estate agents</w:t>
            </w:r>
          </w:p>
        </w:tc>
      </w:tr>
      <w:tr w:rsidR="00D143C5" w:rsidRPr="00D143C5" w14:paraId="6509D9DA" w14:textId="77777777" w:rsidTr="00855E94">
        <w:trPr>
          <w:trHeight w:val="4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5FE94D"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Access Method</w:t>
            </w:r>
          </w:p>
        </w:tc>
        <w:tc>
          <w:tcPr>
            <w:tcW w:w="0" w:type="auto"/>
            <w:vAlign w:val="center"/>
            <w:hideMark/>
          </w:tcPr>
          <w:p w14:paraId="4F860F68" w14:textId="77777777" w:rsidR="00D143C5" w:rsidRPr="00D143C5" w:rsidRDefault="00D143C5" w:rsidP="00D143C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Web browser (desktop and mobile), no installation required</w:t>
            </w:r>
          </w:p>
        </w:tc>
      </w:tr>
      <w:tr w:rsidR="00D143C5" w:rsidRPr="00D143C5" w14:paraId="439738FB" w14:textId="77777777" w:rsidTr="00855E9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F76E91"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User Authentication</w:t>
            </w:r>
          </w:p>
        </w:tc>
        <w:tc>
          <w:tcPr>
            <w:tcW w:w="0" w:type="auto"/>
            <w:vAlign w:val="center"/>
            <w:hideMark/>
          </w:tcPr>
          <w:p w14:paraId="40597982" w14:textId="77777777" w:rsidR="00D143C5" w:rsidRPr="00D143C5" w:rsidRDefault="00D143C5" w:rsidP="00D143C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Secure registration and login with identity verification (passport/ID upload)</w:t>
            </w:r>
          </w:p>
        </w:tc>
      </w:tr>
      <w:tr w:rsidR="00D143C5" w:rsidRPr="00D143C5" w14:paraId="420A87B4" w14:textId="77777777" w:rsidTr="00855E94">
        <w:trPr>
          <w:trHeight w:val="84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71DD56"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Investment Process</w:t>
            </w:r>
          </w:p>
        </w:tc>
        <w:tc>
          <w:tcPr>
            <w:tcW w:w="0" w:type="auto"/>
            <w:vAlign w:val="center"/>
            <w:hideMark/>
          </w:tcPr>
          <w:p w14:paraId="7A44F226" w14:textId="77777777" w:rsidR="00D143C5" w:rsidRPr="00D143C5" w:rsidRDefault="00D143C5" w:rsidP="00D143C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Step-by-step guided workflows for selecting properties and initiating investments</w:t>
            </w:r>
          </w:p>
        </w:tc>
      </w:tr>
      <w:tr w:rsidR="00D143C5" w:rsidRPr="00D143C5" w14:paraId="1A20F0B1" w14:textId="77777777" w:rsidTr="00855E9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04CD73"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Ownership Validation</w:t>
            </w:r>
          </w:p>
        </w:tc>
        <w:tc>
          <w:tcPr>
            <w:tcW w:w="0" w:type="auto"/>
            <w:vAlign w:val="center"/>
            <w:hideMark/>
          </w:tcPr>
          <w:p w14:paraId="384A6C13" w14:textId="77777777" w:rsidR="00D143C5" w:rsidRPr="00D143C5" w:rsidRDefault="00D143C5" w:rsidP="00D143C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Blockchain-based ownership records stored via smart contracts</w:t>
            </w:r>
          </w:p>
        </w:tc>
      </w:tr>
      <w:tr w:rsidR="00D143C5" w:rsidRPr="00D143C5" w14:paraId="17B07AA9" w14:textId="77777777" w:rsidTr="00855E94">
        <w:trPr>
          <w:trHeight w:val="84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BE7D54" w14:textId="77777777" w:rsidR="00D143C5" w:rsidRPr="00D143C5" w:rsidRDefault="00D143C5" w:rsidP="00D143C5">
            <w:pPr>
              <w:spacing w:line="360" w:lineRule="auto"/>
              <w:rPr>
                <w:rFonts w:asciiTheme="majorBidi" w:hAnsiTheme="majorBidi" w:cstheme="majorBidi"/>
                <w:b w:val="0"/>
                <w:bCs w:val="0"/>
                <w:sz w:val="24"/>
                <w:szCs w:val="24"/>
              </w:rPr>
            </w:pPr>
            <w:r w:rsidRPr="00D143C5">
              <w:rPr>
                <w:rStyle w:val="ae"/>
                <w:rFonts w:asciiTheme="majorBidi" w:hAnsiTheme="majorBidi" w:cstheme="majorBidi"/>
                <w:b/>
                <w:bCs/>
                <w:sz w:val="24"/>
                <w:szCs w:val="24"/>
              </w:rPr>
              <w:t>Support and Compliance</w:t>
            </w:r>
          </w:p>
        </w:tc>
        <w:tc>
          <w:tcPr>
            <w:tcW w:w="0" w:type="auto"/>
            <w:vAlign w:val="center"/>
            <w:hideMark/>
          </w:tcPr>
          <w:p w14:paraId="32DB0736" w14:textId="77777777" w:rsidR="00D143C5" w:rsidRPr="00D143C5" w:rsidRDefault="00D143C5" w:rsidP="00D143C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Admin interface to manage listings, users, and regulatory documents</w:t>
            </w:r>
          </w:p>
        </w:tc>
      </w:tr>
    </w:tbl>
    <w:p w14:paraId="0F79E6F6" w14:textId="19296BEF" w:rsidR="00855E94" w:rsidRDefault="00855E94" w:rsidP="00855E94">
      <w:pPr>
        <w:spacing w:before="240" w:line="360" w:lineRule="auto"/>
        <w:jc w:val="center"/>
        <w:rPr>
          <w:rFonts w:asciiTheme="majorBidi" w:hAnsiTheme="majorBidi" w:cstheme="majorBidi"/>
          <w:sz w:val="24"/>
          <w:szCs w:val="24"/>
        </w:rPr>
      </w:pPr>
      <w:bookmarkStart w:id="88" w:name="_Toc197212511"/>
      <w:r w:rsidRPr="00855E94">
        <w:rPr>
          <w:b/>
          <w:bCs/>
        </w:rPr>
        <w:t xml:space="preserve">Table </w:t>
      </w:r>
      <w:r>
        <w:rPr>
          <w:b/>
          <w:bCs/>
        </w:rPr>
        <w:fldChar w:fldCharType="begin"/>
      </w:r>
      <w:r>
        <w:rPr>
          <w:b/>
          <w:bCs/>
        </w:rPr>
        <w:instrText xml:space="preserve"> SEQ Table \* ARABIC </w:instrText>
      </w:r>
      <w:r>
        <w:rPr>
          <w:b/>
          <w:bCs/>
        </w:rPr>
        <w:fldChar w:fldCharType="separate"/>
      </w:r>
      <w:r w:rsidR="00CD14F3">
        <w:rPr>
          <w:b/>
          <w:bCs/>
          <w:noProof/>
        </w:rPr>
        <w:t>5</w:t>
      </w:r>
      <w:r>
        <w:rPr>
          <w:b/>
          <w:bCs/>
        </w:rPr>
        <w:fldChar w:fldCharType="end"/>
      </w:r>
      <w:r w:rsidRPr="00855E94">
        <w:rPr>
          <w:b/>
          <w:bCs/>
        </w:rPr>
        <w:t>:</w:t>
      </w:r>
      <w:r w:rsidRPr="00855E94">
        <w:t xml:space="preserve"> Operational feasibility</w:t>
      </w:r>
      <w:bookmarkEnd w:id="88"/>
    </w:p>
    <w:p w14:paraId="08F9B85D" w14:textId="43F45551" w:rsidR="00D143C5" w:rsidRDefault="00D143C5" w:rsidP="00855E94">
      <w:pPr>
        <w:spacing w:line="360" w:lineRule="auto"/>
        <w:jc w:val="both"/>
        <w:rPr>
          <w:rFonts w:asciiTheme="majorBidi" w:hAnsiTheme="majorBidi" w:cstheme="majorBidi"/>
          <w:sz w:val="24"/>
          <w:szCs w:val="24"/>
        </w:rPr>
      </w:pPr>
      <w:r w:rsidRPr="00D143C5">
        <w:rPr>
          <w:rFonts w:asciiTheme="majorBidi" w:hAnsiTheme="majorBidi" w:cstheme="majorBidi"/>
          <w:sz w:val="24"/>
          <w:szCs w:val="24"/>
        </w:rPr>
        <w:t>The system is highly operable with minimal technical skill required from the investor. The administrative side is built for centralized oversight, while blockchain ensures transparent asset registration.</w:t>
      </w:r>
    </w:p>
    <w:p w14:paraId="389635DC" w14:textId="759CFEC1" w:rsidR="00855E94" w:rsidRPr="00D143C5" w:rsidRDefault="00855E94" w:rsidP="00855E94">
      <w:pPr>
        <w:rPr>
          <w:rFonts w:asciiTheme="majorBidi" w:hAnsiTheme="majorBidi" w:cstheme="majorBidi"/>
          <w:sz w:val="24"/>
          <w:szCs w:val="24"/>
        </w:rPr>
      </w:pPr>
      <w:r>
        <w:rPr>
          <w:rFonts w:asciiTheme="majorBidi" w:hAnsiTheme="majorBidi" w:cstheme="majorBidi"/>
          <w:sz w:val="24"/>
          <w:szCs w:val="24"/>
        </w:rPr>
        <w:br w:type="page"/>
      </w:r>
    </w:p>
    <w:p w14:paraId="6F228D04" w14:textId="067AC0CE" w:rsidR="00D143C5" w:rsidRPr="00855E94" w:rsidRDefault="00D143C5" w:rsidP="00855E94">
      <w:pPr>
        <w:pStyle w:val="2"/>
        <w:numPr>
          <w:ilvl w:val="2"/>
          <w:numId w:val="14"/>
        </w:numPr>
        <w:spacing w:before="240" w:after="240"/>
        <w:ind w:left="810"/>
        <w:jc w:val="left"/>
        <w:rPr>
          <w:rFonts w:asciiTheme="majorBidi" w:hAnsiTheme="majorBidi" w:cstheme="majorBidi"/>
          <w:b/>
          <w:bCs/>
          <w:sz w:val="24"/>
          <w:szCs w:val="24"/>
        </w:rPr>
      </w:pPr>
      <w:bookmarkStart w:id="89" w:name="_Toc197212757"/>
      <w:r w:rsidRPr="00855E94">
        <w:rPr>
          <w:rFonts w:asciiTheme="majorBidi" w:hAnsiTheme="majorBidi" w:cstheme="majorBidi"/>
          <w:b/>
          <w:bCs/>
          <w:sz w:val="24"/>
          <w:szCs w:val="24"/>
        </w:rPr>
        <w:lastRenderedPageBreak/>
        <w:t>Technical Feasibility</w:t>
      </w:r>
      <w:bookmarkEnd w:id="89"/>
    </w:p>
    <w:p w14:paraId="1B88CC5D" w14:textId="77777777" w:rsidR="00D143C5" w:rsidRPr="00D143C5" w:rsidRDefault="00D143C5" w:rsidP="00855E94">
      <w:pPr>
        <w:spacing w:line="360" w:lineRule="auto"/>
        <w:jc w:val="both"/>
        <w:rPr>
          <w:rFonts w:asciiTheme="majorBidi" w:hAnsiTheme="majorBidi" w:cstheme="majorBidi"/>
          <w:sz w:val="24"/>
          <w:szCs w:val="24"/>
        </w:rPr>
      </w:pPr>
      <w:r w:rsidRPr="00D143C5">
        <w:rPr>
          <w:rFonts w:asciiTheme="majorBidi" w:hAnsiTheme="majorBidi" w:cstheme="majorBidi"/>
          <w:sz w:val="24"/>
          <w:szCs w:val="24"/>
        </w:rPr>
        <w:t>This component assesses whether the system can be implemented using current technologies and tools within the team’s technical capabilities. The architecture is designed to integrate modern web development frameworks, blockchain functionality, and a document-oriented database.</w:t>
      </w:r>
    </w:p>
    <w:tbl>
      <w:tblPr>
        <w:tblStyle w:val="11"/>
        <w:tblW w:w="0" w:type="auto"/>
        <w:tblLook w:val="04A0" w:firstRow="1" w:lastRow="0" w:firstColumn="1" w:lastColumn="0" w:noHBand="0" w:noVBand="1"/>
      </w:tblPr>
      <w:tblGrid>
        <w:gridCol w:w="1821"/>
        <w:gridCol w:w="3715"/>
        <w:gridCol w:w="4894"/>
      </w:tblGrid>
      <w:tr w:rsidR="00D143C5" w:rsidRPr="00855E94" w14:paraId="674F870F" w14:textId="77777777" w:rsidTr="00855E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14D3A4"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Component</w:t>
            </w:r>
          </w:p>
        </w:tc>
        <w:tc>
          <w:tcPr>
            <w:tcW w:w="0" w:type="auto"/>
            <w:vAlign w:val="center"/>
            <w:hideMark/>
          </w:tcPr>
          <w:p w14:paraId="3C081BD6" w14:textId="77777777" w:rsidR="00D143C5" w:rsidRPr="00855E94" w:rsidRDefault="00D143C5" w:rsidP="00855E94">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855E94">
              <w:rPr>
                <w:rStyle w:val="ae"/>
                <w:rFonts w:asciiTheme="majorBidi" w:hAnsiTheme="majorBidi" w:cstheme="majorBidi"/>
                <w:b/>
                <w:bCs/>
                <w:sz w:val="24"/>
                <w:szCs w:val="24"/>
              </w:rPr>
              <w:t>Technology</w:t>
            </w:r>
          </w:p>
        </w:tc>
        <w:tc>
          <w:tcPr>
            <w:tcW w:w="0" w:type="auto"/>
            <w:vAlign w:val="center"/>
            <w:hideMark/>
          </w:tcPr>
          <w:p w14:paraId="1E20B1BE" w14:textId="77777777" w:rsidR="00D143C5" w:rsidRPr="00855E94" w:rsidRDefault="00D143C5" w:rsidP="00855E94">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855E94">
              <w:rPr>
                <w:rStyle w:val="ae"/>
                <w:rFonts w:asciiTheme="majorBidi" w:hAnsiTheme="majorBidi" w:cstheme="majorBidi"/>
                <w:b/>
                <w:bCs/>
                <w:sz w:val="24"/>
                <w:szCs w:val="24"/>
              </w:rPr>
              <w:t>Purpose</w:t>
            </w:r>
          </w:p>
        </w:tc>
      </w:tr>
      <w:tr w:rsidR="00D143C5" w:rsidRPr="00D143C5" w14:paraId="11D705BB" w14:textId="77777777" w:rsidTr="00855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FD3DC3"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Backend</w:t>
            </w:r>
          </w:p>
        </w:tc>
        <w:tc>
          <w:tcPr>
            <w:tcW w:w="0" w:type="auto"/>
            <w:vAlign w:val="center"/>
            <w:hideMark/>
          </w:tcPr>
          <w:p w14:paraId="3E375096"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Python (Flask)</w:t>
            </w:r>
          </w:p>
        </w:tc>
        <w:tc>
          <w:tcPr>
            <w:tcW w:w="0" w:type="auto"/>
            <w:vAlign w:val="center"/>
            <w:hideMark/>
          </w:tcPr>
          <w:p w14:paraId="6B1B4FF3"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RESTful API for business logic and data handling</w:t>
            </w:r>
          </w:p>
        </w:tc>
      </w:tr>
      <w:tr w:rsidR="00D143C5" w:rsidRPr="00D143C5" w14:paraId="041DD90E" w14:textId="77777777" w:rsidTr="00855E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039281"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Frontend</w:t>
            </w:r>
          </w:p>
        </w:tc>
        <w:tc>
          <w:tcPr>
            <w:tcW w:w="0" w:type="auto"/>
            <w:vAlign w:val="center"/>
            <w:hideMark/>
          </w:tcPr>
          <w:p w14:paraId="011821DA"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HTML, CSS, JavaScript (React.js optional)</w:t>
            </w:r>
          </w:p>
        </w:tc>
        <w:tc>
          <w:tcPr>
            <w:tcW w:w="0" w:type="auto"/>
            <w:vAlign w:val="center"/>
            <w:hideMark/>
          </w:tcPr>
          <w:p w14:paraId="15D76A83"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Web-based user interface for investors and admin</w:t>
            </w:r>
          </w:p>
        </w:tc>
      </w:tr>
      <w:tr w:rsidR="00D143C5" w:rsidRPr="00D143C5" w14:paraId="3BFAD792" w14:textId="77777777" w:rsidTr="00855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1C8E6C"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Blockchain Layer</w:t>
            </w:r>
          </w:p>
        </w:tc>
        <w:tc>
          <w:tcPr>
            <w:tcW w:w="0" w:type="auto"/>
            <w:vAlign w:val="center"/>
            <w:hideMark/>
          </w:tcPr>
          <w:p w14:paraId="4A907407"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Ethereum testnet (e.g., Goerli) with Solidity</w:t>
            </w:r>
          </w:p>
        </w:tc>
        <w:tc>
          <w:tcPr>
            <w:tcW w:w="0" w:type="auto"/>
            <w:vAlign w:val="center"/>
            <w:hideMark/>
          </w:tcPr>
          <w:p w14:paraId="22C007E0"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Smart contract execution for secure, immutable investment transactions</w:t>
            </w:r>
          </w:p>
        </w:tc>
      </w:tr>
      <w:tr w:rsidR="00D143C5" w:rsidRPr="00D143C5" w14:paraId="04AF5CAF" w14:textId="77777777" w:rsidTr="00855E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2CC28C"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Database</w:t>
            </w:r>
          </w:p>
        </w:tc>
        <w:tc>
          <w:tcPr>
            <w:tcW w:w="0" w:type="auto"/>
            <w:vAlign w:val="center"/>
            <w:hideMark/>
          </w:tcPr>
          <w:p w14:paraId="4D304BC7"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MongoDB (NoSQL)</w:t>
            </w:r>
          </w:p>
        </w:tc>
        <w:tc>
          <w:tcPr>
            <w:tcW w:w="0" w:type="auto"/>
            <w:vAlign w:val="center"/>
            <w:hideMark/>
          </w:tcPr>
          <w:p w14:paraId="50D7DFBE"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Flexible storage of property data, user records, and transaction history</w:t>
            </w:r>
          </w:p>
        </w:tc>
      </w:tr>
      <w:tr w:rsidR="00D143C5" w:rsidRPr="00D143C5" w14:paraId="3C51E1B4" w14:textId="77777777" w:rsidTr="00855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836530"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Security Protocols</w:t>
            </w:r>
          </w:p>
        </w:tc>
        <w:tc>
          <w:tcPr>
            <w:tcW w:w="0" w:type="auto"/>
            <w:vAlign w:val="center"/>
            <w:hideMark/>
          </w:tcPr>
          <w:p w14:paraId="09CDC473"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HTTPS, JSON Web Tokens (JWT), role-based access</w:t>
            </w:r>
          </w:p>
        </w:tc>
        <w:tc>
          <w:tcPr>
            <w:tcW w:w="0" w:type="auto"/>
            <w:vAlign w:val="center"/>
            <w:hideMark/>
          </w:tcPr>
          <w:p w14:paraId="35F6135F"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Data privacy, authenticated sessions, user role separation</w:t>
            </w:r>
          </w:p>
        </w:tc>
      </w:tr>
      <w:tr w:rsidR="00D143C5" w:rsidRPr="00D143C5" w14:paraId="169CEC05" w14:textId="77777777" w:rsidTr="00855E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4C8717"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Wallet Integration</w:t>
            </w:r>
          </w:p>
        </w:tc>
        <w:tc>
          <w:tcPr>
            <w:tcW w:w="0" w:type="auto"/>
            <w:vAlign w:val="center"/>
            <w:hideMark/>
          </w:tcPr>
          <w:p w14:paraId="0EE748E3"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MetaMask or similar</w:t>
            </w:r>
          </w:p>
        </w:tc>
        <w:tc>
          <w:tcPr>
            <w:tcW w:w="0" w:type="auto"/>
            <w:vAlign w:val="center"/>
            <w:hideMark/>
          </w:tcPr>
          <w:p w14:paraId="59E3E389" w14:textId="77777777" w:rsidR="00D143C5" w:rsidRPr="00D143C5" w:rsidRDefault="00D143C5" w:rsidP="00855E94">
            <w:pPr>
              <w:keepNext/>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Enables investors to interact with smart contracts via secure crypto wallets</w:t>
            </w:r>
          </w:p>
        </w:tc>
      </w:tr>
    </w:tbl>
    <w:p w14:paraId="40E0DBED" w14:textId="7EE2DD8E" w:rsidR="00855E94" w:rsidRPr="00855E94" w:rsidRDefault="00855E94" w:rsidP="00855E94">
      <w:pPr>
        <w:pStyle w:val="a9"/>
        <w:spacing w:before="240"/>
        <w:jc w:val="center"/>
        <w:rPr>
          <w:i w:val="0"/>
          <w:iCs w:val="0"/>
          <w:color w:val="auto"/>
          <w:sz w:val="22"/>
          <w:szCs w:val="22"/>
        </w:rPr>
      </w:pPr>
      <w:bookmarkStart w:id="90" w:name="_Toc197212512"/>
      <w:r w:rsidRPr="00855E94">
        <w:rPr>
          <w:b/>
          <w:bCs/>
          <w:i w:val="0"/>
          <w:iCs w:val="0"/>
          <w:color w:val="auto"/>
          <w:sz w:val="22"/>
          <w:szCs w:val="22"/>
        </w:rPr>
        <w:t xml:space="preserve">Table </w:t>
      </w:r>
      <w:r w:rsidRPr="00855E94">
        <w:rPr>
          <w:b/>
          <w:bCs/>
          <w:i w:val="0"/>
          <w:iCs w:val="0"/>
          <w:color w:val="auto"/>
          <w:sz w:val="22"/>
          <w:szCs w:val="22"/>
        </w:rPr>
        <w:fldChar w:fldCharType="begin"/>
      </w:r>
      <w:r w:rsidRPr="00855E94">
        <w:rPr>
          <w:b/>
          <w:bCs/>
          <w:i w:val="0"/>
          <w:iCs w:val="0"/>
          <w:color w:val="auto"/>
          <w:sz w:val="22"/>
          <w:szCs w:val="22"/>
        </w:rPr>
        <w:instrText xml:space="preserve"> SEQ Table \* ARABIC </w:instrText>
      </w:r>
      <w:r w:rsidRPr="00855E94">
        <w:rPr>
          <w:b/>
          <w:bCs/>
          <w:i w:val="0"/>
          <w:iCs w:val="0"/>
          <w:color w:val="auto"/>
          <w:sz w:val="22"/>
          <w:szCs w:val="22"/>
        </w:rPr>
        <w:fldChar w:fldCharType="separate"/>
      </w:r>
      <w:r w:rsidR="00CD14F3">
        <w:rPr>
          <w:b/>
          <w:bCs/>
          <w:i w:val="0"/>
          <w:iCs w:val="0"/>
          <w:noProof/>
          <w:color w:val="auto"/>
          <w:sz w:val="22"/>
          <w:szCs w:val="22"/>
        </w:rPr>
        <w:t>6</w:t>
      </w:r>
      <w:r w:rsidRPr="00855E94">
        <w:rPr>
          <w:b/>
          <w:bCs/>
          <w:i w:val="0"/>
          <w:iCs w:val="0"/>
          <w:color w:val="auto"/>
          <w:sz w:val="22"/>
          <w:szCs w:val="22"/>
        </w:rPr>
        <w:fldChar w:fldCharType="end"/>
      </w:r>
      <w:r w:rsidRPr="00855E94">
        <w:rPr>
          <w:rFonts w:hint="cs"/>
          <w:b/>
          <w:bCs/>
          <w:i w:val="0"/>
          <w:iCs w:val="0"/>
          <w:color w:val="auto"/>
          <w:sz w:val="22"/>
          <w:szCs w:val="22"/>
          <w:rtl/>
          <w:lang w:bidi="ar-YE"/>
        </w:rPr>
        <w:t>:</w:t>
      </w:r>
      <w:r w:rsidRPr="00855E94">
        <w:rPr>
          <w:rFonts w:hint="cs"/>
          <w:i w:val="0"/>
          <w:iCs w:val="0"/>
          <w:color w:val="auto"/>
          <w:sz w:val="22"/>
          <w:szCs w:val="22"/>
          <w:rtl/>
          <w:lang w:bidi="ar-YE"/>
        </w:rPr>
        <w:t xml:space="preserve"> </w:t>
      </w:r>
      <w:r w:rsidRPr="00855E94">
        <w:rPr>
          <w:i w:val="0"/>
          <w:iCs w:val="0"/>
          <w:color w:val="auto"/>
          <w:sz w:val="22"/>
          <w:szCs w:val="22"/>
          <w:lang w:bidi="ar-YE"/>
        </w:rPr>
        <w:t>Technical System Components</w:t>
      </w:r>
      <w:bookmarkEnd w:id="90"/>
    </w:p>
    <w:p w14:paraId="1C86ED0B" w14:textId="24946320" w:rsidR="00D143C5" w:rsidRDefault="00D143C5" w:rsidP="00855E94">
      <w:pPr>
        <w:spacing w:before="240" w:line="360" w:lineRule="auto"/>
        <w:jc w:val="both"/>
        <w:rPr>
          <w:rFonts w:asciiTheme="majorBidi" w:hAnsiTheme="majorBidi" w:cstheme="majorBidi"/>
          <w:sz w:val="24"/>
          <w:szCs w:val="24"/>
          <w:rtl/>
        </w:rPr>
      </w:pPr>
      <w:r w:rsidRPr="00D143C5">
        <w:rPr>
          <w:rFonts w:asciiTheme="majorBidi" w:hAnsiTheme="majorBidi" w:cstheme="majorBidi"/>
          <w:sz w:val="24"/>
          <w:szCs w:val="24"/>
        </w:rPr>
        <w:t>All components of the system can be implemented using widely adopted and well-supported technologies. The tools and frameworks are free and open-source, reducing complexity and cost while supporting scalability.</w:t>
      </w:r>
    </w:p>
    <w:p w14:paraId="32043B10" w14:textId="675AB026" w:rsidR="00855E94" w:rsidRPr="00D143C5" w:rsidRDefault="00855E94" w:rsidP="00855E94">
      <w:pPr>
        <w:rPr>
          <w:rFonts w:asciiTheme="majorBidi" w:hAnsiTheme="majorBidi" w:cstheme="majorBidi"/>
          <w:sz w:val="24"/>
          <w:szCs w:val="24"/>
        </w:rPr>
      </w:pPr>
      <w:r>
        <w:rPr>
          <w:rFonts w:asciiTheme="majorBidi" w:hAnsiTheme="majorBidi" w:cstheme="majorBidi"/>
          <w:sz w:val="24"/>
          <w:szCs w:val="24"/>
          <w:rtl/>
        </w:rPr>
        <w:br w:type="page"/>
      </w:r>
    </w:p>
    <w:p w14:paraId="7F407B29" w14:textId="6BAB8070" w:rsidR="00D143C5" w:rsidRPr="00855E94" w:rsidRDefault="00D143C5" w:rsidP="00855E94">
      <w:pPr>
        <w:pStyle w:val="2"/>
        <w:numPr>
          <w:ilvl w:val="2"/>
          <w:numId w:val="14"/>
        </w:numPr>
        <w:spacing w:before="240" w:after="240"/>
        <w:ind w:left="810"/>
        <w:jc w:val="left"/>
        <w:rPr>
          <w:rFonts w:asciiTheme="majorBidi" w:hAnsiTheme="majorBidi" w:cstheme="majorBidi"/>
          <w:b/>
          <w:bCs/>
          <w:sz w:val="24"/>
          <w:szCs w:val="24"/>
        </w:rPr>
      </w:pPr>
      <w:bookmarkStart w:id="91" w:name="_Toc197212758"/>
      <w:r w:rsidRPr="00855E94">
        <w:rPr>
          <w:rFonts w:asciiTheme="majorBidi" w:hAnsiTheme="majorBidi" w:cstheme="majorBidi"/>
          <w:b/>
          <w:bCs/>
          <w:sz w:val="24"/>
          <w:szCs w:val="24"/>
        </w:rPr>
        <w:lastRenderedPageBreak/>
        <w:t>Economic Feasibility</w:t>
      </w:r>
      <w:bookmarkEnd w:id="91"/>
    </w:p>
    <w:p w14:paraId="67C1CEA0" w14:textId="77777777" w:rsidR="00D143C5" w:rsidRPr="00D143C5" w:rsidRDefault="00D143C5" w:rsidP="00855E94">
      <w:pPr>
        <w:spacing w:line="360" w:lineRule="auto"/>
        <w:jc w:val="both"/>
        <w:rPr>
          <w:rFonts w:asciiTheme="majorBidi" w:hAnsiTheme="majorBidi" w:cstheme="majorBidi"/>
          <w:sz w:val="24"/>
          <w:szCs w:val="24"/>
        </w:rPr>
      </w:pPr>
      <w:r w:rsidRPr="00D143C5">
        <w:rPr>
          <w:rFonts w:asciiTheme="majorBidi" w:hAnsiTheme="majorBidi" w:cstheme="majorBidi"/>
          <w:sz w:val="24"/>
          <w:szCs w:val="24"/>
        </w:rPr>
        <w:t>Economic feasibility determines whether the project is financially viable, especially at the minimum viable product (MVP) level intended for academic evaluation.</w:t>
      </w:r>
    </w:p>
    <w:tbl>
      <w:tblPr>
        <w:tblStyle w:val="11"/>
        <w:tblW w:w="10354" w:type="dxa"/>
        <w:tblLook w:val="04A0" w:firstRow="1" w:lastRow="0" w:firstColumn="1" w:lastColumn="0" w:noHBand="0" w:noVBand="1"/>
      </w:tblPr>
      <w:tblGrid>
        <w:gridCol w:w="2224"/>
        <w:gridCol w:w="2888"/>
        <w:gridCol w:w="5242"/>
      </w:tblGrid>
      <w:tr w:rsidR="00D143C5" w:rsidRPr="00855E94" w14:paraId="5C43BC93" w14:textId="77777777" w:rsidTr="00855E9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20BE59" w14:textId="77777777" w:rsidR="00D143C5" w:rsidRPr="00855E94" w:rsidRDefault="00D143C5" w:rsidP="00855E94">
            <w:pPr>
              <w:spacing w:line="360" w:lineRule="auto"/>
              <w:rPr>
                <w:rFonts w:asciiTheme="majorBidi" w:hAnsiTheme="majorBidi" w:cstheme="majorBidi"/>
                <w:b w:val="0"/>
                <w:bCs w:val="0"/>
                <w:sz w:val="24"/>
                <w:szCs w:val="24"/>
              </w:rPr>
            </w:pPr>
            <w:r w:rsidRPr="00855E94">
              <w:rPr>
                <w:rStyle w:val="ae"/>
                <w:rFonts w:asciiTheme="majorBidi" w:hAnsiTheme="majorBidi" w:cstheme="majorBidi"/>
                <w:b/>
                <w:bCs/>
                <w:sz w:val="24"/>
                <w:szCs w:val="24"/>
              </w:rPr>
              <w:t>Cost Component</w:t>
            </w:r>
          </w:p>
        </w:tc>
        <w:tc>
          <w:tcPr>
            <w:tcW w:w="2888" w:type="dxa"/>
            <w:vAlign w:val="center"/>
            <w:hideMark/>
          </w:tcPr>
          <w:p w14:paraId="3033173A" w14:textId="77777777" w:rsidR="00D143C5" w:rsidRPr="00855E94" w:rsidRDefault="00D143C5" w:rsidP="00855E94">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855E94">
              <w:rPr>
                <w:rStyle w:val="ae"/>
                <w:rFonts w:asciiTheme="majorBidi" w:hAnsiTheme="majorBidi" w:cstheme="majorBidi"/>
                <w:b/>
                <w:bCs/>
                <w:sz w:val="24"/>
                <w:szCs w:val="24"/>
              </w:rPr>
              <w:t>Estimated Cost (USD)</w:t>
            </w:r>
          </w:p>
        </w:tc>
        <w:tc>
          <w:tcPr>
            <w:tcW w:w="4599" w:type="dxa"/>
            <w:vAlign w:val="center"/>
            <w:hideMark/>
          </w:tcPr>
          <w:p w14:paraId="330EDD12" w14:textId="77777777" w:rsidR="00D143C5" w:rsidRPr="00855E94" w:rsidRDefault="00D143C5" w:rsidP="00855E94">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855E94">
              <w:rPr>
                <w:rStyle w:val="ae"/>
                <w:rFonts w:asciiTheme="majorBidi" w:hAnsiTheme="majorBidi" w:cstheme="majorBidi"/>
                <w:b/>
                <w:bCs/>
                <w:sz w:val="24"/>
                <w:szCs w:val="24"/>
              </w:rPr>
              <w:t>Notes</w:t>
            </w:r>
          </w:p>
        </w:tc>
      </w:tr>
      <w:tr w:rsidR="00D143C5" w:rsidRPr="00D143C5" w14:paraId="213912C1" w14:textId="77777777" w:rsidTr="00855E94">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A646B8" w14:textId="77777777" w:rsidR="00D143C5" w:rsidRPr="00D143C5" w:rsidRDefault="00D143C5" w:rsidP="00855E94">
            <w:pPr>
              <w:spacing w:line="360" w:lineRule="auto"/>
              <w:rPr>
                <w:rFonts w:asciiTheme="majorBidi" w:hAnsiTheme="majorBidi" w:cstheme="majorBidi"/>
                <w:b w:val="0"/>
                <w:bCs w:val="0"/>
                <w:sz w:val="24"/>
                <w:szCs w:val="24"/>
              </w:rPr>
            </w:pPr>
            <w:r w:rsidRPr="00D143C5">
              <w:rPr>
                <w:rFonts w:asciiTheme="majorBidi" w:hAnsiTheme="majorBidi" w:cstheme="majorBidi"/>
                <w:sz w:val="24"/>
                <w:szCs w:val="24"/>
              </w:rPr>
              <w:t>Domain name &amp; SSL</w:t>
            </w:r>
          </w:p>
        </w:tc>
        <w:tc>
          <w:tcPr>
            <w:tcW w:w="0" w:type="auto"/>
            <w:vAlign w:val="center"/>
            <w:hideMark/>
          </w:tcPr>
          <w:p w14:paraId="5EF3C939"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$30–40 annually</w:t>
            </w:r>
          </w:p>
        </w:tc>
        <w:tc>
          <w:tcPr>
            <w:tcW w:w="0" w:type="auto"/>
            <w:vAlign w:val="center"/>
            <w:hideMark/>
          </w:tcPr>
          <w:p w14:paraId="497B7B61"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Secure HTTPS access, critical for trust and usability</w:t>
            </w:r>
          </w:p>
        </w:tc>
      </w:tr>
      <w:tr w:rsidR="00D143C5" w:rsidRPr="00D143C5" w14:paraId="1E59AF59" w14:textId="77777777" w:rsidTr="00855E94">
        <w:trPr>
          <w:trHeight w:val="8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9139C7" w14:textId="77777777" w:rsidR="00D143C5" w:rsidRPr="00D143C5"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Web hosting (shared/VPS)</w:t>
            </w:r>
          </w:p>
        </w:tc>
        <w:tc>
          <w:tcPr>
            <w:tcW w:w="0" w:type="auto"/>
            <w:vAlign w:val="center"/>
            <w:hideMark/>
          </w:tcPr>
          <w:p w14:paraId="4F623B98"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$60–100 annually</w:t>
            </w:r>
          </w:p>
        </w:tc>
        <w:tc>
          <w:tcPr>
            <w:tcW w:w="0" w:type="auto"/>
            <w:vAlign w:val="center"/>
            <w:hideMark/>
          </w:tcPr>
          <w:p w14:paraId="069507D2"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Hosting backend services and frontend application</w:t>
            </w:r>
          </w:p>
        </w:tc>
      </w:tr>
      <w:tr w:rsidR="00D143C5" w:rsidRPr="00D143C5" w14:paraId="0A6DD701" w14:textId="77777777" w:rsidTr="00855E94">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A8BBAD" w14:textId="77777777" w:rsidR="00D143C5" w:rsidRPr="00D143C5"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Blockchain testnet usage</w:t>
            </w:r>
          </w:p>
        </w:tc>
        <w:tc>
          <w:tcPr>
            <w:tcW w:w="0" w:type="auto"/>
            <w:vAlign w:val="center"/>
            <w:hideMark/>
          </w:tcPr>
          <w:p w14:paraId="7134CD96"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$0</w:t>
            </w:r>
          </w:p>
        </w:tc>
        <w:tc>
          <w:tcPr>
            <w:tcW w:w="0" w:type="auto"/>
            <w:vAlign w:val="center"/>
            <w:hideMark/>
          </w:tcPr>
          <w:p w14:paraId="11BFE982"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Ethereum test networks are free (Goerli, Sepolia)</w:t>
            </w:r>
          </w:p>
        </w:tc>
      </w:tr>
      <w:tr w:rsidR="00D143C5" w:rsidRPr="00D143C5" w14:paraId="285094E3" w14:textId="77777777" w:rsidTr="00855E94">
        <w:trPr>
          <w:trHeight w:val="4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DDEC60" w14:textId="77777777" w:rsidR="00D143C5" w:rsidRPr="00D143C5"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Development tools</w:t>
            </w:r>
          </w:p>
        </w:tc>
        <w:tc>
          <w:tcPr>
            <w:tcW w:w="0" w:type="auto"/>
            <w:vAlign w:val="center"/>
            <w:hideMark/>
          </w:tcPr>
          <w:p w14:paraId="06C1DC65"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$0</w:t>
            </w:r>
          </w:p>
        </w:tc>
        <w:tc>
          <w:tcPr>
            <w:tcW w:w="0" w:type="auto"/>
            <w:vAlign w:val="center"/>
            <w:hideMark/>
          </w:tcPr>
          <w:p w14:paraId="5630C709" w14:textId="77777777" w:rsidR="00D143C5" w:rsidRPr="00D143C5" w:rsidRDefault="00D143C5" w:rsidP="00855E94">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All selected tools are open-source</w:t>
            </w:r>
          </w:p>
        </w:tc>
      </w:tr>
      <w:tr w:rsidR="00D143C5" w:rsidRPr="00D143C5" w14:paraId="3D4847BC" w14:textId="77777777" w:rsidTr="00855E94">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6CA288" w14:textId="77777777" w:rsidR="00D143C5" w:rsidRPr="00D143C5" w:rsidRDefault="00D143C5" w:rsidP="00855E94">
            <w:pPr>
              <w:spacing w:line="360" w:lineRule="auto"/>
              <w:rPr>
                <w:rFonts w:asciiTheme="majorBidi" w:hAnsiTheme="majorBidi" w:cstheme="majorBidi"/>
                <w:sz w:val="24"/>
                <w:szCs w:val="24"/>
              </w:rPr>
            </w:pPr>
            <w:r w:rsidRPr="00D143C5">
              <w:rPr>
                <w:rFonts w:asciiTheme="majorBidi" w:hAnsiTheme="majorBidi" w:cstheme="majorBidi"/>
                <w:sz w:val="24"/>
                <w:szCs w:val="24"/>
              </w:rPr>
              <w:t>Smart contract audit</w:t>
            </w:r>
          </w:p>
        </w:tc>
        <w:tc>
          <w:tcPr>
            <w:tcW w:w="0" w:type="auto"/>
            <w:vAlign w:val="center"/>
            <w:hideMark/>
          </w:tcPr>
          <w:p w14:paraId="00A3FBA0" w14:textId="77777777" w:rsidR="00D143C5" w:rsidRPr="00D143C5" w:rsidRDefault="00D143C5" w:rsidP="00855E94">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~$500 (optional/future)</w:t>
            </w:r>
          </w:p>
        </w:tc>
        <w:tc>
          <w:tcPr>
            <w:tcW w:w="0" w:type="auto"/>
            <w:vAlign w:val="center"/>
            <w:hideMark/>
          </w:tcPr>
          <w:p w14:paraId="2DF8CFCA" w14:textId="77777777" w:rsidR="00D143C5" w:rsidRPr="00D143C5" w:rsidRDefault="00D143C5" w:rsidP="00855E94">
            <w:pPr>
              <w:keepNext/>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143C5">
              <w:rPr>
                <w:rFonts w:asciiTheme="majorBidi" w:hAnsiTheme="majorBidi" w:cstheme="majorBidi"/>
                <w:sz w:val="24"/>
                <w:szCs w:val="24"/>
              </w:rPr>
              <w:t>Not required for MVP, only for real deployment</w:t>
            </w:r>
          </w:p>
        </w:tc>
      </w:tr>
    </w:tbl>
    <w:p w14:paraId="7C29C7DE" w14:textId="31E1B628" w:rsidR="00D143C5" w:rsidRDefault="00855E94" w:rsidP="00855E94">
      <w:pPr>
        <w:pStyle w:val="a9"/>
        <w:spacing w:before="240"/>
        <w:jc w:val="center"/>
        <w:rPr>
          <w:i w:val="0"/>
          <w:iCs w:val="0"/>
          <w:color w:val="auto"/>
          <w:sz w:val="22"/>
          <w:szCs w:val="22"/>
          <w:lang w:bidi="ar-YE"/>
        </w:rPr>
      </w:pPr>
      <w:bookmarkStart w:id="92" w:name="_Toc197212513"/>
      <w:r w:rsidRPr="00855E94">
        <w:rPr>
          <w:b/>
          <w:bCs/>
          <w:i w:val="0"/>
          <w:iCs w:val="0"/>
          <w:color w:val="auto"/>
          <w:sz w:val="22"/>
          <w:szCs w:val="22"/>
        </w:rPr>
        <w:t xml:space="preserve">Table </w:t>
      </w:r>
      <w:r w:rsidRPr="00855E94">
        <w:rPr>
          <w:b/>
          <w:bCs/>
          <w:i w:val="0"/>
          <w:iCs w:val="0"/>
          <w:color w:val="auto"/>
          <w:sz w:val="22"/>
          <w:szCs w:val="22"/>
        </w:rPr>
        <w:fldChar w:fldCharType="begin"/>
      </w:r>
      <w:r w:rsidRPr="00855E94">
        <w:rPr>
          <w:b/>
          <w:bCs/>
          <w:i w:val="0"/>
          <w:iCs w:val="0"/>
          <w:color w:val="auto"/>
          <w:sz w:val="22"/>
          <w:szCs w:val="22"/>
        </w:rPr>
        <w:instrText xml:space="preserve"> SEQ Table \* ARABIC </w:instrText>
      </w:r>
      <w:r w:rsidRPr="00855E94">
        <w:rPr>
          <w:b/>
          <w:bCs/>
          <w:i w:val="0"/>
          <w:iCs w:val="0"/>
          <w:color w:val="auto"/>
          <w:sz w:val="22"/>
          <w:szCs w:val="22"/>
        </w:rPr>
        <w:fldChar w:fldCharType="separate"/>
      </w:r>
      <w:r w:rsidR="00CD14F3">
        <w:rPr>
          <w:b/>
          <w:bCs/>
          <w:i w:val="0"/>
          <w:iCs w:val="0"/>
          <w:noProof/>
          <w:color w:val="auto"/>
          <w:sz w:val="22"/>
          <w:szCs w:val="22"/>
        </w:rPr>
        <w:t>7</w:t>
      </w:r>
      <w:r w:rsidRPr="00855E94">
        <w:rPr>
          <w:b/>
          <w:bCs/>
          <w:i w:val="0"/>
          <w:iCs w:val="0"/>
          <w:color w:val="auto"/>
          <w:sz w:val="22"/>
          <w:szCs w:val="22"/>
        </w:rPr>
        <w:fldChar w:fldCharType="end"/>
      </w:r>
      <w:r w:rsidRPr="00855E94">
        <w:rPr>
          <w:rFonts w:hint="cs"/>
          <w:i w:val="0"/>
          <w:iCs w:val="0"/>
          <w:color w:val="auto"/>
          <w:sz w:val="22"/>
          <w:szCs w:val="22"/>
          <w:rtl/>
          <w:lang w:bidi="ar-YE"/>
        </w:rPr>
        <w:t xml:space="preserve">: </w:t>
      </w:r>
      <w:r w:rsidRPr="00855E94">
        <w:rPr>
          <w:i w:val="0"/>
          <w:iCs w:val="0"/>
          <w:color w:val="auto"/>
          <w:sz w:val="22"/>
          <w:szCs w:val="22"/>
          <w:lang w:bidi="ar-YE"/>
        </w:rPr>
        <w:t>Economic feasibility</w:t>
      </w:r>
      <w:bookmarkEnd w:id="92"/>
    </w:p>
    <w:p w14:paraId="4EAD87E4" w14:textId="6A4F629E" w:rsidR="00855E94" w:rsidRPr="0003133A" w:rsidRDefault="0003133A" w:rsidP="0003133A">
      <w:pPr>
        <w:pStyle w:val="1"/>
        <w:numPr>
          <w:ilvl w:val="1"/>
          <w:numId w:val="3"/>
        </w:numPr>
        <w:tabs>
          <w:tab w:val="left" w:pos="991"/>
        </w:tabs>
        <w:spacing w:before="240" w:after="240"/>
        <w:rPr>
          <w:rFonts w:asciiTheme="majorBidi" w:hAnsiTheme="majorBidi" w:cstheme="majorBidi"/>
          <w:spacing w:val="-2"/>
        </w:rPr>
      </w:pPr>
      <w:bookmarkStart w:id="93" w:name="_Toc197212759"/>
      <w:r w:rsidRPr="0003133A">
        <w:rPr>
          <w:rFonts w:asciiTheme="majorBidi" w:hAnsiTheme="majorBidi" w:cstheme="majorBidi"/>
          <w:spacing w:val="-2"/>
        </w:rPr>
        <w:t>Data Requirements</w:t>
      </w:r>
      <w:bookmarkEnd w:id="93"/>
    </w:p>
    <w:p w14:paraId="7BD065E3" w14:textId="77777777" w:rsidR="0003133A" w:rsidRPr="0003133A" w:rsidRDefault="0003133A" w:rsidP="0003133A">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94" w:name="_Toc197212428"/>
      <w:bookmarkStart w:id="95" w:name="_Toc197212760"/>
      <w:bookmarkEnd w:id="94"/>
      <w:bookmarkEnd w:id="95"/>
    </w:p>
    <w:p w14:paraId="180AB59F" w14:textId="0694215B" w:rsidR="0003133A" w:rsidRPr="0003133A" w:rsidRDefault="0003133A" w:rsidP="0003133A">
      <w:pPr>
        <w:pStyle w:val="2"/>
        <w:numPr>
          <w:ilvl w:val="2"/>
          <w:numId w:val="14"/>
        </w:numPr>
        <w:spacing w:before="240" w:after="240"/>
        <w:ind w:left="810"/>
        <w:jc w:val="left"/>
        <w:rPr>
          <w:rFonts w:asciiTheme="majorBidi" w:hAnsiTheme="majorBidi" w:cstheme="majorBidi"/>
          <w:b/>
          <w:bCs/>
          <w:sz w:val="24"/>
          <w:szCs w:val="24"/>
        </w:rPr>
      </w:pPr>
      <w:bookmarkStart w:id="96" w:name="_Toc197212761"/>
      <w:r w:rsidRPr="0003133A">
        <w:rPr>
          <w:rFonts w:asciiTheme="majorBidi" w:hAnsiTheme="majorBidi" w:cstheme="majorBidi"/>
          <w:b/>
          <w:bCs/>
          <w:sz w:val="24"/>
          <w:szCs w:val="24"/>
        </w:rPr>
        <w:t>Information Gathering</w:t>
      </w:r>
      <w:bookmarkEnd w:id="96"/>
    </w:p>
    <w:p w14:paraId="391FFECB" w14:textId="01F34207" w:rsid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The information-gathering process for this study involved a combination of qualitative and comparative research methods, including interviews with industry stakeholders and a review of existing blockchain-based real estate platforms. This multifaceted approach enabled a comprehensive understanding of both the market needs and the challenges inherent in implementing a blockchain solution within the Saudi real estate investment sector. The findings provided critical insights into investor expectations, operational limitations, and regulatory constraints.</w:t>
      </w:r>
    </w:p>
    <w:p w14:paraId="50585401" w14:textId="679B8A92" w:rsidR="0003133A" w:rsidRPr="0003133A" w:rsidRDefault="0003133A" w:rsidP="0003133A">
      <w:pPr>
        <w:rPr>
          <w:rFonts w:asciiTheme="majorBidi" w:hAnsiTheme="majorBidi" w:cstheme="majorBidi"/>
          <w:sz w:val="24"/>
          <w:szCs w:val="24"/>
        </w:rPr>
      </w:pPr>
      <w:r>
        <w:rPr>
          <w:rFonts w:asciiTheme="majorBidi" w:hAnsiTheme="majorBidi" w:cstheme="majorBidi"/>
          <w:sz w:val="24"/>
          <w:szCs w:val="24"/>
        </w:rPr>
        <w:br w:type="page"/>
      </w:r>
    </w:p>
    <w:p w14:paraId="1B7E93AE" w14:textId="76927AAF" w:rsidR="0003133A" w:rsidRPr="0003133A" w:rsidRDefault="0003133A" w:rsidP="0003133A">
      <w:pPr>
        <w:pStyle w:val="2"/>
        <w:numPr>
          <w:ilvl w:val="3"/>
          <w:numId w:val="14"/>
        </w:numPr>
        <w:spacing w:before="240" w:after="240"/>
        <w:ind w:left="990" w:hanging="900"/>
        <w:jc w:val="left"/>
        <w:rPr>
          <w:rFonts w:asciiTheme="majorBidi" w:hAnsiTheme="majorBidi" w:cstheme="majorBidi"/>
          <w:b/>
          <w:bCs/>
          <w:sz w:val="24"/>
          <w:szCs w:val="24"/>
        </w:rPr>
      </w:pPr>
      <w:bookmarkStart w:id="97" w:name="_Toc197212762"/>
      <w:r w:rsidRPr="0003133A">
        <w:rPr>
          <w:rFonts w:asciiTheme="majorBidi" w:hAnsiTheme="majorBidi" w:cstheme="majorBidi"/>
          <w:b/>
          <w:bCs/>
          <w:sz w:val="24"/>
          <w:szCs w:val="24"/>
        </w:rPr>
        <w:lastRenderedPageBreak/>
        <w:t>Interviews</w:t>
      </w:r>
      <w:bookmarkEnd w:id="97"/>
    </w:p>
    <w:p w14:paraId="61F43D32"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Interviews were conducted with a sample of prospective foreign investors and real estate professionals to assess the practical barriers and investment pain points experienced in the Saudi Arabian real estate market. A recurring theme across responses was the lack of accessibility and transparency in traditional real estate processes, particularly for non-resident investors.</w:t>
      </w:r>
    </w:p>
    <w:p w14:paraId="71DC8FD6"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Participants cited several key challenges:</w:t>
      </w:r>
    </w:p>
    <w:p w14:paraId="3586FB6E"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High transactional costs</w:t>
      </w:r>
      <w:r w:rsidRPr="0003133A">
        <w:rPr>
          <w:sz w:val="24"/>
          <w:szCs w:val="24"/>
        </w:rPr>
        <w:t xml:space="preserve"> associated with brokers, middlemen, and documentation.</w:t>
      </w:r>
    </w:p>
    <w:p w14:paraId="16687A03"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Complex and opaque regulatory frameworks</w:t>
      </w:r>
      <w:r w:rsidRPr="0003133A">
        <w:rPr>
          <w:sz w:val="24"/>
          <w:szCs w:val="24"/>
        </w:rPr>
        <w:t>, especially regarding property ownership eligibility for foreign nationals.</w:t>
      </w:r>
    </w:p>
    <w:p w14:paraId="411D90C5"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Delayed or unreliable verification</w:t>
      </w:r>
      <w:r w:rsidRPr="0003133A">
        <w:rPr>
          <w:sz w:val="24"/>
          <w:szCs w:val="24"/>
        </w:rPr>
        <w:t xml:space="preserve"> of property titles and ownership documents.</w:t>
      </w:r>
    </w:p>
    <w:p w14:paraId="26479A94"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Inefficient cross-border financial transactions</w:t>
      </w:r>
      <w:r w:rsidRPr="0003133A">
        <w:rPr>
          <w:sz w:val="24"/>
          <w:szCs w:val="24"/>
        </w:rPr>
        <w:t>, often hindered by currency exchange delays or compliance bottlenecks.</w:t>
      </w:r>
    </w:p>
    <w:p w14:paraId="2401DE68" w14:textId="77777777" w:rsidR="0003133A" w:rsidRPr="0003133A" w:rsidRDefault="0003133A" w:rsidP="0003133A">
      <w:pPr>
        <w:spacing w:line="360" w:lineRule="auto"/>
        <w:jc w:val="both"/>
        <w:rPr>
          <w:sz w:val="24"/>
          <w:szCs w:val="24"/>
        </w:rPr>
      </w:pPr>
      <w:r w:rsidRPr="0003133A">
        <w:rPr>
          <w:sz w:val="24"/>
          <w:szCs w:val="24"/>
        </w:rPr>
        <w:t xml:space="preserve">A significant portion of the interviewees expressed enthusiasm for blockchain-based solutions. They recognized the </w:t>
      </w:r>
      <w:r w:rsidRPr="0003133A">
        <w:rPr>
          <w:rStyle w:val="ae"/>
          <w:b w:val="0"/>
          <w:bCs w:val="0"/>
          <w:sz w:val="24"/>
          <w:szCs w:val="24"/>
        </w:rPr>
        <w:t>potential of blockchain to offer decentralized, transparent, and tamper-proof systems</w:t>
      </w:r>
      <w:r w:rsidRPr="0003133A">
        <w:rPr>
          <w:sz w:val="24"/>
          <w:szCs w:val="24"/>
        </w:rPr>
        <w:t xml:space="preserve"> that could address these limitations. Most respondents emphasized the importance of:</w:t>
      </w:r>
    </w:p>
    <w:p w14:paraId="76BE0FEC"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Digitally managed ownership records</w:t>
      </w:r>
      <w:r w:rsidRPr="0003133A">
        <w:rPr>
          <w:sz w:val="24"/>
          <w:szCs w:val="24"/>
        </w:rPr>
        <w:t xml:space="preserve"> using smart contracts.</w:t>
      </w:r>
    </w:p>
    <w:p w14:paraId="7475D042"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Cross-border payment automation and verification</w:t>
      </w:r>
      <w:r w:rsidRPr="0003133A">
        <w:rPr>
          <w:sz w:val="24"/>
          <w:szCs w:val="24"/>
        </w:rPr>
        <w:t xml:space="preserve"> using blockchain wallets and tokens.</w:t>
      </w:r>
    </w:p>
    <w:p w14:paraId="66C37A2C"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rStyle w:val="ae"/>
          <w:b w:val="0"/>
          <w:bCs w:val="0"/>
          <w:sz w:val="24"/>
          <w:szCs w:val="24"/>
        </w:rPr>
        <w:t>Public, verifiable records</w:t>
      </w:r>
      <w:r w:rsidRPr="0003133A">
        <w:rPr>
          <w:sz w:val="24"/>
          <w:szCs w:val="24"/>
        </w:rPr>
        <w:t xml:space="preserve"> of property investment history to build trust and reduce fraud.</w:t>
      </w:r>
    </w:p>
    <w:p w14:paraId="7432D01C" w14:textId="77777777" w:rsidR="0003133A" w:rsidRPr="0003133A" w:rsidRDefault="0003133A" w:rsidP="0003133A">
      <w:pPr>
        <w:spacing w:line="360" w:lineRule="auto"/>
        <w:jc w:val="both"/>
        <w:rPr>
          <w:sz w:val="24"/>
          <w:szCs w:val="24"/>
        </w:rPr>
      </w:pPr>
      <w:r w:rsidRPr="0003133A">
        <w:rPr>
          <w:sz w:val="24"/>
          <w:szCs w:val="24"/>
        </w:rPr>
        <w:t>These insights directly influenced the formulation of the platform’s core features, such as:</w:t>
      </w:r>
    </w:p>
    <w:p w14:paraId="5C66B21D"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sz w:val="24"/>
          <w:szCs w:val="24"/>
        </w:rPr>
        <w:t xml:space="preserve">A smart </w:t>
      </w:r>
      <w:r w:rsidRPr="0003133A">
        <w:rPr>
          <w:rStyle w:val="ae"/>
          <w:b w:val="0"/>
          <w:bCs w:val="0"/>
          <w:sz w:val="24"/>
          <w:szCs w:val="24"/>
        </w:rPr>
        <w:t>contract</w:t>
      </w:r>
      <w:r w:rsidRPr="0003133A">
        <w:rPr>
          <w:sz w:val="24"/>
          <w:szCs w:val="24"/>
        </w:rPr>
        <w:t>-enabled investment engine.</w:t>
      </w:r>
    </w:p>
    <w:p w14:paraId="6ACBEAC2"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sz w:val="24"/>
          <w:szCs w:val="24"/>
        </w:rPr>
        <w:t>A blockchain-</w:t>
      </w:r>
      <w:r w:rsidRPr="0003133A">
        <w:rPr>
          <w:rStyle w:val="ae"/>
          <w:b w:val="0"/>
          <w:bCs w:val="0"/>
          <w:sz w:val="24"/>
          <w:szCs w:val="24"/>
        </w:rPr>
        <w:t>backed</w:t>
      </w:r>
      <w:r w:rsidRPr="0003133A">
        <w:rPr>
          <w:sz w:val="24"/>
          <w:szCs w:val="24"/>
        </w:rPr>
        <w:t xml:space="preserve"> property registry.</w:t>
      </w:r>
    </w:p>
    <w:p w14:paraId="2BFA07B8" w14:textId="77777777" w:rsidR="0003133A" w:rsidRPr="0003133A" w:rsidRDefault="0003133A" w:rsidP="0003133A">
      <w:pPr>
        <w:widowControl/>
        <w:numPr>
          <w:ilvl w:val="0"/>
          <w:numId w:val="30"/>
        </w:numPr>
        <w:autoSpaceDE/>
        <w:autoSpaceDN/>
        <w:spacing w:line="360" w:lineRule="auto"/>
        <w:jc w:val="both"/>
        <w:rPr>
          <w:sz w:val="24"/>
          <w:szCs w:val="24"/>
        </w:rPr>
      </w:pPr>
      <w:r w:rsidRPr="0003133A">
        <w:rPr>
          <w:sz w:val="24"/>
          <w:szCs w:val="24"/>
        </w:rPr>
        <w:t xml:space="preserve">User </w:t>
      </w:r>
      <w:r w:rsidRPr="0003133A">
        <w:rPr>
          <w:rStyle w:val="ae"/>
          <w:b w:val="0"/>
          <w:bCs w:val="0"/>
          <w:sz w:val="24"/>
          <w:szCs w:val="24"/>
        </w:rPr>
        <w:t>verification</w:t>
      </w:r>
      <w:r w:rsidRPr="0003133A">
        <w:rPr>
          <w:sz w:val="24"/>
          <w:szCs w:val="24"/>
        </w:rPr>
        <w:t xml:space="preserve"> with secure identity documentation.</w:t>
      </w:r>
    </w:p>
    <w:p w14:paraId="3206DF68" w14:textId="77777777" w:rsidR="0003133A" w:rsidRDefault="0003133A" w:rsidP="0003133A">
      <w:pPr>
        <w:spacing w:line="360" w:lineRule="auto"/>
        <w:jc w:val="both"/>
        <w:rPr>
          <w:sz w:val="24"/>
          <w:szCs w:val="24"/>
        </w:rPr>
      </w:pPr>
      <w:r w:rsidRPr="0003133A">
        <w:rPr>
          <w:sz w:val="24"/>
          <w:szCs w:val="24"/>
        </w:rPr>
        <w:t>By aligning the system’s functional requirements with the feedback gathered from real stakeholders, the platform design was refined to address real-world needs and improve foreign investor engagement in the Saudi property market.</w:t>
      </w:r>
    </w:p>
    <w:p w14:paraId="3D2A9A5F" w14:textId="267110E5" w:rsidR="0003133A" w:rsidRPr="0003133A" w:rsidRDefault="0003133A" w:rsidP="0003133A">
      <w:pPr>
        <w:rPr>
          <w:sz w:val="24"/>
          <w:szCs w:val="24"/>
        </w:rPr>
      </w:pPr>
      <w:r>
        <w:rPr>
          <w:sz w:val="24"/>
          <w:szCs w:val="24"/>
        </w:rPr>
        <w:br w:type="page"/>
      </w:r>
    </w:p>
    <w:p w14:paraId="417A1068" w14:textId="1C1157D7" w:rsidR="0003133A" w:rsidRPr="0003133A" w:rsidRDefault="0003133A" w:rsidP="0003133A">
      <w:pPr>
        <w:pStyle w:val="1"/>
        <w:numPr>
          <w:ilvl w:val="1"/>
          <w:numId w:val="3"/>
        </w:numPr>
        <w:tabs>
          <w:tab w:val="left" w:pos="991"/>
        </w:tabs>
        <w:spacing w:before="240" w:after="240"/>
        <w:rPr>
          <w:rFonts w:asciiTheme="majorBidi" w:hAnsiTheme="majorBidi" w:cstheme="majorBidi"/>
          <w:spacing w:val="-2"/>
        </w:rPr>
      </w:pPr>
      <w:bookmarkStart w:id="98" w:name="_Toc197212763"/>
      <w:r w:rsidRPr="0003133A">
        <w:rPr>
          <w:rFonts w:asciiTheme="majorBidi" w:hAnsiTheme="majorBidi" w:cstheme="majorBidi"/>
          <w:spacing w:val="-2"/>
        </w:rPr>
        <w:lastRenderedPageBreak/>
        <w:t>System Requirements</w:t>
      </w:r>
      <w:bookmarkEnd w:id="98"/>
    </w:p>
    <w:p w14:paraId="23406C72" w14:textId="103FB514"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System requirements define the specific capabilities that the platform must possess in order to fulfill its objectives. These are divided into functional requirements, non-functional requirements, and hardware/software requirements to provide a full picture of what the system should do, how it should perform, and what resources it needs.</w:t>
      </w:r>
    </w:p>
    <w:p w14:paraId="798D111A" w14:textId="3BD13F75" w:rsidR="0003133A" w:rsidRPr="0003133A" w:rsidRDefault="0003133A" w:rsidP="0003133A">
      <w:pPr>
        <w:pStyle w:val="2"/>
        <w:numPr>
          <w:ilvl w:val="2"/>
          <w:numId w:val="14"/>
        </w:numPr>
        <w:spacing w:before="240" w:after="240"/>
        <w:ind w:left="810"/>
        <w:jc w:val="left"/>
        <w:rPr>
          <w:rFonts w:asciiTheme="majorBidi" w:hAnsiTheme="majorBidi" w:cstheme="majorBidi"/>
          <w:b/>
          <w:bCs/>
          <w:sz w:val="24"/>
          <w:szCs w:val="24"/>
        </w:rPr>
      </w:pPr>
      <w:bookmarkStart w:id="99" w:name="_Toc197212764"/>
      <w:r w:rsidRPr="0003133A">
        <w:rPr>
          <w:rFonts w:asciiTheme="majorBidi" w:hAnsiTheme="majorBidi" w:cstheme="majorBidi"/>
          <w:b/>
          <w:bCs/>
          <w:sz w:val="24"/>
          <w:szCs w:val="24"/>
        </w:rPr>
        <w:t>Functional Requirements</w:t>
      </w:r>
      <w:bookmarkEnd w:id="99"/>
    </w:p>
    <w:p w14:paraId="33D6126D"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Functional requirements describe the key services and actions the system must support to enable property investment through blockchain smart contracts.</w:t>
      </w:r>
    </w:p>
    <w:tbl>
      <w:tblPr>
        <w:tblStyle w:val="11"/>
        <w:tblW w:w="10457" w:type="dxa"/>
        <w:tblLook w:val="04A0" w:firstRow="1" w:lastRow="0" w:firstColumn="1" w:lastColumn="0" w:noHBand="0" w:noVBand="1"/>
      </w:tblPr>
      <w:tblGrid>
        <w:gridCol w:w="656"/>
        <w:gridCol w:w="7161"/>
        <w:gridCol w:w="1610"/>
        <w:gridCol w:w="1030"/>
      </w:tblGrid>
      <w:tr w:rsidR="0003133A" w:rsidRPr="0003133A" w14:paraId="09E137D7" w14:textId="77777777" w:rsidTr="00C00273">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8D9C5E" w14:textId="77777777" w:rsidR="0003133A" w:rsidRPr="0003133A" w:rsidRDefault="0003133A" w:rsidP="0003133A">
            <w:pPr>
              <w:spacing w:line="360" w:lineRule="auto"/>
              <w:rPr>
                <w:rFonts w:asciiTheme="majorBidi" w:hAnsiTheme="majorBidi" w:cstheme="majorBidi"/>
                <w:b w:val="0"/>
                <w:bCs w:val="0"/>
                <w:sz w:val="24"/>
                <w:szCs w:val="24"/>
              </w:rPr>
            </w:pPr>
            <w:r w:rsidRPr="0003133A">
              <w:rPr>
                <w:rStyle w:val="ae"/>
                <w:rFonts w:asciiTheme="majorBidi" w:hAnsiTheme="majorBidi" w:cstheme="majorBidi"/>
                <w:b/>
                <w:bCs/>
                <w:sz w:val="24"/>
                <w:szCs w:val="24"/>
              </w:rPr>
              <w:t>ID</w:t>
            </w:r>
          </w:p>
        </w:tc>
        <w:tc>
          <w:tcPr>
            <w:tcW w:w="0" w:type="auto"/>
            <w:vAlign w:val="center"/>
            <w:hideMark/>
          </w:tcPr>
          <w:p w14:paraId="71B48189" w14:textId="77777777" w:rsidR="0003133A" w:rsidRPr="0003133A" w:rsidRDefault="0003133A" w:rsidP="0003133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03133A">
              <w:rPr>
                <w:rStyle w:val="ae"/>
                <w:rFonts w:asciiTheme="majorBidi" w:hAnsiTheme="majorBidi" w:cstheme="majorBidi"/>
                <w:b/>
                <w:bCs/>
                <w:sz w:val="24"/>
                <w:szCs w:val="24"/>
              </w:rPr>
              <w:t>Requirement</w:t>
            </w:r>
          </w:p>
        </w:tc>
        <w:tc>
          <w:tcPr>
            <w:tcW w:w="0" w:type="auto"/>
            <w:vAlign w:val="center"/>
            <w:hideMark/>
          </w:tcPr>
          <w:p w14:paraId="34DA583C" w14:textId="77777777" w:rsidR="0003133A" w:rsidRPr="0003133A" w:rsidRDefault="0003133A" w:rsidP="0003133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03133A">
              <w:rPr>
                <w:rStyle w:val="ae"/>
                <w:rFonts w:asciiTheme="majorBidi" w:hAnsiTheme="majorBidi" w:cstheme="majorBidi"/>
                <w:b/>
                <w:bCs/>
                <w:sz w:val="24"/>
                <w:szCs w:val="24"/>
              </w:rPr>
              <w:t>Actor</w:t>
            </w:r>
          </w:p>
        </w:tc>
        <w:tc>
          <w:tcPr>
            <w:tcW w:w="0" w:type="auto"/>
            <w:vAlign w:val="center"/>
            <w:hideMark/>
          </w:tcPr>
          <w:p w14:paraId="3777CC31" w14:textId="77777777" w:rsidR="0003133A" w:rsidRPr="0003133A" w:rsidRDefault="0003133A" w:rsidP="0003133A">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03133A">
              <w:rPr>
                <w:rStyle w:val="ae"/>
                <w:rFonts w:asciiTheme="majorBidi" w:hAnsiTheme="majorBidi" w:cstheme="majorBidi"/>
                <w:b/>
                <w:bCs/>
                <w:sz w:val="24"/>
                <w:szCs w:val="24"/>
              </w:rPr>
              <w:t>Priority</w:t>
            </w:r>
          </w:p>
        </w:tc>
      </w:tr>
      <w:tr w:rsidR="0003133A" w:rsidRPr="0003133A" w14:paraId="152F3810" w14:textId="77777777" w:rsidTr="00C00273">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27E3E3" w14:textId="77777777" w:rsidR="0003133A" w:rsidRPr="0003133A" w:rsidRDefault="0003133A" w:rsidP="0003133A">
            <w:pPr>
              <w:spacing w:line="360" w:lineRule="auto"/>
              <w:rPr>
                <w:rFonts w:asciiTheme="majorBidi" w:hAnsiTheme="majorBidi" w:cstheme="majorBidi"/>
                <w:b w:val="0"/>
                <w:bCs w:val="0"/>
                <w:sz w:val="24"/>
                <w:szCs w:val="24"/>
              </w:rPr>
            </w:pPr>
            <w:r w:rsidRPr="0003133A">
              <w:rPr>
                <w:rFonts w:asciiTheme="majorBidi" w:hAnsiTheme="majorBidi" w:cstheme="majorBidi"/>
                <w:sz w:val="24"/>
                <w:szCs w:val="24"/>
              </w:rPr>
              <w:t>FR1</w:t>
            </w:r>
          </w:p>
        </w:tc>
        <w:tc>
          <w:tcPr>
            <w:tcW w:w="0" w:type="auto"/>
            <w:vAlign w:val="center"/>
            <w:hideMark/>
          </w:tcPr>
          <w:p w14:paraId="355E3875"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Users can register and log in using secure authentication (email + password + KYC).</w:t>
            </w:r>
          </w:p>
        </w:tc>
        <w:tc>
          <w:tcPr>
            <w:tcW w:w="0" w:type="auto"/>
            <w:vAlign w:val="center"/>
            <w:hideMark/>
          </w:tcPr>
          <w:p w14:paraId="7AA8B4CC"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 Admin</w:t>
            </w:r>
          </w:p>
        </w:tc>
        <w:tc>
          <w:tcPr>
            <w:tcW w:w="0" w:type="auto"/>
            <w:vAlign w:val="center"/>
            <w:hideMark/>
          </w:tcPr>
          <w:p w14:paraId="352CDD36"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0CC0A252" w14:textId="77777777" w:rsidTr="00C00273">
        <w:trPr>
          <w:trHeight w:val="7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867050"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FR2</w:t>
            </w:r>
          </w:p>
        </w:tc>
        <w:tc>
          <w:tcPr>
            <w:tcW w:w="0" w:type="auto"/>
            <w:vAlign w:val="center"/>
            <w:hideMark/>
          </w:tcPr>
          <w:p w14:paraId="738F973C"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 can verify and approve users before granting access to investment features.</w:t>
            </w:r>
          </w:p>
        </w:tc>
        <w:tc>
          <w:tcPr>
            <w:tcW w:w="0" w:type="auto"/>
            <w:vAlign w:val="center"/>
            <w:hideMark/>
          </w:tcPr>
          <w:p w14:paraId="66A9C165"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w:t>
            </w:r>
          </w:p>
        </w:tc>
        <w:tc>
          <w:tcPr>
            <w:tcW w:w="0" w:type="auto"/>
            <w:vAlign w:val="center"/>
            <w:hideMark/>
          </w:tcPr>
          <w:p w14:paraId="196D2F6A"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538C33A1" w14:textId="77777777" w:rsidTr="00C00273">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1FC8BA"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FR3</w:t>
            </w:r>
          </w:p>
        </w:tc>
        <w:tc>
          <w:tcPr>
            <w:tcW w:w="0" w:type="auto"/>
            <w:vAlign w:val="center"/>
            <w:hideMark/>
          </w:tcPr>
          <w:p w14:paraId="3F647677"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Investors can view, search, and filter available real estate listings.</w:t>
            </w:r>
          </w:p>
        </w:tc>
        <w:tc>
          <w:tcPr>
            <w:tcW w:w="0" w:type="auto"/>
            <w:vAlign w:val="center"/>
            <w:hideMark/>
          </w:tcPr>
          <w:p w14:paraId="0C21867B"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w:t>
            </w:r>
          </w:p>
        </w:tc>
        <w:tc>
          <w:tcPr>
            <w:tcW w:w="0" w:type="auto"/>
            <w:vAlign w:val="center"/>
            <w:hideMark/>
          </w:tcPr>
          <w:p w14:paraId="7D30C897"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5776B404" w14:textId="77777777" w:rsidTr="00C00273">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A57B2F"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FR4</w:t>
            </w:r>
          </w:p>
        </w:tc>
        <w:tc>
          <w:tcPr>
            <w:tcW w:w="0" w:type="auto"/>
            <w:vAlign w:val="center"/>
            <w:hideMark/>
          </w:tcPr>
          <w:p w14:paraId="1B738FCB"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 can add, update, or delete real estate property listings.</w:t>
            </w:r>
          </w:p>
        </w:tc>
        <w:tc>
          <w:tcPr>
            <w:tcW w:w="0" w:type="auto"/>
            <w:vAlign w:val="center"/>
            <w:hideMark/>
          </w:tcPr>
          <w:p w14:paraId="3B6030CB"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w:t>
            </w:r>
          </w:p>
        </w:tc>
        <w:tc>
          <w:tcPr>
            <w:tcW w:w="0" w:type="auto"/>
            <w:vAlign w:val="center"/>
            <w:hideMark/>
          </w:tcPr>
          <w:p w14:paraId="743CB19C"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438DB314" w14:textId="77777777" w:rsidTr="00C00273">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FE4F183"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FR5</w:t>
            </w:r>
          </w:p>
        </w:tc>
        <w:tc>
          <w:tcPr>
            <w:tcW w:w="0" w:type="auto"/>
            <w:vAlign w:val="center"/>
            <w:hideMark/>
          </w:tcPr>
          <w:p w14:paraId="0D123CA8"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Investors can initiate investments and confirm payment via integrated wallet (MetaMask).</w:t>
            </w:r>
          </w:p>
        </w:tc>
        <w:tc>
          <w:tcPr>
            <w:tcW w:w="0" w:type="auto"/>
            <w:vAlign w:val="center"/>
            <w:hideMark/>
          </w:tcPr>
          <w:p w14:paraId="0FADBB7F"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w:t>
            </w:r>
          </w:p>
        </w:tc>
        <w:tc>
          <w:tcPr>
            <w:tcW w:w="0" w:type="auto"/>
            <w:vAlign w:val="center"/>
            <w:hideMark/>
          </w:tcPr>
          <w:p w14:paraId="16FEAF09"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72B04A6E" w14:textId="77777777" w:rsidTr="00C00273">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1BD2B2"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FR6</w:t>
            </w:r>
          </w:p>
        </w:tc>
        <w:tc>
          <w:tcPr>
            <w:tcW w:w="0" w:type="auto"/>
            <w:vAlign w:val="center"/>
            <w:hideMark/>
          </w:tcPr>
          <w:p w14:paraId="7C6EB4A0"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Smart contract is deployed and executed upon investment confirmation.</w:t>
            </w:r>
          </w:p>
        </w:tc>
        <w:tc>
          <w:tcPr>
            <w:tcW w:w="0" w:type="auto"/>
            <w:vAlign w:val="center"/>
            <w:hideMark/>
          </w:tcPr>
          <w:p w14:paraId="3E1466A5"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System</w:t>
            </w:r>
          </w:p>
        </w:tc>
        <w:tc>
          <w:tcPr>
            <w:tcW w:w="0" w:type="auto"/>
            <w:vAlign w:val="center"/>
            <w:hideMark/>
          </w:tcPr>
          <w:p w14:paraId="2FB29FFC"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4C400B2A" w14:textId="77777777" w:rsidTr="00C00273">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244D87"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FR7</w:t>
            </w:r>
          </w:p>
        </w:tc>
        <w:tc>
          <w:tcPr>
            <w:tcW w:w="0" w:type="auto"/>
            <w:vAlign w:val="center"/>
            <w:hideMark/>
          </w:tcPr>
          <w:p w14:paraId="3BBF1FB7"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Blockchain transaction ID and property ownership are recorded and viewable.</w:t>
            </w:r>
          </w:p>
        </w:tc>
        <w:tc>
          <w:tcPr>
            <w:tcW w:w="0" w:type="auto"/>
            <w:vAlign w:val="center"/>
            <w:hideMark/>
          </w:tcPr>
          <w:p w14:paraId="2E308A12"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Investor, Admin</w:t>
            </w:r>
          </w:p>
        </w:tc>
        <w:tc>
          <w:tcPr>
            <w:tcW w:w="0" w:type="auto"/>
            <w:vAlign w:val="center"/>
            <w:hideMark/>
          </w:tcPr>
          <w:p w14:paraId="172D9F2C" w14:textId="77777777" w:rsidR="0003133A" w:rsidRPr="0003133A" w:rsidRDefault="0003133A" w:rsidP="0003133A">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r w:rsidR="0003133A" w:rsidRPr="0003133A" w14:paraId="57E8805D" w14:textId="77777777" w:rsidTr="00C00273">
        <w:trPr>
          <w:trHeight w:val="36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F91C3B" w14:textId="77777777" w:rsidR="0003133A" w:rsidRPr="0003133A" w:rsidRDefault="0003133A" w:rsidP="0003133A">
            <w:pPr>
              <w:spacing w:line="360" w:lineRule="auto"/>
              <w:rPr>
                <w:rFonts w:asciiTheme="majorBidi" w:hAnsiTheme="majorBidi" w:cstheme="majorBidi"/>
                <w:sz w:val="24"/>
                <w:szCs w:val="24"/>
              </w:rPr>
            </w:pPr>
            <w:r w:rsidRPr="0003133A">
              <w:rPr>
                <w:rFonts w:asciiTheme="majorBidi" w:hAnsiTheme="majorBidi" w:cstheme="majorBidi"/>
                <w:sz w:val="24"/>
                <w:szCs w:val="24"/>
              </w:rPr>
              <w:t>FR8</w:t>
            </w:r>
          </w:p>
        </w:tc>
        <w:tc>
          <w:tcPr>
            <w:tcW w:w="0" w:type="auto"/>
            <w:vAlign w:val="center"/>
            <w:hideMark/>
          </w:tcPr>
          <w:p w14:paraId="22BCD256"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 can view platform analytics and manage users/investments.</w:t>
            </w:r>
          </w:p>
        </w:tc>
        <w:tc>
          <w:tcPr>
            <w:tcW w:w="0" w:type="auto"/>
            <w:vAlign w:val="center"/>
            <w:hideMark/>
          </w:tcPr>
          <w:p w14:paraId="40DDEAFC" w14:textId="77777777" w:rsidR="0003133A" w:rsidRPr="0003133A" w:rsidRDefault="0003133A" w:rsidP="0003133A">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Admin</w:t>
            </w:r>
          </w:p>
        </w:tc>
        <w:tc>
          <w:tcPr>
            <w:tcW w:w="0" w:type="auto"/>
            <w:vAlign w:val="center"/>
            <w:hideMark/>
          </w:tcPr>
          <w:p w14:paraId="1C8C92CD" w14:textId="77777777" w:rsidR="0003133A" w:rsidRPr="0003133A" w:rsidRDefault="0003133A" w:rsidP="0003133A">
            <w:pPr>
              <w:keepNext/>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bl>
    <w:p w14:paraId="19F60E79" w14:textId="00A386D6" w:rsidR="0003133A" w:rsidRDefault="0003133A" w:rsidP="00C00273">
      <w:pPr>
        <w:pStyle w:val="a9"/>
        <w:spacing w:before="240"/>
        <w:jc w:val="center"/>
        <w:rPr>
          <w:i w:val="0"/>
          <w:iCs w:val="0"/>
          <w:color w:val="auto"/>
          <w:sz w:val="22"/>
          <w:szCs w:val="22"/>
        </w:rPr>
      </w:pPr>
      <w:bookmarkStart w:id="100" w:name="_Toc197212514"/>
      <w:r w:rsidRPr="0003133A">
        <w:rPr>
          <w:b/>
          <w:bCs/>
          <w:i w:val="0"/>
          <w:iCs w:val="0"/>
          <w:color w:val="auto"/>
          <w:sz w:val="22"/>
          <w:szCs w:val="22"/>
        </w:rPr>
        <w:t xml:space="preserve">Table </w:t>
      </w:r>
      <w:r w:rsidRPr="0003133A">
        <w:rPr>
          <w:b/>
          <w:bCs/>
          <w:i w:val="0"/>
          <w:iCs w:val="0"/>
          <w:color w:val="auto"/>
          <w:sz w:val="22"/>
          <w:szCs w:val="22"/>
        </w:rPr>
        <w:fldChar w:fldCharType="begin"/>
      </w:r>
      <w:r w:rsidRPr="0003133A">
        <w:rPr>
          <w:b/>
          <w:bCs/>
          <w:i w:val="0"/>
          <w:iCs w:val="0"/>
          <w:color w:val="auto"/>
          <w:sz w:val="22"/>
          <w:szCs w:val="22"/>
        </w:rPr>
        <w:instrText xml:space="preserve"> SEQ Table \* ARABIC </w:instrText>
      </w:r>
      <w:r w:rsidRPr="0003133A">
        <w:rPr>
          <w:b/>
          <w:bCs/>
          <w:i w:val="0"/>
          <w:iCs w:val="0"/>
          <w:color w:val="auto"/>
          <w:sz w:val="22"/>
          <w:szCs w:val="22"/>
        </w:rPr>
        <w:fldChar w:fldCharType="separate"/>
      </w:r>
      <w:r w:rsidR="00CD14F3">
        <w:rPr>
          <w:b/>
          <w:bCs/>
          <w:i w:val="0"/>
          <w:iCs w:val="0"/>
          <w:noProof/>
          <w:color w:val="auto"/>
          <w:sz w:val="22"/>
          <w:szCs w:val="22"/>
        </w:rPr>
        <w:t>8</w:t>
      </w:r>
      <w:r w:rsidRPr="0003133A">
        <w:rPr>
          <w:b/>
          <w:bCs/>
          <w:i w:val="0"/>
          <w:iCs w:val="0"/>
          <w:color w:val="auto"/>
          <w:sz w:val="22"/>
          <w:szCs w:val="22"/>
        </w:rPr>
        <w:fldChar w:fldCharType="end"/>
      </w:r>
      <w:r w:rsidRPr="0003133A">
        <w:rPr>
          <w:b/>
          <w:bCs/>
          <w:i w:val="0"/>
          <w:iCs w:val="0"/>
          <w:color w:val="auto"/>
          <w:sz w:val="22"/>
          <w:szCs w:val="22"/>
        </w:rPr>
        <w:t>:</w:t>
      </w:r>
      <w:r w:rsidRPr="0003133A">
        <w:rPr>
          <w:i w:val="0"/>
          <w:iCs w:val="0"/>
          <w:color w:val="auto"/>
          <w:sz w:val="22"/>
          <w:szCs w:val="22"/>
        </w:rPr>
        <w:t xml:space="preserve"> Functional requirements</w:t>
      </w:r>
      <w:bookmarkEnd w:id="100"/>
    </w:p>
    <w:p w14:paraId="1729D990" w14:textId="3B8C32D1" w:rsidR="00C00273" w:rsidRPr="00C00273" w:rsidRDefault="00C00273" w:rsidP="00C00273">
      <w:r>
        <w:br w:type="page"/>
      </w:r>
    </w:p>
    <w:p w14:paraId="0F95ED89" w14:textId="2F7F0759" w:rsidR="0003133A" w:rsidRPr="0003133A" w:rsidRDefault="0003133A" w:rsidP="0003133A">
      <w:pPr>
        <w:pStyle w:val="2"/>
        <w:numPr>
          <w:ilvl w:val="2"/>
          <w:numId w:val="14"/>
        </w:numPr>
        <w:spacing w:before="240" w:after="240"/>
        <w:ind w:left="810"/>
        <w:jc w:val="left"/>
        <w:rPr>
          <w:rFonts w:asciiTheme="majorBidi" w:hAnsiTheme="majorBidi" w:cstheme="majorBidi"/>
          <w:b/>
          <w:bCs/>
          <w:sz w:val="24"/>
          <w:szCs w:val="24"/>
        </w:rPr>
      </w:pPr>
      <w:bookmarkStart w:id="101" w:name="_Toc197212765"/>
      <w:r w:rsidRPr="0003133A">
        <w:rPr>
          <w:rFonts w:asciiTheme="majorBidi" w:hAnsiTheme="majorBidi" w:cstheme="majorBidi"/>
          <w:b/>
          <w:bCs/>
          <w:sz w:val="24"/>
          <w:szCs w:val="24"/>
        </w:rPr>
        <w:lastRenderedPageBreak/>
        <w:t>Non-Functional Requirements</w:t>
      </w:r>
      <w:bookmarkEnd w:id="101"/>
    </w:p>
    <w:p w14:paraId="05C64F61"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Non-functional requirements ensure that the platform performs reliably, securely, and is user-friendly.</w:t>
      </w:r>
    </w:p>
    <w:p w14:paraId="23DFEEF7" w14:textId="36DFFCF3" w:rsidR="0003133A" w:rsidRPr="0003133A" w:rsidRDefault="0003133A" w:rsidP="0003133A">
      <w:pPr>
        <w:pStyle w:val="4"/>
        <w:numPr>
          <w:ilvl w:val="1"/>
          <w:numId w:val="30"/>
        </w:numPr>
        <w:spacing w:before="0" w:line="360" w:lineRule="auto"/>
        <w:jc w:val="both"/>
        <w:rPr>
          <w:rFonts w:asciiTheme="majorBidi" w:hAnsiTheme="majorBidi"/>
          <w:b/>
          <w:bCs/>
          <w:color w:val="auto"/>
          <w:sz w:val="24"/>
          <w:szCs w:val="24"/>
        </w:rPr>
      </w:pPr>
      <w:r w:rsidRPr="0003133A">
        <w:rPr>
          <w:rFonts w:asciiTheme="majorBidi" w:hAnsiTheme="majorBidi"/>
          <w:b/>
          <w:bCs/>
          <w:color w:val="auto"/>
          <w:sz w:val="24"/>
          <w:szCs w:val="24"/>
        </w:rPr>
        <w:t>Performance Requirements</w:t>
      </w:r>
    </w:p>
    <w:tbl>
      <w:tblPr>
        <w:tblStyle w:val="11"/>
        <w:tblW w:w="10345" w:type="dxa"/>
        <w:tblLook w:val="04A0" w:firstRow="1" w:lastRow="0" w:firstColumn="1" w:lastColumn="0" w:noHBand="0" w:noVBand="1"/>
      </w:tblPr>
      <w:tblGrid>
        <w:gridCol w:w="1101"/>
        <w:gridCol w:w="8171"/>
        <w:gridCol w:w="1073"/>
      </w:tblGrid>
      <w:tr w:rsidR="0003133A" w:rsidRPr="00C00273" w14:paraId="3BB13A90" w14:textId="77777777" w:rsidTr="00C00273">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DF5272" w14:textId="77777777" w:rsidR="0003133A" w:rsidRPr="00C00273" w:rsidRDefault="0003133A" w:rsidP="00C00273">
            <w:pPr>
              <w:spacing w:line="360" w:lineRule="auto"/>
              <w:rPr>
                <w:rFonts w:asciiTheme="majorBidi" w:hAnsiTheme="majorBidi" w:cstheme="majorBidi"/>
                <w:b w:val="0"/>
                <w:bCs w:val="0"/>
                <w:sz w:val="24"/>
                <w:szCs w:val="24"/>
              </w:rPr>
            </w:pPr>
            <w:r w:rsidRPr="00C00273">
              <w:rPr>
                <w:rStyle w:val="ae"/>
                <w:rFonts w:asciiTheme="majorBidi" w:hAnsiTheme="majorBidi" w:cstheme="majorBidi"/>
                <w:b/>
                <w:bCs/>
                <w:sz w:val="24"/>
                <w:szCs w:val="24"/>
              </w:rPr>
              <w:t>ID</w:t>
            </w:r>
          </w:p>
        </w:tc>
        <w:tc>
          <w:tcPr>
            <w:tcW w:w="0" w:type="auto"/>
            <w:vAlign w:val="center"/>
            <w:hideMark/>
          </w:tcPr>
          <w:p w14:paraId="726ABBA6"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Requirement</w:t>
            </w:r>
          </w:p>
        </w:tc>
        <w:tc>
          <w:tcPr>
            <w:tcW w:w="0" w:type="auto"/>
            <w:vAlign w:val="center"/>
            <w:hideMark/>
          </w:tcPr>
          <w:p w14:paraId="03ADC027"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Priority</w:t>
            </w:r>
          </w:p>
        </w:tc>
      </w:tr>
      <w:tr w:rsidR="0003133A" w:rsidRPr="0003133A" w14:paraId="0962A347" w14:textId="77777777" w:rsidTr="00C0027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920681A" w14:textId="77777777" w:rsidR="0003133A" w:rsidRPr="0003133A" w:rsidRDefault="0003133A" w:rsidP="00C00273">
            <w:pPr>
              <w:spacing w:line="360" w:lineRule="auto"/>
              <w:rPr>
                <w:rFonts w:asciiTheme="majorBidi" w:hAnsiTheme="majorBidi" w:cstheme="majorBidi"/>
                <w:b w:val="0"/>
                <w:bCs w:val="0"/>
                <w:sz w:val="24"/>
                <w:szCs w:val="24"/>
              </w:rPr>
            </w:pPr>
            <w:r w:rsidRPr="0003133A">
              <w:rPr>
                <w:rFonts w:asciiTheme="majorBidi" w:hAnsiTheme="majorBidi" w:cstheme="majorBidi"/>
                <w:sz w:val="24"/>
                <w:szCs w:val="24"/>
              </w:rPr>
              <w:t>NFR-P1</w:t>
            </w:r>
          </w:p>
        </w:tc>
        <w:tc>
          <w:tcPr>
            <w:tcW w:w="0" w:type="auto"/>
            <w:vAlign w:val="center"/>
            <w:hideMark/>
          </w:tcPr>
          <w:p w14:paraId="0B46735B"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The system must respond to user actions within 3 seconds under normal load.</w:t>
            </w:r>
          </w:p>
        </w:tc>
        <w:tc>
          <w:tcPr>
            <w:tcW w:w="0" w:type="auto"/>
            <w:vAlign w:val="center"/>
            <w:hideMark/>
          </w:tcPr>
          <w:p w14:paraId="28C42F98"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24FEE54A" w14:textId="77777777" w:rsidTr="00C00273">
        <w:trPr>
          <w:trHeight w:val="4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1E9218"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NFR-P2</w:t>
            </w:r>
          </w:p>
        </w:tc>
        <w:tc>
          <w:tcPr>
            <w:tcW w:w="0" w:type="auto"/>
            <w:vAlign w:val="center"/>
            <w:hideMark/>
          </w:tcPr>
          <w:p w14:paraId="37D75825"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Blockchain transaction confirmation (on testnet) should not exceed 30 seconds.</w:t>
            </w:r>
          </w:p>
        </w:tc>
        <w:tc>
          <w:tcPr>
            <w:tcW w:w="0" w:type="auto"/>
            <w:vAlign w:val="center"/>
            <w:hideMark/>
          </w:tcPr>
          <w:p w14:paraId="5B5D4A79"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r w:rsidR="0003133A" w:rsidRPr="0003133A" w14:paraId="35F89725" w14:textId="77777777" w:rsidTr="00C0027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AF1FD9"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NFR-P3</w:t>
            </w:r>
          </w:p>
        </w:tc>
        <w:tc>
          <w:tcPr>
            <w:tcW w:w="0" w:type="auto"/>
            <w:vAlign w:val="center"/>
            <w:hideMark/>
          </w:tcPr>
          <w:p w14:paraId="1665AB1D"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The system should support up to 500 concurrent user sessions.</w:t>
            </w:r>
          </w:p>
        </w:tc>
        <w:tc>
          <w:tcPr>
            <w:tcW w:w="0" w:type="auto"/>
            <w:vAlign w:val="center"/>
            <w:hideMark/>
          </w:tcPr>
          <w:p w14:paraId="556244DC" w14:textId="77777777" w:rsidR="0003133A" w:rsidRPr="0003133A" w:rsidRDefault="0003133A" w:rsidP="00C00273">
            <w:pPr>
              <w:keepNext/>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bl>
    <w:p w14:paraId="313B7D3E" w14:textId="53401226" w:rsidR="00C00273" w:rsidRPr="00C00273" w:rsidRDefault="00C00273" w:rsidP="00C00273">
      <w:pPr>
        <w:pStyle w:val="a9"/>
        <w:spacing w:before="240"/>
        <w:jc w:val="center"/>
        <w:rPr>
          <w:i w:val="0"/>
          <w:iCs w:val="0"/>
          <w:color w:val="auto"/>
          <w:sz w:val="22"/>
          <w:szCs w:val="22"/>
        </w:rPr>
      </w:pPr>
      <w:bookmarkStart w:id="102" w:name="_Toc197212515"/>
      <w:r w:rsidRPr="00C00273">
        <w:rPr>
          <w:b/>
          <w:bCs/>
          <w:i w:val="0"/>
          <w:iCs w:val="0"/>
          <w:color w:val="auto"/>
          <w:sz w:val="22"/>
          <w:szCs w:val="22"/>
        </w:rPr>
        <w:t xml:space="preserve">Table </w:t>
      </w:r>
      <w:r w:rsidRPr="00C00273">
        <w:rPr>
          <w:b/>
          <w:bCs/>
          <w:i w:val="0"/>
          <w:iCs w:val="0"/>
          <w:color w:val="auto"/>
          <w:sz w:val="22"/>
          <w:szCs w:val="22"/>
        </w:rPr>
        <w:fldChar w:fldCharType="begin"/>
      </w:r>
      <w:r w:rsidRPr="00C00273">
        <w:rPr>
          <w:b/>
          <w:bCs/>
          <w:i w:val="0"/>
          <w:iCs w:val="0"/>
          <w:color w:val="auto"/>
          <w:sz w:val="22"/>
          <w:szCs w:val="22"/>
        </w:rPr>
        <w:instrText xml:space="preserve"> SEQ Table \* ARABIC </w:instrText>
      </w:r>
      <w:r w:rsidRPr="00C00273">
        <w:rPr>
          <w:b/>
          <w:bCs/>
          <w:i w:val="0"/>
          <w:iCs w:val="0"/>
          <w:color w:val="auto"/>
          <w:sz w:val="22"/>
          <w:szCs w:val="22"/>
        </w:rPr>
        <w:fldChar w:fldCharType="separate"/>
      </w:r>
      <w:r w:rsidR="00CD14F3">
        <w:rPr>
          <w:b/>
          <w:bCs/>
          <w:i w:val="0"/>
          <w:iCs w:val="0"/>
          <w:noProof/>
          <w:color w:val="auto"/>
          <w:sz w:val="22"/>
          <w:szCs w:val="22"/>
        </w:rPr>
        <w:t>9</w:t>
      </w:r>
      <w:r w:rsidRPr="00C00273">
        <w:rPr>
          <w:b/>
          <w:bCs/>
          <w:i w:val="0"/>
          <w:iCs w:val="0"/>
          <w:color w:val="auto"/>
          <w:sz w:val="22"/>
          <w:szCs w:val="22"/>
        </w:rPr>
        <w:fldChar w:fldCharType="end"/>
      </w:r>
      <w:r w:rsidRPr="00C00273">
        <w:rPr>
          <w:b/>
          <w:bCs/>
          <w:i w:val="0"/>
          <w:iCs w:val="0"/>
          <w:color w:val="auto"/>
          <w:sz w:val="22"/>
          <w:szCs w:val="22"/>
        </w:rPr>
        <w:t>:</w:t>
      </w:r>
      <w:r w:rsidRPr="00C00273">
        <w:rPr>
          <w:i w:val="0"/>
          <w:iCs w:val="0"/>
          <w:color w:val="auto"/>
          <w:sz w:val="22"/>
          <w:szCs w:val="22"/>
        </w:rPr>
        <w:t xml:space="preserve"> Performance Requirements</w:t>
      </w:r>
      <w:bookmarkEnd w:id="102"/>
    </w:p>
    <w:p w14:paraId="1CCB3D83" w14:textId="0C865D09" w:rsidR="0003133A" w:rsidRPr="00C00273" w:rsidRDefault="0003133A" w:rsidP="00C00273">
      <w:pPr>
        <w:pStyle w:val="4"/>
        <w:numPr>
          <w:ilvl w:val="1"/>
          <w:numId w:val="30"/>
        </w:numPr>
        <w:spacing w:before="0" w:line="360" w:lineRule="auto"/>
        <w:jc w:val="both"/>
        <w:rPr>
          <w:rFonts w:asciiTheme="majorBidi" w:hAnsiTheme="majorBidi"/>
          <w:b/>
          <w:bCs/>
          <w:color w:val="auto"/>
          <w:sz w:val="24"/>
          <w:szCs w:val="24"/>
        </w:rPr>
      </w:pPr>
      <w:r w:rsidRPr="00C00273">
        <w:rPr>
          <w:rFonts w:asciiTheme="majorBidi" w:hAnsiTheme="majorBidi"/>
          <w:b/>
          <w:bCs/>
          <w:color w:val="auto"/>
          <w:sz w:val="24"/>
          <w:szCs w:val="24"/>
        </w:rPr>
        <w:t>Security Requirements</w:t>
      </w:r>
    </w:p>
    <w:tbl>
      <w:tblPr>
        <w:tblStyle w:val="11"/>
        <w:tblW w:w="10304" w:type="dxa"/>
        <w:tblLook w:val="04A0" w:firstRow="1" w:lastRow="0" w:firstColumn="1" w:lastColumn="0" w:noHBand="0" w:noVBand="1"/>
      </w:tblPr>
      <w:tblGrid>
        <w:gridCol w:w="1136"/>
        <w:gridCol w:w="8046"/>
        <w:gridCol w:w="1122"/>
      </w:tblGrid>
      <w:tr w:rsidR="0003133A" w:rsidRPr="00C00273" w14:paraId="60E1A0E6" w14:textId="77777777" w:rsidTr="00C00273">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03809D" w14:textId="77777777" w:rsidR="0003133A" w:rsidRPr="00C00273" w:rsidRDefault="0003133A" w:rsidP="00C00273">
            <w:pPr>
              <w:spacing w:line="360" w:lineRule="auto"/>
              <w:rPr>
                <w:rFonts w:asciiTheme="majorBidi" w:hAnsiTheme="majorBidi" w:cstheme="majorBidi"/>
                <w:b w:val="0"/>
                <w:bCs w:val="0"/>
                <w:sz w:val="24"/>
                <w:szCs w:val="24"/>
              </w:rPr>
            </w:pPr>
            <w:r w:rsidRPr="00C00273">
              <w:rPr>
                <w:rStyle w:val="ae"/>
                <w:rFonts w:asciiTheme="majorBidi" w:hAnsiTheme="majorBidi" w:cstheme="majorBidi"/>
                <w:b/>
                <w:bCs/>
                <w:sz w:val="24"/>
                <w:szCs w:val="24"/>
              </w:rPr>
              <w:t>ID</w:t>
            </w:r>
          </w:p>
        </w:tc>
        <w:tc>
          <w:tcPr>
            <w:tcW w:w="0" w:type="auto"/>
            <w:vAlign w:val="center"/>
            <w:hideMark/>
          </w:tcPr>
          <w:p w14:paraId="6D69DF73"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Requirement</w:t>
            </w:r>
          </w:p>
        </w:tc>
        <w:tc>
          <w:tcPr>
            <w:tcW w:w="0" w:type="auto"/>
            <w:vAlign w:val="center"/>
            <w:hideMark/>
          </w:tcPr>
          <w:p w14:paraId="11AE2582"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Priority</w:t>
            </w:r>
          </w:p>
        </w:tc>
      </w:tr>
      <w:tr w:rsidR="0003133A" w:rsidRPr="0003133A" w14:paraId="1A56928F" w14:textId="77777777" w:rsidTr="00C0027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E68BFE" w14:textId="77777777" w:rsidR="0003133A" w:rsidRPr="0003133A" w:rsidRDefault="0003133A" w:rsidP="00C00273">
            <w:pPr>
              <w:spacing w:line="360" w:lineRule="auto"/>
              <w:rPr>
                <w:rFonts w:asciiTheme="majorBidi" w:hAnsiTheme="majorBidi" w:cstheme="majorBidi"/>
                <w:b w:val="0"/>
                <w:bCs w:val="0"/>
                <w:sz w:val="24"/>
                <w:szCs w:val="24"/>
              </w:rPr>
            </w:pPr>
            <w:r w:rsidRPr="0003133A">
              <w:rPr>
                <w:rFonts w:asciiTheme="majorBidi" w:hAnsiTheme="majorBidi" w:cstheme="majorBidi"/>
                <w:sz w:val="24"/>
                <w:szCs w:val="24"/>
              </w:rPr>
              <w:t>NFR-S1</w:t>
            </w:r>
          </w:p>
        </w:tc>
        <w:tc>
          <w:tcPr>
            <w:tcW w:w="0" w:type="auto"/>
            <w:vAlign w:val="center"/>
            <w:hideMark/>
          </w:tcPr>
          <w:p w14:paraId="09957375"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All user data must be transmitted over HTTPS (TLS 1.2 or higher).</w:t>
            </w:r>
          </w:p>
        </w:tc>
        <w:tc>
          <w:tcPr>
            <w:tcW w:w="0" w:type="auto"/>
            <w:vAlign w:val="center"/>
            <w:hideMark/>
          </w:tcPr>
          <w:p w14:paraId="457AFD5C"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12127165" w14:textId="77777777" w:rsidTr="00C00273">
        <w:trPr>
          <w:trHeight w:val="4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412D27"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NFR-S2</w:t>
            </w:r>
          </w:p>
        </w:tc>
        <w:tc>
          <w:tcPr>
            <w:tcW w:w="0" w:type="auto"/>
            <w:vAlign w:val="center"/>
            <w:hideMark/>
          </w:tcPr>
          <w:p w14:paraId="0D6DE34C"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The system must implement role-based access control (Investor/Admin).</w:t>
            </w:r>
          </w:p>
        </w:tc>
        <w:tc>
          <w:tcPr>
            <w:tcW w:w="0" w:type="auto"/>
            <w:vAlign w:val="center"/>
            <w:hideMark/>
          </w:tcPr>
          <w:p w14:paraId="4BB5A1F1"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6397E994" w14:textId="77777777" w:rsidTr="00C00273">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94F72C"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NFR-S3</w:t>
            </w:r>
          </w:p>
        </w:tc>
        <w:tc>
          <w:tcPr>
            <w:tcW w:w="0" w:type="auto"/>
            <w:vAlign w:val="center"/>
            <w:hideMark/>
          </w:tcPr>
          <w:p w14:paraId="35DB37C4"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Smart contracts must prevent reentrancy and overflow vulnerabilities.</w:t>
            </w:r>
          </w:p>
        </w:tc>
        <w:tc>
          <w:tcPr>
            <w:tcW w:w="0" w:type="auto"/>
            <w:vAlign w:val="center"/>
            <w:hideMark/>
          </w:tcPr>
          <w:p w14:paraId="35F71972"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221A6F67" w14:textId="77777777" w:rsidTr="00C00273">
        <w:trPr>
          <w:trHeight w:val="4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E8B153"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NFR-S4</w:t>
            </w:r>
          </w:p>
        </w:tc>
        <w:tc>
          <w:tcPr>
            <w:tcW w:w="0" w:type="auto"/>
            <w:vAlign w:val="center"/>
            <w:hideMark/>
          </w:tcPr>
          <w:p w14:paraId="5AE79FD5"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Authentication should use encrypted passwords and session tokens (JWT).</w:t>
            </w:r>
          </w:p>
        </w:tc>
        <w:tc>
          <w:tcPr>
            <w:tcW w:w="0" w:type="auto"/>
            <w:vAlign w:val="center"/>
            <w:hideMark/>
          </w:tcPr>
          <w:p w14:paraId="02EB90B0" w14:textId="77777777" w:rsidR="0003133A" w:rsidRPr="0003133A" w:rsidRDefault="0003133A" w:rsidP="00C00273">
            <w:pPr>
              <w:keepNext/>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bl>
    <w:p w14:paraId="04A8F364" w14:textId="435D149A" w:rsidR="00C00273" w:rsidRPr="00C00273" w:rsidRDefault="00C00273" w:rsidP="00C00273">
      <w:pPr>
        <w:pStyle w:val="a9"/>
        <w:jc w:val="center"/>
        <w:rPr>
          <w:i w:val="0"/>
          <w:iCs w:val="0"/>
          <w:color w:val="auto"/>
          <w:sz w:val="22"/>
          <w:szCs w:val="22"/>
        </w:rPr>
      </w:pPr>
      <w:bookmarkStart w:id="103" w:name="_Toc197212516"/>
      <w:r w:rsidRPr="00C00273">
        <w:rPr>
          <w:b/>
          <w:bCs/>
          <w:i w:val="0"/>
          <w:iCs w:val="0"/>
          <w:color w:val="auto"/>
          <w:sz w:val="22"/>
          <w:szCs w:val="22"/>
        </w:rPr>
        <w:t xml:space="preserve">Table </w:t>
      </w:r>
      <w:r w:rsidRPr="00C00273">
        <w:rPr>
          <w:b/>
          <w:bCs/>
          <w:i w:val="0"/>
          <w:iCs w:val="0"/>
          <w:color w:val="auto"/>
          <w:sz w:val="22"/>
          <w:szCs w:val="22"/>
        </w:rPr>
        <w:fldChar w:fldCharType="begin"/>
      </w:r>
      <w:r w:rsidRPr="00C00273">
        <w:rPr>
          <w:b/>
          <w:bCs/>
          <w:i w:val="0"/>
          <w:iCs w:val="0"/>
          <w:color w:val="auto"/>
          <w:sz w:val="22"/>
          <w:szCs w:val="22"/>
        </w:rPr>
        <w:instrText xml:space="preserve"> SEQ Table \* ARABIC </w:instrText>
      </w:r>
      <w:r w:rsidRPr="00C00273">
        <w:rPr>
          <w:b/>
          <w:bCs/>
          <w:i w:val="0"/>
          <w:iCs w:val="0"/>
          <w:color w:val="auto"/>
          <w:sz w:val="22"/>
          <w:szCs w:val="22"/>
        </w:rPr>
        <w:fldChar w:fldCharType="separate"/>
      </w:r>
      <w:r w:rsidR="00CD14F3">
        <w:rPr>
          <w:b/>
          <w:bCs/>
          <w:i w:val="0"/>
          <w:iCs w:val="0"/>
          <w:noProof/>
          <w:color w:val="auto"/>
          <w:sz w:val="22"/>
          <w:szCs w:val="22"/>
        </w:rPr>
        <w:t>10</w:t>
      </w:r>
      <w:r w:rsidRPr="00C00273">
        <w:rPr>
          <w:b/>
          <w:bCs/>
          <w:i w:val="0"/>
          <w:iCs w:val="0"/>
          <w:color w:val="auto"/>
          <w:sz w:val="22"/>
          <w:szCs w:val="22"/>
        </w:rPr>
        <w:fldChar w:fldCharType="end"/>
      </w:r>
      <w:r w:rsidRPr="00C00273">
        <w:rPr>
          <w:b/>
          <w:bCs/>
          <w:i w:val="0"/>
          <w:iCs w:val="0"/>
          <w:color w:val="auto"/>
          <w:sz w:val="22"/>
          <w:szCs w:val="22"/>
        </w:rPr>
        <w:t>:</w:t>
      </w:r>
      <w:r w:rsidRPr="00C00273">
        <w:rPr>
          <w:i w:val="0"/>
          <w:iCs w:val="0"/>
          <w:color w:val="auto"/>
          <w:sz w:val="22"/>
          <w:szCs w:val="22"/>
        </w:rPr>
        <w:t xml:space="preserve"> Security Requirements</w:t>
      </w:r>
      <w:bookmarkEnd w:id="103"/>
    </w:p>
    <w:p w14:paraId="6B30967D" w14:textId="372D5EEB" w:rsidR="0003133A" w:rsidRPr="00C00273" w:rsidRDefault="0003133A" w:rsidP="00C00273">
      <w:pPr>
        <w:pStyle w:val="4"/>
        <w:numPr>
          <w:ilvl w:val="1"/>
          <w:numId w:val="30"/>
        </w:numPr>
        <w:spacing w:before="0" w:line="360" w:lineRule="auto"/>
        <w:jc w:val="both"/>
        <w:rPr>
          <w:rFonts w:asciiTheme="majorBidi" w:hAnsiTheme="majorBidi"/>
          <w:b/>
          <w:bCs/>
          <w:color w:val="auto"/>
          <w:sz w:val="24"/>
          <w:szCs w:val="24"/>
        </w:rPr>
      </w:pPr>
      <w:r w:rsidRPr="00C00273">
        <w:rPr>
          <w:rFonts w:asciiTheme="majorBidi" w:hAnsiTheme="majorBidi"/>
          <w:b/>
          <w:bCs/>
          <w:color w:val="auto"/>
          <w:sz w:val="24"/>
          <w:szCs w:val="24"/>
        </w:rPr>
        <w:t>Usability &amp; Accessibility</w:t>
      </w:r>
    </w:p>
    <w:tbl>
      <w:tblPr>
        <w:tblStyle w:val="11"/>
        <w:tblW w:w="10333" w:type="dxa"/>
        <w:tblLook w:val="04A0" w:firstRow="1" w:lastRow="0" w:firstColumn="1" w:lastColumn="0" w:noHBand="0" w:noVBand="1"/>
      </w:tblPr>
      <w:tblGrid>
        <w:gridCol w:w="1231"/>
        <w:gridCol w:w="7932"/>
        <w:gridCol w:w="1170"/>
      </w:tblGrid>
      <w:tr w:rsidR="00C00273" w:rsidRPr="00C00273" w14:paraId="0145D56C" w14:textId="77777777" w:rsidTr="00C00273">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A229C" w14:textId="77777777" w:rsidR="0003133A" w:rsidRPr="00C00273" w:rsidRDefault="0003133A" w:rsidP="00C00273">
            <w:pPr>
              <w:spacing w:line="360" w:lineRule="auto"/>
              <w:rPr>
                <w:rFonts w:asciiTheme="majorBidi" w:hAnsiTheme="majorBidi" w:cstheme="majorBidi"/>
                <w:b w:val="0"/>
                <w:bCs w:val="0"/>
                <w:sz w:val="24"/>
                <w:szCs w:val="24"/>
              </w:rPr>
            </w:pPr>
            <w:r w:rsidRPr="00C00273">
              <w:rPr>
                <w:rStyle w:val="ae"/>
                <w:rFonts w:asciiTheme="majorBidi" w:hAnsiTheme="majorBidi" w:cstheme="majorBidi"/>
                <w:b/>
                <w:bCs/>
                <w:sz w:val="24"/>
                <w:szCs w:val="24"/>
              </w:rPr>
              <w:t>ID</w:t>
            </w:r>
          </w:p>
        </w:tc>
        <w:tc>
          <w:tcPr>
            <w:tcW w:w="0" w:type="auto"/>
            <w:vAlign w:val="center"/>
            <w:hideMark/>
          </w:tcPr>
          <w:p w14:paraId="19DE956A"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Requirement</w:t>
            </w:r>
          </w:p>
        </w:tc>
        <w:tc>
          <w:tcPr>
            <w:tcW w:w="0" w:type="auto"/>
            <w:vAlign w:val="center"/>
            <w:hideMark/>
          </w:tcPr>
          <w:p w14:paraId="0B16B5B7"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Priority</w:t>
            </w:r>
          </w:p>
        </w:tc>
      </w:tr>
      <w:tr w:rsidR="00C00273" w:rsidRPr="0003133A" w14:paraId="5DFF86D8" w14:textId="77777777" w:rsidTr="00C00273">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193C97" w14:textId="77777777" w:rsidR="0003133A" w:rsidRPr="0003133A" w:rsidRDefault="0003133A" w:rsidP="00C00273">
            <w:pPr>
              <w:spacing w:line="360" w:lineRule="auto"/>
              <w:rPr>
                <w:rFonts w:asciiTheme="majorBidi" w:hAnsiTheme="majorBidi" w:cstheme="majorBidi"/>
                <w:b w:val="0"/>
                <w:bCs w:val="0"/>
                <w:sz w:val="24"/>
                <w:szCs w:val="24"/>
              </w:rPr>
            </w:pPr>
            <w:r w:rsidRPr="0003133A">
              <w:rPr>
                <w:rFonts w:asciiTheme="majorBidi" w:hAnsiTheme="majorBidi" w:cstheme="majorBidi"/>
                <w:sz w:val="24"/>
                <w:szCs w:val="24"/>
              </w:rPr>
              <w:t>NFR-U1</w:t>
            </w:r>
          </w:p>
        </w:tc>
        <w:tc>
          <w:tcPr>
            <w:tcW w:w="0" w:type="auto"/>
            <w:vAlign w:val="center"/>
            <w:hideMark/>
          </w:tcPr>
          <w:p w14:paraId="36365B14"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UI should be intuitive and support both Arabic and English languages.</w:t>
            </w:r>
          </w:p>
        </w:tc>
        <w:tc>
          <w:tcPr>
            <w:tcW w:w="0" w:type="auto"/>
            <w:vAlign w:val="center"/>
            <w:hideMark/>
          </w:tcPr>
          <w:p w14:paraId="5E50D4C6"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High</w:t>
            </w:r>
          </w:p>
        </w:tc>
      </w:tr>
      <w:tr w:rsidR="0003133A" w:rsidRPr="0003133A" w14:paraId="3F013C24" w14:textId="77777777" w:rsidTr="00C00273">
        <w:trPr>
          <w:trHeight w:val="54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E50149"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NFR-U2</w:t>
            </w:r>
          </w:p>
        </w:tc>
        <w:tc>
          <w:tcPr>
            <w:tcW w:w="0" w:type="auto"/>
            <w:vAlign w:val="center"/>
            <w:hideMark/>
          </w:tcPr>
          <w:p w14:paraId="226F07D1"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Mobile responsiveness must be ensured for key user actions.</w:t>
            </w:r>
          </w:p>
        </w:tc>
        <w:tc>
          <w:tcPr>
            <w:tcW w:w="0" w:type="auto"/>
            <w:vAlign w:val="center"/>
            <w:hideMark/>
          </w:tcPr>
          <w:p w14:paraId="188B9C8B"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r w:rsidR="00C00273" w:rsidRPr="0003133A" w14:paraId="32549F34" w14:textId="77777777" w:rsidTr="00C00273">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6CFB09"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NFR-U3</w:t>
            </w:r>
          </w:p>
        </w:tc>
        <w:tc>
          <w:tcPr>
            <w:tcW w:w="0" w:type="auto"/>
            <w:vAlign w:val="center"/>
            <w:hideMark/>
          </w:tcPr>
          <w:p w14:paraId="48E74676"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Forms must use client-side validation for completeness and accuracy.</w:t>
            </w:r>
          </w:p>
        </w:tc>
        <w:tc>
          <w:tcPr>
            <w:tcW w:w="0" w:type="auto"/>
            <w:vAlign w:val="center"/>
            <w:hideMark/>
          </w:tcPr>
          <w:p w14:paraId="6B86ED90" w14:textId="77777777" w:rsidR="0003133A" w:rsidRPr="0003133A" w:rsidRDefault="0003133A" w:rsidP="00C00273">
            <w:pPr>
              <w:keepNext/>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Medium</w:t>
            </w:r>
          </w:p>
        </w:tc>
      </w:tr>
    </w:tbl>
    <w:p w14:paraId="736C6B53" w14:textId="7D74E03B" w:rsidR="0003133A" w:rsidRDefault="00C00273" w:rsidP="00C00273">
      <w:pPr>
        <w:pStyle w:val="a9"/>
        <w:spacing w:before="240"/>
        <w:jc w:val="center"/>
        <w:rPr>
          <w:i w:val="0"/>
          <w:iCs w:val="0"/>
          <w:color w:val="auto"/>
          <w:sz w:val="22"/>
          <w:szCs w:val="22"/>
        </w:rPr>
      </w:pPr>
      <w:bookmarkStart w:id="104" w:name="_Toc197212517"/>
      <w:r w:rsidRPr="00C00273">
        <w:rPr>
          <w:b/>
          <w:bCs/>
          <w:i w:val="0"/>
          <w:iCs w:val="0"/>
          <w:color w:val="auto"/>
          <w:sz w:val="22"/>
          <w:szCs w:val="22"/>
        </w:rPr>
        <w:t xml:space="preserve">Table </w:t>
      </w:r>
      <w:r w:rsidRPr="00C00273">
        <w:rPr>
          <w:b/>
          <w:bCs/>
          <w:i w:val="0"/>
          <w:iCs w:val="0"/>
          <w:color w:val="auto"/>
          <w:sz w:val="22"/>
          <w:szCs w:val="22"/>
        </w:rPr>
        <w:fldChar w:fldCharType="begin"/>
      </w:r>
      <w:r w:rsidRPr="00C00273">
        <w:rPr>
          <w:b/>
          <w:bCs/>
          <w:i w:val="0"/>
          <w:iCs w:val="0"/>
          <w:color w:val="auto"/>
          <w:sz w:val="22"/>
          <w:szCs w:val="22"/>
        </w:rPr>
        <w:instrText xml:space="preserve"> SEQ Table \* ARABIC </w:instrText>
      </w:r>
      <w:r w:rsidRPr="00C00273">
        <w:rPr>
          <w:b/>
          <w:bCs/>
          <w:i w:val="0"/>
          <w:iCs w:val="0"/>
          <w:color w:val="auto"/>
          <w:sz w:val="22"/>
          <w:szCs w:val="22"/>
        </w:rPr>
        <w:fldChar w:fldCharType="separate"/>
      </w:r>
      <w:r w:rsidR="00CD14F3">
        <w:rPr>
          <w:b/>
          <w:bCs/>
          <w:i w:val="0"/>
          <w:iCs w:val="0"/>
          <w:noProof/>
          <w:color w:val="auto"/>
          <w:sz w:val="22"/>
          <w:szCs w:val="22"/>
        </w:rPr>
        <w:t>11</w:t>
      </w:r>
      <w:r w:rsidRPr="00C00273">
        <w:rPr>
          <w:b/>
          <w:bCs/>
          <w:i w:val="0"/>
          <w:iCs w:val="0"/>
          <w:color w:val="auto"/>
          <w:sz w:val="22"/>
          <w:szCs w:val="22"/>
        </w:rPr>
        <w:fldChar w:fldCharType="end"/>
      </w:r>
      <w:r w:rsidRPr="00C00273">
        <w:rPr>
          <w:b/>
          <w:bCs/>
          <w:i w:val="0"/>
          <w:iCs w:val="0"/>
          <w:color w:val="auto"/>
          <w:sz w:val="22"/>
          <w:szCs w:val="22"/>
        </w:rPr>
        <w:t>:</w:t>
      </w:r>
      <w:r w:rsidRPr="00C00273">
        <w:rPr>
          <w:i w:val="0"/>
          <w:iCs w:val="0"/>
          <w:color w:val="auto"/>
          <w:sz w:val="22"/>
          <w:szCs w:val="22"/>
        </w:rPr>
        <w:t xml:space="preserve"> Usability &amp; Accessibility</w:t>
      </w:r>
      <w:bookmarkEnd w:id="104"/>
    </w:p>
    <w:p w14:paraId="4923D3EF" w14:textId="77777777" w:rsidR="00C00273" w:rsidRDefault="00C00273" w:rsidP="00C00273"/>
    <w:p w14:paraId="3346AEBA" w14:textId="39A9D928" w:rsidR="00C00273" w:rsidRPr="00C00273" w:rsidRDefault="00C00273" w:rsidP="00C00273">
      <w:r>
        <w:br w:type="page"/>
      </w:r>
    </w:p>
    <w:p w14:paraId="215E3C66" w14:textId="0E730946" w:rsidR="0003133A" w:rsidRPr="0003133A" w:rsidRDefault="0003133A" w:rsidP="0003133A">
      <w:pPr>
        <w:pStyle w:val="2"/>
        <w:numPr>
          <w:ilvl w:val="2"/>
          <w:numId w:val="14"/>
        </w:numPr>
        <w:spacing w:before="240" w:after="240"/>
        <w:ind w:left="810"/>
        <w:jc w:val="left"/>
        <w:rPr>
          <w:rFonts w:asciiTheme="majorBidi" w:hAnsiTheme="majorBidi" w:cstheme="majorBidi"/>
          <w:b/>
          <w:bCs/>
          <w:sz w:val="24"/>
          <w:szCs w:val="24"/>
        </w:rPr>
      </w:pPr>
      <w:bookmarkStart w:id="105" w:name="_Toc197212766"/>
      <w:r w:rsidRPr="0003133A">
        <w:rPr>
          <w:rFonts w:asciiTheme="majorBidi" w:hAnsiTheme="majorBidi" w:cstheme="majorBidi"/>
          <w:b/>
          <w:bCs/>
          <w:sz w:val="24"/>
          <w:szCs w:val="24"/>
        </w:rPr>
        <w:lastRenderedPageBreak/>
        <w:t>Hardware and Software Requirements</w:t>
      </w:r>
      <w:bookmarkEnd w:id="105"/>
    </w:p>
    <w:p w14:paraId="373FE89A" w14:textId="0064E8E3" w:rsidR="0003133A" w:rsidRPr="00C00273" w:rsidRDefault="0003133A" w:rsidP="00C00273">
      <w:pPr>
        <w:pStyle w:val="4"/>
        <w:numPr>
          <w:ilvl w:val="1"/>
          <w:numId w:val="33"/>
        </w:numPr>
        <w:spacing w:before="0" w:line="360" w:lineRule="auto"/>
        <w:jc w:val="both"/>
        <w:rPr>
          <w:rFonts w:asciiTheme="majorBidi" w:hAnsiTheme="majorBidi"/>
          <w:b/>
          <w:bCs/>
          <w:color w:val="auto"/>
          <w:sz w:val="24"/>
          <w:szCs w:val="24"/>
        </w:rPr>
      </w:pPr>
      <w:r w:rsidRPr="00C00273">
        <w:rPr>
          <w:rFonts w:asciiTheme="majorBidi" w:hAnsiTheme="majorBidi"/>
          <w:b/>
          <w:bCs/>
          <w:color w:val="auto"/>
          <w:sz w:val="24"/>
          <w:szCs w:val="24"/>
        </w:rPr>
        <w:t>Developer Environment</w:t>
      </w:r>
    </w:p>
    <w:tbl>
      <w:tblPr>
        <w:tblStyle w:val="11"/>
        <w:tblW w:w="10231" w:type="dxa"/>
        <w:tblLook w:val="04A0" w:firstRow="1" w:lastRow="0" w:firstColumn="1" w:lastColumn="0" w:noHBand="0" w:noVBand="1"/>
      </w:tblPr>
      <w:tblGrid>
        <w:gridCol w:w="3178"/>
        <w:gridCol w:w="7053"/>
      </w:tblGrid>
      <w:tr w:rsidR="0003133A" w:rsidRPr="00C00273" w14:paraId="6AC47D0A" w14:textId="77777777" w:rsidTr="00C00273">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CB23BA" w14:textId="77777777" w:rsidR="0003133A" w:rsidRPr="00C00273" w:rsidRDefault="0003133A" w:rsidP="00C00273">
            <w:pPr>
              <w:spacing w:line="360" w:lineRule="auto"/>
              <w:rPr>
                <w:rFonts w:asciiTheme="majorBidi" w:hAnsiTheme="majorBidi" w:cstheme="majorBidi"/>
                <w:b w:val="0"/>
                <w:bCs w:val="0"/>
                <w:sz w:val="24"/>
                <w:szCs w:val="24"/>
              </w:rPr>
            </w:pPr>
            <w:r w:rsidRPr="00C00273">
              <w:rPr>
                <w:rStyle w:val="ae"/>
                <w:rFonts w:asciiTheme="majorBidi" w:hAnsiTheme="majorBidi" w:cstheme="majorBidi"/>
                <w:b/>
                <w:bCs/>
                <w:sz w:val="24"/>
                <w:szCs w:val="24"/>
              </w:rPr>
              <w:t>Component</w:t>
            </w:r>
          </w:p>
        </w:tc>
        <w:tc>
          <w:tcPr>
            <w:tcW w:w="0" w:type="auto"/>
            <w:vAlign w:val="center"/>
            <w:hideMark/>
          </w:tcPr>
          <w:p w14:paraId="712670DB" w14:textId="77777777" w:rsidR="0003133A" w:rsidRPr="00C00273" w:rsidRDefault="0003133A" w:rsidP="00C00273">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Specification</w:t>
            </w:r>
          </w:p>
        </w:tc>
      </w:tr>
      <w:tr w:rsidR="0003133A" w:rsidRPr="0003133A" w14:paraId="39583F81" w14:textId="77777777" w:rsidTr="00C0027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FDCFAA" w14:textId="77777777" w:rsidR="0003133A" w:rsidRPr="0003133A" w:rsidRDefault="0003133A" w:rsidP="00C00273">
            <w:pPr>
              <w:spacing w:line="360" w:lineRule="auto"/>
              <w:rPr>
                <w:rFonts w:asciiTheme="majorBidi" w:hAnsiTheme="majorBidi" w:cstheme="majorBidi"/>
                <w:b w:val="0"/>
                <w:bCs w:val="0"/>
                <w:sz w:val="24"/>
                <w:szCs w:val="24"/>
              </w:rPr>
            </w:pPr>
            <w:r w:rsidRPr="0003133A">
              <w:rPr>
                <w:rFonts w:asciiTheme="majorBidi" w:hAnsiTheme="majorBidi" w:cstheme="majorBidi"/>
                <w:sz w:val="24"/>
                <w:szCs w:val="24"/>
              </w:rPr>
              <w:t>Operating System</w:t>
            </w:r>
          </w:p>
        </w:tc>
        <w:tc>
          <w:tcPr>
            <w:tcW w:w="0" w:type="auto"/>
            <w:vAlign w:val="center"/>
            <w:hideMark/>
          </w:tcPr>
          <w:p w14:paraId="3A1456F1"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Windows 10/11, Linux Ubuntu</w:t>
            </w:r>
          </w:p>
        </w:tc>
      </w:tr>
      <w:tr w:rsidR="0003133A" w:rsidRPr="0003133A" w14:paraId="4D46B1ED" w14:textId="77777777" w:rsidTr="00C00273">
        <w:trPr>
          <w:trHeight w:val="4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891D8B"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IDE</w:t>
            </w:r>
          </w:p>
        </w:tc>
        <w:tc>
          <w:tcPr>
            <w:tcW w:w="0" w:type="auto"/>
            <w:vAlign w:val="center"/>
            <w:hideMark/>
          </w:tcPr>
          <w:p w14:paraId="6C3F23A0"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Visual Studio Code</w:t>
            </w:r>
          </w:p>
        </w:tc>
      </w:tr>
      <w:tr w:rsidR="0003133A" w:rsidRPr="0003133A" w14:paraId="33FD3DC1" w14:textId="77777777" w:rsidTr="00C00273">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24B43B"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Backend Framework</w:t>
            </w:r>
          </w:p>
        </w:tc>
        <w:tc>
          <w:tcPr>
            <w:tcW w:w="0" w:type="auto"/>
            <w:vAlign w:val="center"/>
            <w:hideMark/>
          </w:tcPr>
          <w:p w14:paraId="1722FAD3"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Python with Flask</w:t>
            </w:r>
          </w:p>
        </w:tc>
      </w:tr>
      <w:tr w:rsidR="0003133A" w:rsidRPr="0003133A" w14:paraId="597EDD97" w14:textId="77777777" w:rsidTr="00C00273">
        <w:trPr>
          <w:trHeight w:val="4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36EB6F"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Smart Contracts</w:t>
            </w:r>
          </w:p>
        </w:tc>
        <w:tc>
          <w:tcPr>
            <w:tcW w:w="0" w:type="auto"/>
            <w:vAlign w:val="center"/>
            <w:hideMark/>
          </w:tcPr>
          <w:p w14:paraId="76F2BE63" w14:textId="77777777" w:rsidR="0003133A" w:rsidRPr="0003133A" w:rsidRDefault="0003133A" w:rsidP="00C00273">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Solidity on Ethereum (Testnet)</w:t>
            </w:r>
          </w:p>
        </w:tc>
      </w:tr>
      <w:tr w:rsidR="0003133A" w:rsidRPr="0003133A" w14:paraId="4850E839" w14:textId="77777777" w:rsidTr="00C0027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07CCFC"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Frontend Tools</w:t>
            </w:r>
          </w:p>
        </w:tc>
        <w:tc>
          <w:tcPr>
            <w:tcW w:w="0" w:type="auto"/>
            <w:vAlign w:val="center"/>
            <w:hideMark/>
          </w:tcPr>
          <w:p w14:paraId="0D4FC54E" w14:textId="77777777" w:rsidR="0003133A" w:rsidRPr="0003133A" w:rsidRDefault="0003133A" w:rsidP="00C00273">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HTML, CSS, JavaScript (with Bootstrap or React.js)</w:t>
            </w:r>
          </w:p>
        </w:tc>
      </w:tr>
      <w:tr w:rsidR="0003133A" w:rsidRPr="0003133A" w14:paraId="5C5FE199" w14:textId="77777777" w:rsidTr="00C00273">
        <w:trPr>
          <w:trHeight w:val="4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E9B6F6" w14:textId="77777777" w:rsidR="0003133A" w:rsidRPr="0003133A" w:rsidRDefault="0003133A" w:rsidP="00C00273">
            <w:pPr>
              <w:spacing w:line="360" w:lineRule="auto"/>
              <w:rPr>
                <w:rFonts w:asciiTheme="majorBidi" w:hAnsiTheme="majorBidi" w:cstheme="majorBidi"/>
                <w:sz w:val="24"/>
                <w:szCs w:val="24"/>
              </w:rPr>
            </w:pPr>
            <w:r w:rsidRPr="0003133A">
              <w:rPr>
                <w:rFonts w:asciiTheme="majorBidi" w:hAnsiTheme="majorBidi" w:cstheme="majorBidi"/>
                <w:sz w:val="24"/>
                <w:szCs w:val="24"/>
              </w:rPr>
              <w:t>Database</w:t>
            </w:r>
          </w:p>
        </w:tc>
        <w:tc>
          <w:tcPr>
            <w:tcW w:w="0" w:type="auto"/>
            <w:vAlign w:val="center"/>
            <w:hideMark/>
          </w:tcPr>
          <w:p w14:paraId="3B1CD68E" w14:textId="77777777" w:rsidR="0003133A" w:rsidRPr="0003133A" w:rsidRDefault="0003133A" w:rsidP="00C00273">
            <w:pPr>
              <w:keepNext/>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MongoDB</w:t>
            </w:r>
          </w:p>
        </w:tc>
      </w:tr>
    </w:tbl>
    <w:p w14:paraId="7722C117" w14:textId="17C8874E" w:rsidR="00C00273" w:rsidRPr="00C00273" w:rsidRDefault="00C00273" w:rsidP="00C00273">
      <w:pPr>
        <w:pStyle w:val="a9"/>
        <w:jc w:val="center"/>
        <w:rPr>
          <w:i w:val="0"/>
          <w:iCs w:val="0"/>
          <w:color w:val="auto"/>
          <w:sz w:val="22"/>
          <w:szCs w:val="22"/>
        </w:rPr>
      </w:pPr>
      <w:bookmarkStart w:id="106" w:name="_Toc197212518"/>
      <w:r w:rsidRPr="00C00273">
        <w:rPr>
          <w:b/>
          <w:bCs/>
          <w:i w:val="0"/>
          <w:iCs w:val="0"/>
          <w:color w:val="auto"/>
          <w:sz w:val="22"/>
          <w:szCs w:val="22"/>
        </w:rPr>
        <w:t xml:space="preserve">Table </w:t>
      </w:r>
      <w:r w:rsidRPr="00C00273">
        <w:rPr>
          <w:b/>
          <w:bCs/>
          <w:i w:val="0"/>
          <w:iCs w:val="0"/>
          <w:color w:val="auto"/>
          <w:sz w:val="22"/>
          <w:szCs w:val="22"/>
        </w:rPr>
        <w:fldChar w:fldCharType="begin"/>
      </w:r>
      <w:r w:rsidRPr="00C00273">
        <w:rPr>
          <w:b/>
          <w:bCs/>
          <w:i w:val="0"/>
          <w:iCs w:val="0"/>
          <w:color w:val="auto"/>
          <w:sz w:val="22"/>
          <w:szCs w:val="22"/>
        </w:rPr>
        <w:instrText xml:space="preserve"> SEQ Table \* ARABIC </w:instrText>
      </w:r>
      <w:r w:rsidRPr="00C00273">
        <w:rPr>
          <w:b/>
          <w:bCs/>
          <w:i w:val="0"/>
          <w:iCs w:val="0"/>
          <w:color w:val="auto"/>
          <w:sz w:val="22"/>
          <w:szCs w:val="22"/>
        </w:rPr>
        <w:fldChar w:fldCharType="separate"/>
      </w:r>
      <w:r w:rsidR="00CD14F3">
        <w:rPr>
          <w:b/>
          <w:bCs/>
          <w:i w:val="0"/>
          <w:iCs w:val="0"/>
          <w:noProof/>
          <w:color w:val="auto"/>
          <w:sz w:val="22"/>
          <w:szCs w:val="22"/>
        </w:rPr>
        <w:t>12</w:t>
      </w:r>
      <w:r w:rsidRPr="00C00273">
        <w:rPr>
          <w:b/>
          <w:bCs/>
          <w:i w:val="0"/>
          <w:iCs w:val="0"/>
          <w:color w:val="auto"/>
          <w:sz w:val="22"/>
          <w:szCs w:val="22"/>
        </w:rPr>
        <w:fldChar w:fldCharType="end"/>
      </w:r>
      <w:r w:rsidRPr="00C00273">
        <w:rPr>
          <w:b/>
          <w:bCs/>
          <w:i w:val="0"/>
          <w:iCs w:val="0"/>
          <w:color w:val="auto"/>
          <w:sz w:val="22"/>
          <w:szCs w:val="22"/>
        </w:rPr>
        <w:t>:</w:t>
      </w:r>
      <w:r w:rsidRPr="00C00273">
        <w:rPr>
          <w:i w:val="0"/>
          <w:iCs w:val="0"/>
          <w:color w:val="auto"/>
          <w:sz w:val="22"/>
          <w:szCs w:val="22"/>
        </w:rPr>
        <w:t xml:space="preserve"> Developer Environment</w:t>
      </w:r>
      <w:bookmarkEnd w:id="106"/>
    </w:p>
    <w:p w14:paraId="655E8684" w14:textId="107BE0A7" w:rsidR="0003133A" w:rsidRPr="00C00273" w:rsidRDefault="0003133A" w:rsidP="00C00273">
      <w:pPr>
        <w:pStyle w:val="4"/>
        <w:numPr>
          <w:ilvl w:val="1"/>
          <w:numId w:val="33"/>
        </w:numPr>
        <w:spacing w:before="0" w:line="360" w:lineRule="auto"/>
        <w:jc w:val="both"/>
        <w:rPr>
          <w:rFonts w:asciiTheme="majorBidi" w:hAnsiTheme="majorBidi"/>
          <w:b/>
          <w:bCs/>
          <w:color w:val="auto"/>
          <w:sz w:val="24"/>
          <w:szCs w:val="24"/>
        </w:rPr>
      </w:pPr>
      <w:r w:rsidRPr="00C00273">
        <w:rPr>
          <w:rFonts w:asciiTheme="majorBidi" w:hAnsiTheme="majorBidi"/>
          <w:b/>
          <w:bCs/>
          <w:color w:val="auto"/>
          <w:sz w:val="24"/>
          <w:szCs w:val="24"/>
        </w:rPr>
        <w:t>End-User Environment</w:t>
      </w:r>
    </w:p>
    <w:tbl>
      <w:tblPr>
        <w:tblStyle w:val="11"/>
        <w:tblW w:w="10255" w:type="dxa"/>
        <w:tblLook w:val="04A0" w:firstRow="1" w:lastRow="0" w:firstColumn="1" w:lastColumn="0" w:noHBand="0" w:noVBand="1"/>
      </w:tblPr>
      <w:tblGrid>
        <w:gridCol w:w="3445"/>
        <w:gridCol w:w="6810"/>
      </w:tblGrid>
      <w:tr w:rsidR="00C00273" w:rsidRPr="00C00273" w14:paraId="39D6F776" w14:textId="77777777" w:rsidTr="00C00273">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765B7148" w14:textId="77777777" w:rsidR="0003133A" w:rsidRPr="00C00273" w:rsidRDefault="0003133A" w:rsidP="0003133A">
            <w:pPr>
              <w:spacing w:line="360" w:lineRule="auto"/>
              <w:jc w:val="both"/>
              <w:rPr>
                <w:rFonts w:asciiTheme="majorBidi" w:hAnsiTheme="majorBidi" w:cstheme="majorBidi"/>
                <w:b w:val="0"/>
                <w:bCs w:val="0"/>
                <w:sz w:val="24"/>
                <w:szCs w:val="24"/>
              </w:rPr>
            </w:pPr>
            <w:r w:rsidRPr="00C00273">
              <w:rPr>
                <w:rStyle w:val="ae"/>
                <w:rFonts w:asciiTheme="majorBidi" w:hAnsiTheme="majorBidi" w:cstheme="majorBidi"/>
                <w:b/>
                <w:bCs/>
                <w:sz w:val="24"/>
                <w:szCs w:val="24"/>
              </w:rPr>
              <w:t>Component</w:t>
            </w:r>
          </w:p>
        </w:tc>
        <w:tc>
          <w:tcPr>
            <w:tcW w:w="0" w:type="auto"/>
            <w:hideMark/>
          </w:tcPr>
          <w:p w14:paraId="2D15D69C" w14:textId="77777777" w:rsidR="0003133A" w:rsidRPr="00C00273" w:rsidRDefault="0003133A" w:rsidP="0003133A">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C00273">
              <w:rPr>
                <w:rStyle w:val="ae"/>
                <w:rFonts w:asciiTheme="majorBidi" w:hAnsiTheme="majorBidi" w:cstheme="majorBidi"/>
                <w:b/>
                <w:bCs/>
                <w:sz w:val="24"/>
                <w:szCs w:val="24"/>
              </w:rPr>
              <w:t>Specification</w:t>
            </w:r>
          </w:p>
        </w:tc>
      </w:tr>
      <w:tr w:rsidR="0003133A" w:rsidRPr="0003133A" w14:paraId="33530B52" w14:textId="77777777" w:rsidTr="00C00273">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0" w:type="auto"/>
            <w:hideMark/>
          </w:tcPr>
          <w:p w14:paraId="06E04D13" w14:textId="77777777" w:rsidR="0003133A" w:rsidRPr="0003133A" w:rsidRDefault="0003133A" w:rsidP="0003133A">
            <w:pPr>
              <w:spacing w:line="360" w:lineRule="auto"/>
              <w:jc w:val="both"/>
              <w:rPr>
                <w:rFonts w:asciiTheme="majorBidi" w:hAnsiTheme="majorBidi" w:cstheme="majorBidi"/>
                <w:b w:val="0"/>
                <w:bCs w:val="0"/>
                <w:sz w:val="24"/>
                <w:szCs w:val="24"/>
              </w:rPr>
            </w:pPr>
            <w:r w:rsidRPr="0003133A">
              <w:rPr>
                <w:rFonts w:asciiTheme="majorBidi" w:hAnsiTheme="majorBidi" w:cstheme="majorBidi"/>
                <w:sz w:val="24"/>
                <w:szCs w:val="24"/>
              </w:rPr>
              <w:t>Device</w:t>
            </w:r>
          </w:p>
        </w:tc>
        <w:tc>
          <w:tcPr>
            <w:tcW w:w="0" w:type="auto"/>
            <w:hideMark/>
          </w:tcPr>
          <w:p w14:paraId="65F99842" w14:textId="77777777" w:rsidR="0003133A" w:rsidRPr="0003133A" w:rsidRDefault="0003133A" w:rsidP="0003133A">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Desktop, Laptop, or Mobile</w:t>
            </w:r>
          </w:p>
        </w:tc>
      </w:tr>
      <w:tr w:rsidR="0003133A" w:rsidRPr="0003133A" w14:paraId="40A83AE0" w14:textId="77777777" w:rsidTr="00C00273">
        <w:trPr>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13E61F7C"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Browser</w:t>
            </w:r>
          </w:p>
        </w:tc>
        <w:tc>
          <w:tcPr>
            <w:tcW w:w="0" w:type="auto"/>
            <w:hideMark/>
          </w:tcPr>
          <w:p w14:paraId="7E529197" w14:textId="77777777" w:rsidR="0003133A" w:rsidRPr="0003133A" w:rsidRDefault="0003133A" w:rsidP="0003133A">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Chrome, Edge, or Firefox (latest version)</w:t>
            </w:r>
          </w:p>
        </w:tc>
      </w:tr>
      <w:tr w:rsidR="0003133A" w:rsidRPr="0003133A" w14:paraId="42C5AFE0" w14:textId="77777777" w:rsidTr="00C00273">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10E7884E"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Wallet Integration</w:t>
            </w:r>
          </w:p>
        </w:tc>
        <w:tc>
          <w:tcPr>
            <w:tcW w:w="0" w:type="auto"/>
            <w:hideMark/>
          </w:tcPr>
          <w:p w14:paraId="1D64E584" w14:textId="77777777" w:rsidR="0003133A" w:rsidRPr="0003133A" w:rsidRDefault="0003133A" w:rsidP="0003133A">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MetaMask browser extension</w:t>
            </w:r>
          </w:p>
        </w:tc>
      </w:tr>
      <w:tr w:rsidR="0003133A" w:rsidRPr="0003133A" w14:paraId="711FF313" w14:textId="77777777" w:rsidTr="00C00273">
        <w:trPr>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34F903AF" w14:textId="77777777" w:rsidR="0003133A" w:rsidRPr="0003133A" w:rsidRDefault="0003133A" w:rsidP="0003133A">
            <w:pPr>
              <w:spacing w:line="360" w:lineRule="auto"/>
              <w:jc w:val="both"/>
              <w:rPr>
                <w:rFonts w:asciiTheme="majorBidi" w:hAnsiTheme="majorBidi" w:cstheme="majorBidi"/>
                <w:sz w:val="24"/>
                <w:szCs w:val="24"/>
              </w:rPr>
            </w:pPr>
            <w:r w:rsidRPr="0003133A">
              <w:rPr>
                <w:rFonts w:asciiTheme="majorBidi" w:hAnsiTheme="majorBidi" w:cstheme="majorBidi"/>
                <w:sz w:val="24"/>
                <w:szCs w:val="24"/>
              </w:rPr>
              <w:t>Access Mode</w:t>
            </w:r>
          </w:p>
        </w:tc>
        <w:tc>
          <w:tcPr>
            <w:tcW w:w="0" w:type="auto"/>
            <w:hideMark/>
          </w:tcPr>
          <w:p w14:paraId="500F2C36" w14:textId="77777777" w:rsidR="0003133A" w:rsidRPr="0003133A" w:rsidRDefault="0003133A" w:rsidP="00C00273">
            <w:pPr>
              <w:keepNex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3133A">
              <w:rPr>
                <w:rFonts w:asciiTheme="majorBidi" w:hAnsiTheme="majorBidi" w:cstheme="majorBidi"/>
                <w:sz w:val="24"/>
                <w:szCs w:val="24"/>
              </w:rPr>
              <w:t>Web browser (responsive design)</w:t>
            </w:r>
          </w:p>
        </w:tc>
      </w:tr>
    </w:tbl>
    <w:p w14:paraId="71BD0979" w14:textId="66A07B78" w:rsidR="0003133A" w:rsidRDefault="00C00273" w:rsidP="00634925">
      <w:pPr>
        <w:pStyle w:val="a9"/>
        <w:spacing w:before="240"/>
        <w:jc w:val="center"/>
        <w:rPr>
          <w:i w:val="0"/>
          <w:iCs w:val="0"/>
          <w:color w:val="auto"/>
          <w:sz w:val="22"/>
          <w:szCs w:val="22"/>
        </w:rPr>
      </w:pPr>
      <w:bookmarkStart w:id="107" w:name="_Toc197212519"/>
      <w:r w:rsidRPr="00C00273">
        <w:rPr>
          <w:b/>
          <w:bCs/>
          <w:i w:val="0"/>
          <w:iCs w:val="0"/>
          <w:color w:val="auto"/>
          <w:sz w:val="22"/>
          <w:szCs w:val="22"/>
        </w:rPr>
        <w:t xml:space="preserve">Table </w:t>
      </w:r>
      <w:r w:rsidRPr="00C00273">
        <w:rPr>
          <w:b/>
          <w:bCs/>
          <w:i w:val="0"/>
          <w:iCs w:val="0"/>
          <w:color w:val="auto"/>
          <w:sz w:val="22"/>
          <w:szCs w:val="22"/>
        </w:rPr>
        <w:fldChar w:fldCharType="begin"/>
      </w:r>
      <w:r w:rsidRPr="00C00273">
        <w:rPr>
          <w:b/>
          <w:bCs/>
          <w:i w:val="0"/>
          <w:iCs w:val="0"/>
          <w:color w:val="auto"/>
          <w:sz w:val="22"/>
          <w:szCs w:val="22"/>
        </w:rPr>
        <w:instrText xml:space="preserve"> SEQ Table \* ARABIC </w:instrText>
      </w:r>
      <w:r w:rsidRPr="00C00273">
        <w:rPr>
          <w:b/>
          <w:bCs/>
          <w:i w:val="0"/>
          <w:iCs w:val="0"/>
          <w:color w:val="auto"/>
          <w:sz w:val="22"/>
          <w:szCs w:val="22"/>
        </w:rPr>
        <w:fldChar w:fldCharType="separate"/>
      </w:r>
      <w:r w:rsidR="00CD14F3">
        <w:rPr>
          <w:b/>
          <w:bCs/>
          <w:i w:val="0"/>
          <w:iCs w:val="0"/>
          <w:noProof/>
          <w:color w:val="auto"/>
          <w:sz w:val="22"/>
          <w:szCs w:val="22"/>
        </w:rPr>
        <w:t>13</w:t>
      </w:r>
      <w:r w:rsidRPr="00C00273">
        <w:rPr>
          <w:b/>
          <w:bCs/>
          <w:i w:val="0"/>
          <w:iCs w:val="0"/>
          <w:color w:val="auto"/>
          <w:sz w:val="22"/>
          <w:szCs w:val="22"/>
        </w:rPr>
        <w:fldChar w:fldCharType="end"/>
      </w:r>
      <w:r w:rsidRPr="00C00273">
        <w:rPr>
          <w:b/>
          <w:bCs/>
          <w:i w:val="0"/>
          <w:iCs w:val="0"/>
          <w:color w:val="auto"/>
          <w:sz w:val="22"/>
          <w:szCs w:val="22"/>
        </w:rPr>
        <w:t>:</w:t>
      </w:r>
      <w:r w:rsidRPr="00C00273">
        <w:rPr>
          <w:i w:val="0"/>
          <w:iCs w:val="0"/>
          <w:color w:val="auto"/>
          <w:sz w:val="22"/>
          <w:szCs w:val="22"/>
        </w:rPr>
        <w:t>End-User Environment</w:t>
      </w:r>
      <w:bookmarkEnd w:id="107"/>
    </w:p>
    <w:p w14:paraId="11816DAA" w14:textId="2D58BB85" w:rsidR="00634925" w:rsidRPr="00634925" w:rsidRDefault="00634925" w:rsidP="00634925">
      <w:r>
        <w:br w:type="page"/>
      </w:r>
    </w:p>
    <w:p w14:paraId="7C21649C" w14:textId="3DFE1B0B" w:rsidR="0003133A" w:rsidRPr="00C00273" w:rsidRDefault="0003133A" w:rsidP="00C00273">
      <w:pPr>
        <w:pStyle w:val="1"/>
        <w:numPr>
          <w:ilvl w:val="1"/>
          <w:numId w:val="3"/>
        </w:numPr>
        <w:tabs>
          <w:tab w:val="left" w:pos="991"/>
        </w:tabs>
        <w:spacing w:before="240" w:after="240"/>
        <w:rPr>
          <w:rFonts w:asciiTheme="majorBidi" w:hAnsiTheme="majorBidi" w:cstheme="majorBidi"/>
          <w:spacing w:val="-2"/>
        </w:rPr>
      </w:pPr>
      <w:bookmarkStart w:id="108" w:name="_Toc197212767"/>
      <w:r w:rsidRPr="00C00273">
        <w:rPr>
          <w:spacing w:val="-2"/>
        </w:rPr>
        <w:lastRenderedPageBreak/>
        <w:t>UML Diagrams</w:t>
      </w:r>
      <w:bookmarkEnd w:id="108"/>
    </w:p>
    <w:p w14:paraId="21FEB003" w14:textId="2C74D472" w:rsidR="001D0F50" w:rsidRPr="00634925" w:rsidRDefault="0003133A" w:rsidP="00634925">
      <w:pPr>
        <w:spacing w:line="360" w:lineRule="auto"/>
        <w:jc w:val="both"/>
        <w:rPr>
          <w:rFonts w:asciiTheme="majorBidi" w:hAnsiTheme="majorBidi" w:cstheme="majorBidi"/>
          <w:sz w:val="24"/>
          <w:szCs w:val="24"/>
        </w:rPr>
      </w:pPr>
      <w:r w:rsidRPr="00C00273">
        <w:rPr>
          <w:rFonts w:asciiTheme="majorBidi" w:hAnsiTheme="majorBidi" w:cstheme="majorBidi"/>
          <w:sz w:val="24"/>
          <w:szCs w:val="24"/>
        </w:rPr>
        <w:t xml:space="preserve">This section presents </w:t>
      </w:r>
      <w:r w:rsidRPr="00C00273">
        <w:rPr>
          <w:rStyle w:val="ae"/>
          <w:rFonts w:asciiTheme="majorBidi" w:hAnsiTheme="majorBidi" w:cstheme="majorBidi"/>
          <w:b w:val="0"/>
          <w:bCs w:val="0"/>
          <w:sz w:val="24"/>
          <w:szCs w:val="24"/>
        </w:rPr>
        <w:t>UML diagrams</w:t>
      </w:r>
      <w:r w:rsidRPr="00C00273">
        <w:rPr>
          <w:rFonts w:asciiTheme="majorBidi" w:hAnsiTheme="majorBidi" w:cstheme="majorBidi"/>
          <w:sz w:val="24"/>
          <w:szCs w:val="24"/>
        </w:rPr>
        <w:t xml:space="preserve"> to describe how users interact with the system and how system components collaborate to execute core functionalities.</w:t>
      </w:r>
    </w:p>
    <w:p w14:paraId="71B0A252" w14:textId="77777777" w:rsidR="00634925" w:rsidRPr="00634925" w:rsidRDefault="00634925" w:rsidP="00634925">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09" w:name="_Toc197212436"/>
      <w:bookmarkStart w:id="110" w:name="_Toc197212768"/>
      <w:bookmarkEnd w:id="109"/>
      <w:bookmarkEnd w:id="110"/>
    </w:p>
    <w:p w14:paraId="3DFD3389" w14:textId="77777777" w:rsidR="00634925" w:rsidRPr="00634925" w:rsidRDefault="00634925" w:rsidP="00634925">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11" w:name="_Toc197212437"/>
      <w:bookmarkStart w:id="112" w:name="_Toc197212769"/>
      <w:bookmarkEnd w:id="111"/>
      <w:bookmarkEnd w:id="112"/>
    </w:p>
    <w:p w14:paraId="26A20659" w14:textId="35AEDE58" w:rsidR="00D60603" w:rsidRPr="00634925" w:rsidRDefault="00D60603" w:rsidP="00634925">
      <w:pPr>
        <w:pStyle w:val="2"/>
        <w:numPr>
          <w:ilvl w:val="2"/>
          <w:numId w:val="14"/>
        </w:numPr>
        <w:spacing w:before="240" w:after="240"/>
        <w:ind w:left="810"/>
        <w:jc w:val="left"/>
        <w:rPr>
          <w:rFonts w:asciiTheme="majorBidi" w:hAnsiTheme="majorBidi" w:cstheme="majorBidi"/>
          <w:b/>
          <w:bCs/>
          <w:sz w:val="24"/>
          <w:szCs w:val="24"/>
        </w:rPr>
      </w:pPr>
      <w:bookmarkStart w:id="113" w:name="_Toc197212770"/>
      <w:r w:rsidRPr="00634925">
        <w:rPr>
          <w:rFonts w:asciiTheme="majorBidi" w:hAnsiTheme="majorBidi" w:cstheme="majorBidi"/>
          <w:b/>
          <w:bCs/>
          <w:sz w:val="24"/>
          <w:szCs w:val="24"/>
        </w:rPr>
        <w:t>Use Case Diagram</w:t>
      </w:r>
      <w:bookmarkEnd w:id="113"/>
    </w:p>
    <w:p w14:paraId="38D00208" w14:textId="29C5FE8B" w:rsidR="00F708BA" w:rsidRPr="00634925" w:rsidRDefault="007E4A24" w:rsidP="00634925">
      <w:pPr>
        <w:widowControl/>
        <w:autoSpaceDE/>
        <w:autoSpaceDN/>
        <w:spacing w:line="360" w:lineRule="auto"/>
        <w:jc w:val="both"/>
        <w:rPr>
          <w:sz w:val="24"/>
          <w:szCs w:val="24"/>
        </w:rPr>
      </w:pPr>
      <w:r w:rsidRPr="00634925">
        <w:rPr>
          <w:sz w:val="24"/>
          <w:szCs w:val="24"/>
        </w:rPr>
        <w:t>Foreign investors communicate through the Use Case Diagram with the blockchain-based real estate platform. The users, who register themselves, get their identity verified, search for properties, and make secure investments, are all users of the blockchain. Admin users manage users</w:t>
      </w:r>
      <w:r w:rsidR="008D08B6" w:rsidRPr="00634925">
        <w:rPr>
          <w:sz w:val="24"/>
          <w:szCs w:val="24"/>
        </w:rPr>
        <w:t>.</w:t>
      </w:r>
      <w:r w:rsidR="004C71B5" w:rsidRPr="00634925">
        <w:rPr>
          <w:sz w:val="24"/>
          <w:szCs w:val="24"/>
        </w:rPr>
        <w:t xml:space="preserve"> </w:t>
      </w:r>
      <w:r w:rsidRPr="00634925">
        <w:rPr>
          <w:sz w:val="24"/>
          <w:szCs w:val="24"/>
        </w:rPr>
        <w:t>the system shall provide security, transparency, and efficiency in real estate transactions.</w:t>
      </w:r>
      <w:r w:rsidR="00286197" w:rsidRPr="00634925">
        <w:rPr>
          <w:rFonts w:asciiTheme="majorBidi" w:hAnsiTheme="majorBidi" w:cstheme="majorBidi"/>
          <w:b/>
          <w:bCs/>
          <w:vanish/>
          <w:sz w:val="24"/>
          <w:szCs w:val="24"/>
        </w:rPr>
        <w:t xml:space="preserve"> </w:t>
      </w:r>
      <w:r w:rsidR="00F708BA" w:rsidRPr="00634925">
        <w:rPr>
          <w:rFonts w:asciiTheme="majorBidi" w:hAnsiTheme="majorBidi" w:cstheme="majorBidi"/>
          <w:b/>
          <w:bCs/>
          <w:vanish/>
          <w:sz w:val="24"/>
          <w:szCs w:val="24"/>
        </w:rPr>
        <w:t>Top of FormBottom of Form</w:t>
      </w:r>
    </w:p>
    <w:p w14:paraId="230FD488" w14:textId="77777777" w:rsidR="00634925" w:rsidRDefault="00634925" w:rsidP="00634925">
      <w:pPr>
        <w:keepNext/>
        <w:widowControl/>
        <w:autoSpaceDE/>
        <w:autoSpaceDN/>
      </w:pPr>
      <w:r w:rsidRPr="00634925">
        <w:rPr>
          <w:noProof/>
          <w:sz w:val="24"/>
          <w:szCs w:val="24"/>
        </w:rPr>
        <w:drawing>
          <wp:inline distT="0" distB="0" distL="0" distR="0" wp14:anchorId="4EB6F1A7" wp14:editId="1BEFA7DF">
            <wp:extent cx="6305550" cy="4295775"/>
            <wp:effectExtent l="0" t="0" r="0" b="0"/>
            <wp:docPr id="161964831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5550" cy="4295775"/>
                    </a:xfrm>
                    <a:prstGeom prst="rect">
                      <a:avLst/>
                    </a:prstGeom>
                    <a:noFill/>
                    <a:ln>
                      <a:noFill/>
                    </a:ln>
                  </pic:spPr>
                </pic:pic>
              </a:graphicData>
            </a:graphic>
          </wp:inline>
        </w:drawing>
      </w:r>
    </w:p>
    <w:p w14:paraId="5B61615E" w14:textId="70968516" w:rsidR="00634925" w:rsidRPr="00634925" w:rsidRDefault="00634925" w:rsidP="00634925">
      <w:pPr>
        <w:pStyle w:val="a9"/>
        <w:jc w:val="center"/>
        <w:rPr>
          <w:i w:val="0"/>
          <w:iCs w:val="0"/>
          <w:color w:val="auto"/>
          <w:sz w:val="32"/>
          <w:szCs w:val="32"/>
        </w:rPr>
      </w:pPr>
      <w:bookmarkStart w:id="114" w:name="_Toc197212680"/>
      <w:r w:rsidRPr="00634925">
        <w:rPr>
          <w:b/>
          <w:bCs/>
          <w:i w:val="0"/>
          <w:iCs w:val="0"/>
          <w:color w:val="auto"/>
          <w:sz w:val="22"/>
          <w:szCs w:val="22"/>
        </w:rPr>
        <w:t xml:space="preserve">Figure </w:t>
      </w:r>
      <w:r w:rsidRPr="00634925">
        <w:rPr>
          <w:b/>
          <w:bCs/>
          <w:i w:val="0"/>
          <w:iCs w:val="0"/>
          <w:color w:val="auto"/>
          <w:sz w:val="22"/>
          <w:szCs w:val="22"/>
        </w:rPr>
        <w:fldChar w:fldCharType="begin"/>
      </w:r>
      <w:r w:rsidRPr="00634925">
        <w:rPr>
          <w:b/>
          <w:bCs/>
          <w:i w:val="0"/>
          <w:iCs w:val="0"/>
          <w:color w:val="auto"/>
          <w:sz w:val="22"/>
          <w:szCs w:val="22"/>
        </w:rPr>
        <w:instrText xml:space="preserve"> SEQ Figure \* ARABIC </w:instrText>
      </w:r>
      <w:r w:rsidRPr="00634925">
        <w:rPr>
          <w:b/>
          <w:bCs/>
          <w:i w:val="0"/>
          <w:iCs w:val="0"/>
          <w:color w:val="auto"/>
          <w:sz w:val="22"/>
          <w:szCs w:val="22"/>
        </w:rPr>
        <w:fldChar w:fldCharType="separate"/>
      </w:r>
      <w:r w:rsidR="00CD14F3">
        <w:rPr>
          <w:b/>
          <w:bCs/>
          <w:i w:val="0"/>
          <w:iCs w:val="0"/>
          <w:noProof/>
          <w:color w:val="auto"/>
          <w:sz w:val="22"/>
          <w:szCs w:val="22"/>
        </w:rPr>
        <w:t>7</w:t>
      </w:r>
      <w:r w:rsidRPr="00634925">
        <w:rPr>
          <w:b/>
          <w:bCs/>
          <w:i w:val="0"/>
          <w:iCs w:val="0"/>
          <w:color w:val="auto"/>
          <w:sz w:val="22"/>
          <w:szCs w:val="22"/>
        </w:rPr>
        <w:fldChar w:fldCharType="end"/>
      </w:r>
      <w:r w:rsidRPr="00634925">
        <w:rPr>
          <w:b/>
          <w:bCs/>
          <w:i w:val="0"/>
          <w:iCs w:val="0"/>
          <w:noProof/>
          <w:color w:val="auto"/>
          <w:sz w:val="22"/>
          <w:szCs w:val="22"/>
        </w:rPr>
        <w:t>:</w:t>
      </w:r>
      <w:r w:rsidRPr="00634925">
        <w:rPr>
          <w:i w:val="0"/>
          <w:iCs w:val="0"/>
          <w:noProof/>
          <w:color w:val="auto"/>
          <w:sz w:val="22"/>
          <w:szCs w:val="22"/>
        </w:rPr>
        <w:t xml:space="preserve"> Use Case Diagram</w:t>
      </w:r>
      <w:bookmarkEnd w:id="114"/>
    </w:p>
    <w:p w14:paraId="669E9D95" w14:textId="6E104B32" w:rsidR="00901990" w:rsidRDefault="00901990" w:rsidP="00634925"/>
    <w:p w14:paraId="65B1A80D" w14:textId="77777777" w:rsidR="00634925" w:rsidRDefault="00634925" w:rsidP="00634925"/>
    <w:p w14:paraId="7E3AC85B" w14:textId="77777777" w:rsidR="00634925" w:rsidRDefault="00634925" w:rsidP="00634925"/>
    <w:p w14:paraId="6DBD7C49" w14:textId="111B0A69" w:rsidR="00634925" w:rsidRDefault="00634925" w:rsidP="00634925"/>
    <w:p w14:paraId="08C36499" w14:textId="77777777" w:rsidR="00634925" w:rsidRPr="00634925" w:rsidRDefault="00634925" w:rsidP="00634925"/>
    <w:p w14:paraId="2DB966B9" w14:textId="351ED5AA" w:rsidR="001D0F50" w:rsidRPr="00634925" w:rsidRDefault="00A9310A" w:rsidP="00A9310A">
      <w:r>
        <w:br w:type="page"/>
      </w:r>
    </w:p>
    <w:p w14:paraId="6D473565" w14:textId="77777777" w:rsidR="001D0F50" w:rsidRPr="00634925" w:rsidRDefault="001D0F50" w:rsidP="00634925"/>
    <w:p w14:paraId="38C9F9BC" w14:textId="535CFB5F" w:rsidR="00E30291" w:rsidRPr="001A7229" w:rsidRDefault="00D55746" w:rsidP="001A7229">
      <w:pPr>
        <w:pStyle w:val="2"/>
        <w:numPr>
          <w:ilvl w:val="2"/>
          <w:numId w:val="14"/>
        </w:numPr>
        <w:spacing w:before="240" w:after="240"/>
        <w:ind w:left="810"/>
        <w:jc w:val="left"/>
        <w:rPr>
          <w:rFonts w:asciiTheme="majorBidi" w:hAnsiTheme="majorBidi" w:cstheme="majorBidi"/>
          <w:b/>
          <w:bCs/>
          <w:sz w:val="24"/>
          <w:szCs w:val="24"/>
        </w:rPr>
      </w:pPr>
      <w:bookmarkStart w:id="115" w:name="_Toc197212771"/>
      <w:r w:rsidRPr="001A7229">
        <w:rPr>
          <w:rFonts w:asciiTheme="majorBidi" w:hAnsiTheme="majorBidi" w:cstheme="majorBidi"/>
          <w:b/>
          <w:bCs/>
          <w:sz w:val="24"/>
          <w:szCs w:val="24"/>
        </w:rPr>
        <w:t>Sequence Diagram</w:t>
      </w:r>
      <w:r w:rsidR="001A7229" w:rsidRPr="001A7229">
        <w:rPr>
          <w:rFonts w:asciiTheme="majorBidi" w:hAnsiTheme="majorBidi" w:cstheme="majorBidi"/>
          <w:b/>
          <w:bCs/>
          <w:sz w:val="24"/>
          <w:szCs w:val="24"/>
        </w:rPr>
        <w:t>s</w:t>
      </w:r>
      <w:bookmarkEnd w:id="115"/>
    </w:p>
    <w:p w14:paraId="58746B0B" w14:textId="73340651" w:rsidR="001A7229" w:rsidRPr="001A7229" w:rsidRDefault="001A7229" w:rsidP="001A7229">
      <w:pPr>
        <w:pStyle w:val="2"/>
        <w:numPr>
          <w:ilvl w:val="3"/>
          <w:numId w:val="14"/>
        </w:numPr>
        <w:spacing w:line="360" w:lineRule="auto"/>
        <w:ind w:hanging="807"/>
        <w:jc w:val="left"/>
        <w:rPr>
          <w:rFonts w:asciiTheme="majorBidi" w:hAnsiTheme="majorBidi" w:cstheme="majorBidi"/>
          <w:sz w:val="24"/>
          <w:szCs w:val="24"/>
        </w:rPr>
      </w:pPr>
      <w:bookmarkStart w:id="116" w:name="_Toc197212772"/>
      <w:r w:rsidRPr="001A7229">
        <w:rPr>
          <w:rStyle w:val="ae"/>
          <w:rFonts w:asciiTheme="majorBidi" w:hAnsiTheme="majorBidi" w:cstheme="majorBidi"/>
          <w:sz w:val="24"/>
          <w:szCs w:val="24"/>
        </w:rPr>
        <w:t>User Registration and KYC Verification</w:t>
      </w:r>
      <w:bookmarkEnd w:id="116"/>
    </w:p>
    <w:p w14:paraId="053B6BBA" w14:textId="77777777" w:rsidR="001A7229" w:rsidRPr="001A7229" w:rsidRDefault="001A7229" w:rsidP="001A7229">
      <w:pPr>
        <w:spacing w:line="360" w:lineRule="auto"/>
        <w:rPr>
          <w:b/>
          <w:bCs/>
          <w:sz w:val="24"/>
          <w:szCs w:val="24"/>
        </w:rPr>
      </w:pPr>
      <w:r w:rsidRPr="001A7229">
        <w:rPr>
          <w:b/>
          <w:bCs/>
          <w:sz w:val="24"/>
          <w:szCs w:val="24"/>
        </w:rPr>
        <w:t>Purpose:</w:t>
      </w:r>
    </w:p>
    <w:p w14:paraId="53A0732B" w14:textId="77777777" w:rsid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diagram illustrates the process of a new investor registering on the platform and undergoing Know Your Customer (KYC) verification.</w:t>
      </w:r>
    </w:p>
    <w:p w14:paraId="572635FA" w14:textId="77777777" w:rsidR="001A7229" w:rsidRDefault="001A7229" w:rsidP="001A7229">
      <w:pPr>
        <w:keepNext/>
        <w:spacing w:line="360" w:lineRule="auto"/>
        <w:jc w:val="both"/>
      </w:pPr>
      <w:r>
        <w:rPr>
          <w:rFonts w:asciiTheme="majorBidi" w:hAnsiTheme="majorBidi" w:cstheme="majorBidi"/>
          <w:noProof/>
          <w:sz w:val="24"/>
          <w:szCs w:val="24"/>
        </w:rPr>
        <w:drawing>
          <wp:inline distT="0" distB="0" distL="0" distR="0" wp14:anchorId="03A38A47" wp14:editId="54376B79">
            <wp:extent cx="6372225" cy="3709074"/>
            <wp:effectExtent l="0" t="0" r="0" b="5715"/>
            <wp:docPr id="31729617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77755" cy="3712293"/>
                    </a:xfrm>
                    <a:prstGeom prst="rect">
                      <a:avLst/>
                    </a:prstGeom>
                    <a:noFill/>
                  </pic:spPr>
                </pic:pic>
              </a:graphicData>
            </a:graphic>
          </wp:inline>
        </w:drawing>
      </w:r>
    </w:p>
    <w:p w14:paraId="4D09555D" w14:textId="7464692F" w:rsidR="001A7229" w:rsidRPr="001A7229" w:rsidRDefault="001A7229" w:rsidP="001A7229">
      <w:pPr>
        <w:pStyle w:val="a9"/>
        <w:jc w:val="center"/>
        <w:rPr>
          <w:rFonts w:asciiTheme="majorBidi" w:hAnsiTheme="majorBidi" w:cstheme="majorBidi"/>
          <w:i w:val="0"/>
          <w:iCs w:val="0"/>
          <w:color w:val="auto"/>
          <w:sz w:val="32"/>
          <w:szCs w:val="32"/>
        </w:rPr>
      </w:pPr>
      <w:bookmarkStart w:id="117" w:name="_Toc197212681"/>
      <w:r w:rsidRPr="001A7229">
        <w:rPr>
          <w:b/>
          <w:bCs/>
          <w:i w:val="0"/>
          <w:iCs w:val="0"/>
          <w:color w:val="auto"/>
          <w:sz w:val="22"/>
          <w:szCs w:val="22"/>
        </w:rPr>
        <w:t xml:space="preserve">Figure </w:t>
      </w:r>
      <w:r w:rsidRPr="001A7229">
        <w:rPr>
          <w:b/>
          <w:bCs/>
          <w:i w:val="0"/>
          <w:iCs w:val="0"/>
          <w:color w:val="auto"/>
          <w:sz w:val="22"/>
          <w:szCs w:val="22"/>
        </w:rPr>
        <w:fldChar w:fldCharType="begin"/>
      </w:r>
      <w:r w:rsidRPr="001A7229">
        <w:rPr>
          <w:b/>
          <w:bCs/>
          <w:i w:val="0"/>
          <w:iCs w:val="0"/>
          <w:color w:val="auto"/>
          <w:sz w:val="22"/>
          <w:szCs w:val="22"/>
        </w:rPr>
        <w:instrText xml:space="preserve"> SEQ Figure \* ARABIC </w:instrText>
      </w:r>
      <w:r w:rsidRPr="001A7229">
        <w:rPr>
          <w:b/>
          <w:bCs/>
          <w:i w:val="0"/>
          <w:iCs w:val="0"/>
          <w:color w:val="auto"/>
          <w:sz w:val="22"/>
          <w:szCs w:val="22"/>
        </w:rPr>
        <w:fldChar w:fldCharType="separate"/>
      </w:r>
      <w:r w:rsidR="00CD14F3">
        <w:rPr>
          <w:b/>
          <w:bCs/>
          <w:i w:val="0"/>
          <w:iCs w:val="0"/>
          <w:noProof/>
          <w:color w:val="auto"/>
          <w:sz w:val="22"/>
          <w:szCs w:val="22"/>
        </w:rPr>
        <w:t>8</w:t>
      </w:r>
      <w:r w:rsidRPr="001A7229">
        <w:rPr>
          <w:b/>
          <w:bCs/>
          <w:i w:val="0"/>
          <w:iCs w:val="0"/>
          <w:color w:val="auto"/>
          <w:sz w:val="22"/>
          <w:szCs w:val="22"/>
        </w:rPr>
        <w:fldChar w:fldCharType="end"/>
      </w:r>
      <w:r w:rsidRPr="001A7229">
        <w:rPr>
          <w:b/>
          <w:bCs/>
          <w:i w:val="0"/>
          <w:iCs w:val="0"/>
          <w:color w:val="auto"/>
          <w:sz w:val="22"/>
          <w:szCs w:val="22"/>
        </w:rPr>
        <w:t>:</w:t>
      </w:r>
      <w:r w:rsidRPr="001A7229">
        <w:rPr>
          <w:i w:val="0"/>
          <w:iCs w:val="0"/>
          <w:color w:val="auto"/>
          <w:sz w:val="22"/>
          <w:szCs w:val="22"/>
        </w:rPr>
        <w:t xml:space="preserve"> User Registration and KYC Verification</w:t>
      </w:r>
      <w:bookmarkEnd w:id="117"/>
    </w:p>
    <w:p w14:paraId="4D6F2617" w14:textId="77777777" w:rsidR="001A7229" w:rsidRPr="001A7229" w:rsidRDefault="001A7229" w:rsidP="001A7229">
      <w:pPr>
        <w:spacing w:line="360" w:lineRule="auto"/>
        <w:rPr>
          <w:b/>
          <w:bCs/>
          <w:sz w:val="24"/>
          <w:szCs w:val="24"/>
        </w:rPr>
      </w:pPr>
      <w:r w:rsidRPr="001A7229">
        <w:rPr>
          <w:b/>
          <w:bCs/>
          <w:sz w:val="24"/>
          <w:szCs w:val="24"/>
        </w:rPr>
        <w:t>Explanation:</w:t>
      </w:r>
    </w:p>
    <w:p w14:paraId="3C1528A8"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Investor</w:t>
      </w:r>
      <w:r w:rsidRPr="001A7229">
        <w:rPr>
          <w:rFonts w:asciiTheme="majorBidi" w:hAnsiTheme="majorBidi" w:cstheme="majorBidi"/>
          <w:sz w:val="24"/>
          <w:szCs w:val="24"/>
        </w:rPr>
        <w:t xml:space="preserve"> begins by submitting a registration form through the </w:t>
      </w:r>
      <w:r w:rsidRPr="001A7229">
        <w:rPr>
          <w:rStyle w:val="ae"/>
          <w:rFonts w:asciiTheme="majorBidi" w:hAnsiTheme="majorBidi" w:cstheme="majorBidi"/>
          <w:b w:val="0"/>
          <w:bCs w:val="0"/>
          <w:sz w:val="24"/>
          <w:szCs w:val="24"/>
        </w:rPr>
        <w:t>Web Platform</w:t>
      </w:r>
      <w:r w:rsidRPr="001A7229">
        <w:rPr>
          <w:rFonts w:asciiTheme="majorBidi" w:hAnsiTheme="majorBidi" w:cstheme="majorBidi"/>
          <w:b/>
          <w:bCs/>
          <w:sz w:val="24"/>
          <w:szCs w:val="24"/>
        </w:rPr>
        <w:t>.</w:t>
      </w:r>
    </w:p>
    <w:p w14:paraId="12C588E1"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platform forwards the investor's identity documents to the </w:t>
      </w:r>
      <w:r w:rsidRPr="001A7229">
        <w:rPr>
          <w:rStyle w:val="ae"/>
          <w:rFonts w:asciiTheme="majorBidi" w:hAnsiTheme="majorBidi" w:cstheme="majorBidi"/>
          <w:b w:val="0"/>
          <w:bCs w:val="0"/>
          <w:sz w:val="24"/>
          <w:szCs w:val="24"/>
        </w:rPr>
        <w:t>Identity</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Service</w:t>
      </w:r>
      <w:r w:rsidRPr="001A7229">
        <w:rPr>
          <w:rFonts w:asciiTheme="majorBidi" w:hAnsiTheme="majorBidi" w:cstheme="majorBidi"/>
          <w:sz w:val="24"/>
          <w:szCs w:val="24"/>
        </w:rPr>
        <w:t xml:space="preserve">, which notifies the </w:t>
      </w:r>
      <w:r w:rsidRPr="001A7229">
        <w:rPr>
          <w:rStyle w:val="ae"/>
          <w:rFonts w:asciiTheme="majorBidi" w:hAnsiTheme="majorBidi" w:cstheme="majorBidi"/>
          <w:b w:val="0"/>
          <w:bCs w:val="0"/>
          <w:sz w:val="24"/>
          <w:szCs w:val="24"/>
        </w:rPr>
        <w:t>Admin</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Panel</w:t>
      </w:r>
      <w:r w:rsidRPr="001A7229">
        <w:rPr>
          <w:rFonts w:asciiTheme="majorBidi" w:hAnsiTheme="majorBidi" w:cstheme="majorBidi"/>
          <w:sz w:val="24"/>
          <w:szCs w:val="24"/>
        </w:rPr>
        <w:t xml:space="preserve"> for manual review.</w:t>
      </w:r>
    </w:p>
    <w:p w14:paraId="3F20DD08" w14:textId="3E302340"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admin</w:t>
      </w:r>
      <w:r w:rsidRPr="001A7229">
        <w:rPr>
          <w:rFonts w:asciiTheme="majorBidi" w:hAnsiTheme="majorBidi" w:cstheme="majorBidi"/>
          <w:sz w:val="24"/>
          <w:szCs w:val="24"/>
        </w:rPr>
        <w:t xml:space="preserve"> verifies the documents and returns the result (approved or rejected) to the </w:t>
      </w:r>
      <w:r w:rsidRPr="001A7229">
        <w:rPr>
          <w:rStyle w:val="ae"/>
          <w:rFonts w:asciiTheme="majorBidi" w:hAnsiTheme="majorBidi" w:cstheme="majorBidi"/>
          <w:b w:val="0"/>
          <w:bCs w:val="0"/>
          <w:sz w:val="24"/>
          <w:szCs w:val="24"/>
        </w:rPr>
        <w:t>Identity</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Service</w:t>
      </w:r>
      <w:r w:rsidRPr="001A7229">
        <w:rPr>
          <w:rFonts w:asciiTheme="majorBidi" w:hAnsiTheme="majorBidi" w:cstheme="majorBidi"/>
          <w:sz w:val="24"/>
          <w:szCs w:val="24"/>
        </w:rPr>
        <w:t>.</w:t>
      </w:r>
    </w:p>
    <w:p w14:paraId="6ACC45B5"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The identity service then sends the verification result back to the web platform.</w:t>
      </w:r>
    </w:p>
    <w:p w14:paraId="399B2DBC"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Web</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Platform</w:t>
      </w:r>
      <w:r w:rsidRPr="001A7229">
        <w:rPr>
          <w:rFonts w:asciiTheme="majorBidi" w:hAnsiTheme="majorBidi" w:cstheme="majorBidi"/>
          <w:sz w:val="24"/>
          <w:szCs w:val="24"/>
        </w:rPr>
        <w:t xml:space="preserve"> stores the user and KYC status in </w:t>
      </w:r>
      <w:r w:rsidRPr="001A7229">
        <w:rPr>
          <w:rStyle w:val="ae"/>
          <w:rFonts w:asciiTheme="majorBidi" w:hAnsiTheme="majorBidi" w:cstheme="majorBidi"/>
          <w:b w:val="0"/>
          <w:bCs w:val="0"/>
          <w:sz w:val="24"/>
          <w:szCs w:val="24"/>
        </w:rPr>
        <w:t>MongoDB</w:t>
      </w:r>
      <w:r w:rsidRPr="001A7229">
        <w:rPr>
          <w:rFonts w:asciiTheme="majorBidi" w:hAnsiTheme="majorBidi" w:cstheme="majorBidi"/>
          <w:sz w:val="24"/>
          <w:szCs w:val="24"/>
        </w:rPr>
        <w:t xml:space="preserve"> and notifies the investor whether their account is verified.</w:t>
      </w:r>
    </w:p>
    <w:p w14:paraId="11365E3D" w14:textId="77777777" w:rsidR="001A7229" w:rsidRP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process ensures that only verified users can invest, which maintains compliance with regulations and prevents fraud.</w:t>
      </w:r>
    </w:p>
    <w:p w14:paraId="6DCA14F0" w14:textId="3F22BBFF" w:rsidR="001A7229" w:rsidRPr="001A7229" w:rsidRDefault="001A7229" w:rsidP="001A7229">
      <w:pPr>
        <w:spacing w:line="360" w:lineRule="auto"/>
        <w:jc w:val="both"/>
        <w:rPr>
          <w:rFonts w:asciiTheme="majorBidi" w:hAnsiTheme="majorBidi" w:cstheme="majorBidi"/>
          <w:sz w:val="24"/>
          <w:szCs w:val="24"/>
        </w:rPr>
      </w:pPr>
    </w:p>
    <w:p w14:paraId="7C921FAA" w14:textId="5C1B28C4" w:rsidR="001A7229" w:rsidRPr="001A7229" w:rsidRDefault="001A7229" w:rsidP="001A7229">
      <w:pPr>
        <w:pStyle w:val="2"/>
        <w:numPr>
          <w:ilvl w:val="3"/>
          <w:numId w:val="14"/>
        </w:numPr>
        <w:spacing w:line="360" w:lineRule="auto"/>
        <w:ind w:hanging="807"/>
        <w:jc w:val="left"/>
        <w:rPr>
          <w:rStyle w:val="ae"/>
          <w:rFonts w:asciiTheme="majorBidi" w:hAnsiTheme="majorBidi" w:cstheme="majorBidi"/>
          <w:sz w:val="24"/>
          <w:szCs w:val="24"/>
        </w:rPr>
      </w:pPr>
      <w:bookmarkStart w:id="118" w:name="_Toc197212773"/>
      <w:r w:rsidRPr="001A7229">
        <w:rPr>
          <w:rStyle w:val="ae"/>
          <w:rFonts w:asciiTheme="majorBidi" w:hAnsiTheme="majorBidi" w:cstheme="majorBidi"/>
          <w:sz w:val="24"/>
          <w:szCs w:val="24"/>
        </w:rPr>
        <w:t>Property Browsing and Selection</w:t>
      </w:r>
      <w:bookmarkEnd w:id="118"/>
    </w:p>
    <w:p w14:paraId="0CD5ACEE" w14:textId="77777777" w:rsidR="001A7229" w:rsidRPr="001A7229" w:rsidRDefault="001A7229" w:rsidP="001A7229">
      <w:pPr>
        <w:spacing w:line="360" w:lineRule="auto"/>
        <w:rPr>
          <w:b/>
          <w:bCs/>
          <w:sz w:val="24"/>
          <w:szCs w:val="24"/>
        </w:rPr>
      </w:pPr>
      <w:r w:rsidRPr="001A7229">
        <w:rPr>
          <w:b/>
          <w:bCs/>
          <w:sz w:val="24"/>
          <w:szCs w:val="24"/>
        </w:rPr>
        <w:t>Purpose</w:t>
      </w:r>
      <w:r w:rsidRPr="001A7229">
        <w:t>:</w:t>
      </w:r>
    </w:p>
    <w:p w14:paraId="7C57D6C9" w14:textId="77777777" w:rsid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diagram demonstrates how an investor interacts with the platform to browse and select properties.</w:t>
      </w:r>
    </w:p>
    <w:p w14:paraId="0C484D43" w14:textId="77777777" w:rsidR="001A7229" w:rsidRDefault="001A7229" w:rsidP="001A7229">
      <w:pPr>
        <w:keepNext/>
        <w:spacing w:line="360" w:lineRule="auto"/>
        <w:jc w:val="center"/>
      </w:pPr>
      <w:r>
        <w:rPr>
          <w:rFonts w:asciiTheme="majorBidi" w:hAnsiTheme="majorBidi" w:cstheme="majorBidi"/>
          <w:noProof/>
          <w:sz w:val="24"/>
          <w:szCs w:val="24"/>
        </w:rPr>
        <w:drawing>
          <wp:inline distT="0" distB="0" distL="0" distR="0" wp14:anchorId="7DEB8E10" wp14:editId="689A8B0B">
            <wp:extent cx="4743450" cy="4295775"/>
            <wp:effectExtent l="0" t="0" r="0" b="9525"/>
            <wp:docPr id="54591254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43450" cy="4295775"/>
                    </a:xfrm>
                    <a:prstGeom prst="rect">
                      <a:avLst/>
                    </a:prstGeom>
                    <a:noFill/>
                  </pic:spPr>
                </pic:pic>
              </a:graphicData>
            </a:graphic>
          </wp:inline>
        </w:drawing>
      </w:r>
    </w:p>
    <w:p w14:paraId="28A620FD" w14:textId="7CB53766" w:rsidR="001A7229" w:rsidRPr="001A7229" w:rsidRDefault="001A7229" w:rsidP="001A7229">
      <w:pPr>
        <w:pStyle w:val="a9"/>
        <w:jc w:val="center"/>
        <w:rPr>
          <w:rFonts w:asciiTheme="majorBidi" w:hAnsiTheme="majorBidi" w:cstheme="majorBidi"/>
          <w:i w:val="0"/>
          <w:iCs w:val="0"/>
          <w:color w:val="auto"/>
          <w:sz w:val="32"/>
          <w:szCs w:val="32"/>
        </w:rPr>
      </w:pPr>
      <w:bookmarkStart w:id="119" w:name="_Toc197212682"/>
      <w:r w:rsidRPr="001A7229">
        <w:rPr>
          <w:b/>
          <w:bCs/>
          <w:i w:val="0"/>
          <w:iCs w:val="0"/>
          <w:color w:val="auto"/>
          <w:sz w:val="22"/>
          <w:szCs w:val="22"/>
        </w:rPr>
        <w:t xml:space="preserve">Figure </w:t>
      </w:r>
      <w:r w:rsidRPr="001A7229">
        <w:rPr>
          <w:b/>
          <w:bCs/>
          <w:i w:val="0"/>
          <w:iCs w:val="0"/>
          <w:color w:val="auto"/>
          <w:sz w:val="22"/>
          <w:szCs w:val="22"/>
        </w:rPr>
        <w:fldChar w:fldCharType="begin"/>
      </w:r>
      <w:r w:rsidRPr="001A7229">
        <w:rPr>
          <w:b/>
          <w:bCs/>
          <w:i w:val="0"/>
          <w:iCs w:val="0"/>
          <w:color w:val="auto"/>
          <w:sz w:val="22"/>
          <w:szCs w:val="22"/>
        </w:rPr>
        <w:instrText xml:space="preserve"> SEQ Figure \* ARABIC </w:instrText>
      </w:r>
      <w:r w:rsidRPr="001A7229">
        <w:rPr>
          <w:b/>
          <w:bCs/>
          <w:i w:val="0"/>
          <w:iCs w:val="0"/>
          <w:color w:val="auto"/>
          <w:sz w:val="22"/>
          <w:szCs w:val="22"/>
        </w:rPr>
        <w:fldChar w:fldCharType="separate"/>
      </w:r>
      <w:r w:rsidR="00CD14F3">
        <w:rPr>
          <w:b/>
          <w:bCs/>
          <w:i w:val="0"/>
          <w:iCs w:val="0"/>
          <w:noProof/>
          <w:color w:val="auto"/>
          <w:sz w:val="22"/>
          <w:szCs w:val="22"/>
        </w:rPr>
        <w:t>9</w:t>
      </w:r>
      <w:r w:rsidRPr="001A7229">
        <w:rPr>
          <w:b/>
          <w:bCs/>
          <w:i w:val="0"/>
          <w:iCs w:val="0"/>
          <w:color w:val="auto"/>
          <w:sz w:val="22"/>
          <w:szCs w:val="22"/>
        </w:rPr>
        <w:fldChar w:fldCharType="end"/>
      </w:r>
      <w:r w:rsidRPr="001A7229">
        <w:rPr>
          <w:b/>
          <w:bCs/>
          <w:i w:val="0"/>
          <w:iCs w:val="0"/>
          <w:color w:val="auto"/>
          <w:sz w:val="22"/>
          <w:szCs w:val="22"/>
        </w:rPr>
        <w:t>:</w:t>
      </w:r>
      <w:r w:rsidRPr="001A7229">
        <w:rPr>
          <w:i w:val="0"/>
          <w:iCs w:val="0"/>
          <w:color w:val="auto"/>
          <w:sz w:val="22"/>
          <w:szCs w:val="22"/>
        </w:rPr>
        <w:t xml:space="preserve"> Property Browsing and Selection</w:t>
      </w:r>
      <w:bookmarkEnd w:id="119"/>
    </w:p>
    <w:p w14:paraId="50D7E34A" w14:textId="77777777" w:rsidR="001A7229" w:rsidRPr="001A7229" w:rsidRDefault="001A7229" w:rsidP="001A7229">
      <w:pPr>
        <w:spacing w:line="360" w:lineRule="auto"/>
        <w:rPr>
          <w:b/>
          <w:bCs/>
          <w:sz w:val="24"/>
          <w:szCs w:val="24"/>
        </w:rPr>
      </w:pPr>
      <w:r w:rsidRPr="001A7229">
        <w:rPr>
          <w:b/>
          <w:bCs/>
          <w:sz w:val="24"/>
          <w:szCs w:val="24"/>
        </w:rPr>
        <w:t>Explanation:</w:t>
      </w:r>
    </w:p>
    <w:p w14:paraId="05377AE8"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After logging in, the </w:t>
      </w:r>
      <w:r w:rsidRPr="001A7229">
        <w:rPr>
          <w:rStyle w:val="ae"/>
          <w:rFonts w:asciiTheme="majorBidi" w:hAnsiTheme="majorBidi" w:cstheme="majorBidi"/>
          <w:b w:val="0"/>
          <w:bCs w:val="0"/>
          <w:sz w:val="24"/>
          <w:szCs w:val="24"/>
        </w:rPr>
        <w:t>Investor</w:t>
      </w:r>
      <w:r w:rsidRPr="001A7229">
        <w:rPr>
          <w:rFonts w:asciiTheme="majorBidi" w:hAnsiTheme="majorBidi" w:cstheme="majorBidi"/>
          <w:sz w:val="24"/>
          <w:szCs w:val="24"/>
        </w:rPr>
        <w:t xml:space="preserve"> requests a list of available properties.</w:t>
      </w:r>
    </w:p>
    <w:p w14:paraId="3C72D4C6"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Web</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Platform</w:t>
      </w:r>
      <w:r w:rsidRPr="001A7229">
        <w:rPr>
          <w:rFonts w:asciiTheme="majorBidi" w:hAnsiTheme="majorBidi" w:cstheme="majorBidi"/>
          <w:sz w:val="24"/>
          <w:szCs w:val="24"/>
        </w:rPr>
        <w:t xml:space="preserve"> retrieves property data from the </w:t>
      </w:r>
      <w:r w:rsidRPr="001A7229">
        <w:rPr>
          <w:rStyle w:val="ae"/>
          <w:rFonts w:asciiTheme="majorBidi" w:hAnsiTheme="majorBidi" w:cstheme="majorBidi"/>
          <w:b w:val="0"/>
          <w:bCs w:val="0"/>
          <w:sz w:val="24"/>
          <w:szCs w:val="24"/>
        </w:rPr>
        <w:t>MongoDB</w:t>
      </w:r>
      <w:r w:rsidRPr="001A7229">
        <w:rPr>
          <w:rFonts w:asciiTheme="majorBidi" w:hAnsiTheme="majorBidi" w:cstheme="majorBidi"/>
          <w:sz w:val="24"/>
          <w:szCs w:val="24"/>
        </w:rPr>
        <w:t xml:space="preserve"> database and displays it.</w:t>
      </w:r>
    </w:p>
    <w:p w14:paraId="1C597624"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Style w:val="ae"/>
          <w:rFonts w:asciiTheme="majorBidi" w:hAnsiTheme="majorBidi" w:cstheme="majorBidi"/>
          <w:b w:val="0"/>
          <w:bCs w:val="0"/>
          <w:sz w:val="24"/>
          <w:szCs w:val="24"/>
        </w:rPr>
        <w:t>When</w:t>
      </w:r>
      <w:r w:rsidRPr="001A7229">
        <w:rPr>
          <w:rFonts w:asciiTheme="majorBidi" w:hAnsiTheme="majorBidi" w:cstheme="majorBidi"/>
          <w:sz w:val="24"/>
          <w:szCs w:val="24"/>
        </w:rPr>
        <w:t xml:space="preserve"> the investor selects a specific property, a detailed request is sent.</w:t>
      </w:r>
    </w:p>
    <w:p w14:paraId="2F15FE1F"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Style w:val="ae"/>
          <w:rFonts w:asciiTheme="majorBidi" w:hAnsiTheme="majorBidi" w:cstheme="majorBidi"/>
          <w:b w:val="0"/>
          <w:bCs w:val="0"/>
          <w:sz w:val="24"/>
          <w:szCs w:val="24"/>
        </w:rPr>
        <w:t>The</w:t>
      </w:r>
      <w:r w:rsidRPr="001A7229">
        <w:rPr>
          <w:rFonts w:asciiTheme="majorBidi" w:hAnsiTheme="majorBidi" w:cstheme="majorBidi"/>
          <w:sz w:val="24"/>
          <w:szCs w:val="24"/>
        </w:rPr>
        <w:t xml:space="preserve"> web platform fetches the selected property’s full details and presents them to the investor.</w:t>
      </w:r>
    </w:p>
    <w:p w14:paraId="79C2CA31" w14:textId="77777777" w:rsid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interaction ensures that users are provided with up-to-date and verified property listings before making investment decisions.</w:t>
      </w:r>
    </w:p>
    <w:p w14:paraId="40D3BF53" w14:textId="1E4A34FB" w:rsidR="001A7229" w:rsidRPr="001A7229" w:rsidRDefault="001A7229" w:rsidP="00A86EA2">
      <w:pPr>
        <w:rPr>
          <w:rFonts w:asciiTheme="majorBidi" w:hAnsiTheme="majorBidi" w:cstheme="majorBidi"/>
          <w:sz w:val="24"/>
          <w:szCs w:val="24"/>
        </w:rPr>
      </w:pPr>
      <w:r>
        <w:rPr>
          <w:rFonts w:asciiTheme="majorBidi" w:hAnsiTheme="majorBidi" w:cstheme="majorBidi"/>
          <w:sz w:val="24"/>
          <w:szCs w:val="24"/>
        </w:rPr>
        <w:br w:type="page"/>
      </w:r>
    </w:p>
    <w:p w14:paraId="165FA101" w14:textId="4F4E6AF1" w:rsidR="001A7229" w:rsidRPr="001A7229" w:rsidRDefault="001A7229" w:rsidP="001A7229">
      <w:pPr>
        <w:pStyle w:val="2"/>
        <w:numPr>
          <w:ilvl w:val="3"/>
          <w:numId w:val="14"/>
        </w:numPr>
        <w:spacing w:line="360" w:lineRule="auto"/>
        <w:ind w:hanging="807"/>
        <w:jc w:val="left"/>
        <w:rPr>
          <w:rStyle w:val="ae"/>
          <w:rFonts w:asciiTheme="majorBidi" w:hAnsiTheme="majorBidi" w:cstheme="majorBidi"/>
          <w:sz w:val="24"/>
          <w:szCs w:val="24"/>
        </w:rPr>
      </w:pPr>
      <w:bookmarkStart w:id="120" w:name="_Toc197212774"/>
      <w:r w:rsidRPr="001A7229">
        <w:rPr>
          <w:rStyle w:val="ae"/>
          <w:rFonts w:asciiTheme="majorBidi" w:hAnsiTheme="majorBidi" w:cstheme="majorBidi"/>
          <w:sz w:val="24"/>
          <w:szCs w:val="24"/>
        </w:rPr>
        <w:lastRenderedPageBreak/>
        <w:t>Investment and Smart Contract Execution</w:t>
      </w:r>
      <w:bookmarkEnd w:id="120"/>
    </w:p>
    <w:p w14:paraId="6DB072A3" w14:textId="77777777" w:rsidR="001A7229" w:rsidRPr="001A7229" w:rsidRDefault="001A7229" w:rsidP="001A7229">
      <w:pPr>
        <w:spacing w:line="360" w:lineRule="auto"/>
        <w:rPr>
          <w:b/>
          <w:bCs/>
          <w:sz w:val="24"/>
          <w:szCs w:val="24"/>
        </w:rPr>
      </w:pPr>
      <w:r w:rsidRPr="001A7229">
        <w:rPr>
          <w:b/>
          <w:bCs/>
          <w:sz w:val="24"/>
          <w:szCs w:val="24"/>
        </w:rPr>
        <w:t>Purpose:</w:t>
      </w:r>
    </w:p>
    <w:p w14:paraId="252AB7CD" w14:textId="77777777" w:rsid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diagram captures the critical investment workflow — from investor action to smart contract deployment and blockchain confirmation.</w:t>
      </w:r>
    </w:p>
    <w:p w14:paraId="24553426" w14:textId="77777777" w:rsidR="00A86EA2" w:rsidRDefault="00A86EA2" w:rsidP="00A86EA2">
      <w:pPr>
        <w:keepNext/>
        <w:spacing w:line="360" w:lineRule="auto"/>
        <w:jc w:val="both"/>
      </w:pPr>
      <w:r>
        <w:rPr>
          <w:rFonts w:asciiTheme="majorBidi" w:hAnsiTheme="majorBidi" w:cstheme="majorBidi"/>
          <w:noProof/>
          <w:sz w:val="24"/>
          <w:szCs w:val="24"/>
        </w:rPr>
        <w:drawing>
          <wp:inline distT="0" distB="0" distL="0" distR="0" wp14:anchorId="286169C3" wp14:editId="059F2D08">
            <wp:extent cx="6629129" cy="3390900"/>
            <wp:effectExtent l="0" t="0" r="635" b="0"/>
            <wp:docPr id="303435984"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36870" cy="3394860"/>
                    </a:xfrm>
                    <a:prstGeom prst="rect">
                      <a:avLst/>
                    </a:prstGeom>
                    <a:noFill/>
                  </pic:spPr>
                </pic:pic>
              </a:graphicData>
            </a:graphic>
          </wp:inline>
        </w:drawing>
      </w:r>
    </w:p>
    <w:p w14:paraId="546F20F9" w14:textId="481FE0A7" w:rsidR="00A86EA2" w:rsidRPr="00A86EA2" w:rsidRDefault="00A86EA2" w:rsidP="00A86EA2">
      <w:pPr>
        <w:pStyle w:val="a9"/>
        <w:jc w:val="center"/>
        <w:rPr>
          <w:rFonts w:asciiTheme="majorBidi" w:hAnsiTheme="majorBidi" w:cstheme="majorBidi"/>
          <w:i w:val="0"/>
          <w:iCs w:val="0"/>
          <w:color w:val="auto"/>
          <w:sz w:val="32"/>
          <w:szCs w:val="32"/>
        </w:rPr>
      </w:pPr>
      <w:bookmarkStart w:id="121" w:name="_Toc197212683"/>
      <w:r w:rsidRPr="00A86EA2">
        <w:rPr>
          <w:b/>
          <w:bCs/>
          <w:i w:val="0"/>
          <w:iCs w:val="0"/>
          <w:color w:val="auto"/>
          <w:sz w:val="22"/>
          <w:szCs w:val="22"/>
        </w:rPr>
        <w:t xml:space="preserve">Figure </w:t>
      </w:r>
      <w:r w:rsidRPr="00A86EA2">
        <w:rPr>
          <w:b/>
          <w:bCs/>
          <w:i w:val="0"/>
          <w:iCs w:val="0"/>
          <w:color w:val="auto"/>
          <w:sz w:val="22"/>
          <w:szCs w:val="22"/>
        </w:rPr>
        <w:fldChar w:fldCharType="begin"/>
      </w:r>
      <w:r w:rsidRPr="00A86EA2">
        <w:rPr>
          <w:b/>
          <w:bCs/>
          <w:i w:val="0"/>
          <w:iCs w:val="0"/>
          <w:color w:val="auto"/>
          <w:sz w:val="22"/>
          <w:szCs w:val="22"/>
        </w:rPr>
        <w:instrText xml:space="preserve"> SEQ Figure \* ARABIC </w:instrText>
      </w:r>
      <w:r w:rsidRPr="00A86EA2">
        <w:rPr>
          <w:b/>
          <w:bCs/>
          <w:i w:val="0"/>
          <w:iCs w:val="0"/>
          <w:color w:val="auto"/>
          <w:sz w:val="22"/>
          <w:szCs w:val="22"/>
        </w:rPr>
        <w:fldChar w:fldCharType="separate"/>
      </w:r>
      <w:r w:rsidR="00CD14F3">
        <w:rPr>
          <w:b/>
          <w:bCs/>
          <w:i w:val="0"/>
          <w:iCs w:val="0"/>
          <w:noProof/>
          <w:color w:val="auto"/>
          <w:sz w:val="22"/>
          <w:szCs w:val="22"/>
        </w:rPr>
        <w:t>10</w:t>
      </w:r>
      <w:r w:rsidRPr="00A86EA2">
        <w:rPr>
          <w:b/>
          <w:bCs/>
          <w:i w:val="0"/>
          <w:iCs w:val="0"/>
          <w:color w:val="auto"/>
          <w:sz w:val="22"/>
          <w:szCs w:val="22"/>
        </w:rPr>
        <w:fldChar w:fldCharType="end"/>
      </w:r>
      <w:r w:rsidRPr="00A86EA2">
        <w:rPr>
          <w:b/>
          <w:bCs/>
          <w:i w:val="0"/>
          <w:iCs w:val="0"/>
          <w:color w:val="auto"/>
          <w:sz w:val="22"/>
          <w:szCs w:val="22"/>
        </w:rPr>
        <w:t>:</w:t>
      </w:r>
      <w:r w:rsidRPr="00A86EA2">
        <w:rPr>
          <w:i w:val="0"/>
          <w:iCs w:val="0"/>
          <w:color w:val="auto"/>
          <w:sz w:val="22"/>
          <w:szCs w:val="22"/>
        </w:rPr>
        <w:t xml:space="preserve"> Investment and Smart Contract Execution</w:t>
      </w:r>
      <w:bookmarkEnd w:id="121"/>
    </w:p>
    <w:p w14:paraId="72D9EC31" w14:textId="77777777" w:rsidR="001A7229" w:rsidRPr="001A7229" w:rsidRDefault="001A7229" w:rsidP="001A7229">
      <w:pPr>
        <w:spacing w:line="360" w:lineRule="auto"/>
        <w:rPr>
          <w:b/>
          <w:bCs/>
          <w:sz w:val="24"/>
          <w:szCs w:val="24"/>
        </w:rPr>
      </w:pPr>
      <w:r w:rsidRPr="001A7229">
        <w:rPr>
          <w:b/>
          <w:bCs/>
          <w:sz w:val="24"/>
          <w:szCs w:val="24"/>
        </w:rPr>
        <w:t>Explanation:</w:t>
      </w:r>
    </w:p>
    <w:p w14:paraId="2D4700E6"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Investor</w:t>
      </w:r>
      <w:r w:rsidRPr="001A7229">
        <w:rPr>
          <w:rFonts w:asciiTheme="majorBidi" w:hAnsiTheme="majorBidi" w:cstheme="majorBidi"/>
          <w:sz w:val="24"/>
          <w:szCs w:val="24"/>
        </w:rPr>
        <w:t xml:space="preserve"> initiates an investment in a selected property.</w:t>
      </w:r>
    </w:p>
    <w:p w14:paraId="17FA3D04"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w:t>
      </w:r>
      <w:r w:rsidRPr="001A7229">
        <w:rPr>
          <w:rStyle w:val="ae"/>
          <w:rFonts w:asciiTheme="majorBidi" w:hAnsiTheme="majorBidi" w:cstheme="majorBidi"/>
          <w:b w:val="0"/>
          <w:bCs w:val="0"/>
          <w:sz w:val="24"/>
          <w:szCs w:val="24"/>
        </w:rPr>
        <w:t>Web</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Platform</w:t>
      </w:r>
      <w:r w:rsidRPr="001A7229">
        <w:rPr>
          <w:rFonts w:asciiTheme="majorBidi" w:hAnsiTheme="majorBidi" w:cstheme="majorBidi"/>
          <w:sz w:val="24"/>
          <w:szCs w:val="24"/>
        </w:rPr>
        <w:t xml:space="preserve"> triggers the deployment of a </w:t>
      </w:r>
      <w:r w:rsidRPr="001A7229">
        <w:rPr>
          <w:rStyle w:val="ae"/>
          <w:rFonts w:asciiTheme="majorBidi" w:hAnsiTheme="majorBidi" w:cstheme="majorBidi"/>
          <w:b w:val="0"/>
          <w:bCs w:val="0"/>
          <w:sz w:val="24"/>
          <w:szCs w:val="24"/>
        </w:rPr>
        <w:t>Smart</w:t>
      </w:r>
      <w:r w:rsidRPr="001A7229">
        <w:rPr>
          <w:rStyle w:val="ae"/>
          <w:rFonts w:asciiTheme="majorBidi" w:hAnsiTheme="majorBidi" w:cstheme="majorBidi"/>
          <w:sz w:val="24"/>
          <w:szCs w:val="24"/>
        </w:rPr>
        <w:t xml:space="preserve"> </w:t>
      </w:r>
      <w:r w:rsidRPr="001A7229">
        <w:rPr>
          <w:rStyle w:val="ae"/>
          <w:rFonts w:asciiTheme="majorBidi" w:hAnsiTheme="majorBidi" w:cstheme="majorBidi"/>
          <w:b w:val="0"/>
          <w:bCs w:val="0"/>
          <w:sz w:val="24"/>
          <w:szCs w:val="24"/>
        </w:rPr>
        <w:t>Contract</w:t>
      </w:r>
      <w:r w:rsidRPr="001A7229">
        <w:rPr>
          <w:rFonts w:asciiTheme="majorBidi" w:hAnsiTheme="majorBidi" w:cstheme="majorBidi"/>
          <w:sz w:val="24"/>
          <w:szCs w:val="24"/>
        </w:rPr>
        <w:t xml:space="preserve"> that defines the investment logic.</w:t>
      </w:r>
    </w:p>
    <w:p w14:paraId="76038489"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Style w:val="ae"/>
          <w:rFonts w:asciiTheme="majorBidi" w:hAnsiTheme="majorBidi" w:cstheme="majorBidi"/>
          <w:b w:val="0"/>
          <w:bCs w:val="0"/>
          <w:sz w:val="24"/>
          <w:szCs w:val="24"/>
        </w:rPr>
        <w:t>The</w:t>
      </w:r>
      <w:r w:rsidRPr="001A7229">
        <w:rPr>
          <w:rFonts w:asciiTheme="majorBidi" w:hAnsiTheme="majorBidi" w:cstheme="majorBidi"/>
          <w:sz w:val="24"/>
          <w:szCs w:val="24"/>
        </w:rPr>
        <w:t xml:space="preserve"> smart contract sends the transaction to the </w:t>
      </w:r>
      <w:r w:rsidRPr="001A7229">
        <w:rPr>
          <w:rStyle w:val="ae"/>
          <w:rFonts w:asciiTheme="majorBidi" w:hAnsiTheme="majorBidi" w:cstheme="majorBidi"/>
          <w:b w:val="0"/>
          <w:bCs w:val="0"/>
          <w:sz w:val="24"/>
          <w:szCs w:val="24"/>
        </w:rPr>
        <w:t>Blockchain (Testnet)</w:t>
      </w:r>
      <w:r w:rsidRPr="001A7229">
        <w:rPr>
          <w:rFonts w:asciiTheme="majorBidi" w:hAnsiTheme="majorBidi" w:cstheme="majorBidi"/>
          <w:sz w:val="24"/>
          <w:szCs w:val="24"/>
        </w:rPr>
        <w:t xml:space="preserve"> for execution.</w:t>
      </w:r>
    </w:p>
    <w:p w14:paraId="000083EB"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Once the transaction is confirmed, the </w:t>
      </w:r>
      <w:r w:rsidRPr="001A7229">
        <w:rPr>
          <w:rStyle w:val="ae"/>
          <w:rFonts w:asciiTheme="majorBidi" w:hAnsiTheme="majorBidi" w:cstheme="majorBidi"/>
          <w:b w:val="0"/>
          <w:bCs w:val="0"/>
          <w:sz w:val="24"/>
          <w:szCs w:val="24"/>
        </w:rPr>
        <w:t>Blockchain</w:t>
      </w:r>
      <w:r w:rsidRPr="001A7229">
        <w:rPr>
          <w:rFonts w:asciiTheme="majorBidi" w:hAnsiTheme="majorBidi" w:cstheme="majorBidi"/>
          <w:sz w:val="24"/>
          <w:szCs w:val="24"/>
        </w:rPr>
        <w:t xml:space="preserve"> returns a unique transaction hash (</w:t>
      </w:r>
      <w:r w:rsidRPr="001A7229">
        <w:rPr>
          <w:rStyle w:val="ae"/>
          <w:rFonts w:asciiTheme="majorBidi" w:hAnsiTheme="majorBidi" w:cstheme="majorBidi"/>
          <w:b w:val="0"/>
          <w:bCs w:val="0"/>
          <w:sz w:val="24"/>
          <w:szCs w:val="24"/>
        </w:rPr>
        <w:t>TxHash</w:t>
      </w:r>
      <w:r w:rsidRPr="001A7229">
        <w:rPr>
          <w:rFonts w:asciiTheme="majorBidi" w:hAnsiTheme="majorBidi" w:cstheme="majorBidi"/>
          <w:sz w:val="24"/>
          <w:szCs w:val="24"/>
        </w:rPr>
        <w:t>).</w:t>
      </w:r>
    </w:p>
    <w:p w14:paraId="2ED1837F"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Fonts w:asciiTheme="majorBidi" w:hAnsiTheme="majorBidi" w:cstheme="majorBidi"/>
          <w:sz w:val="24"/>
          <w:szCs w:val="24"/>
        </w:rPr>
        <w:t xml:space="preserve">The smart contract sends the confirmation back to the web platform, which stores the investment record, including the TxHash, in </w:t>
      </w:r>
      <w:r w:rsidRPr="001A7229">
        <w:rPr>
          <w:rStyle w:val="ae"/>
          <w:rFonts w:asciiTheme="majorBidi" w:hAnsiTheme="majorBidi" w:cstheme="majorBidi"/>
          <w:b w:val="0"/>
          <w:bCs w:val="0"/>
          <w:sz w:val="24"/>
          <w:szCs w:val="24"/>
        </w:rPr>
        <w:t>MongoDB</w:t>
      </w:r>
      <w:r w:rsidRPr="001A7229">
        <w:rPr>
          <w:rFonts w:asciiTheme="majorBidi" w:hAnsiTheme="majorBidi" w:cstheme="majorBidi"/>
          <w:sz w:val="24"/>
          <w:szCs w:val="24"/>
        </w:rPr>
        <w:t>.</w:t>
      </w:r>
    </w:p>
    <w:p w14:paraId="36AE70A9" w14:textId="77777777" w:rsidR="001A7229" w:rsidRPr="001A7229" w:rsidRDefault="001A7229" w:rsidP="001A7229">
      <w:pPr>
        <w:widowControl/>
        <w:numPr>
          <w:ilvl w:val="0"/>
          <w:numId w:val="34"/>
        </w:numPr>
        <w:autoSpaceDE/>
        <w:autoSpaceDN/>
        <w:spacing w:line="360" w:lineRule="auto"/>
        <w:jc w:val="both"/>
        <w:rPr>
          <w:rFonts w:asciiTheme="majorBidi" w:hAnsiTheme="majorBidi" w:cstheme="majorBidi"/>
          <w:sz w:val="24"/>
          <w:szCs w:val="24"/>
        </w:rPr>
      </w:pPr>
      <w:r w:rsidRPr="001A7229">
        <w:rPr>
          <w:rStyle w:val="ae"/>
          <w:rFonts w:asciiTheme="majorBidi" w:hAnsiTheme="majorBidi" w:cstheme="majorBidi"/>
          <w:b w:val="0"/>
          <w:bCs w:val="0"/>
          <w:sz w:val="24"/>
          <w:szCs w:val="24"/>
        </w:rPr>
        <w:t>Finally</w:t>
      </w:r>
      <w:r w:rsidRPr="001A7229">
        <w:rPr>
          <w:rFonts w:asciiTheme="majorBidi" w:hAnsiTheme="majorBidi" w:cstheme="majorBidi"/>
          <w:sz w:val="24"/>
          <w:szCs w:val="24"/>
        </w:rPr>
        <w:t>, the investor receives a confirmation of the successful investment.</w:t>
      </w:r>
    </w:p>
    <w:p w14:paraId="5D24DCA2" w14:textId="77777777" w:rsidR="001A7229" w:rsidRDefault="001A7229" w:rsidP="001A7229">
      <w:pPr>
        <w:spacing w:line="360" w:lineRule="auto"/>
        <w:jc w:val="both"/>
        <w:rPr>
          <w:rFonts w:asciiTheme="majorBidi" w:hAnsiTheme="majorBidi" w:cstheme="majorBidi"/>
          <w:sz w:val="24"/>
          <w:szCs w:val="24"/>
        </w:rPr>
      </w:pPr>
      <w:r w:rsidRPr="001A7229">
        <w:rPr>
          <w:rFonts w:asciiTheme="majorBidi" w:hAnsiTheme="majorBidi" w:cstheme="majorBidi"/>
          <w:sz w:val="24"/>
          <w:szCs w:val="24"/>
        </w:rPr>
        <w:t>This sequence ensures secure, immutable, and transparent recording of property investments using blockchain.</w:t>
      </w:r>
    </w:p>
    <w:p w14:paraId="397E0E12" w14:textId="77777777" w:rsidR="00A86EA2" w:rsidRDefault="00A86EA2" w:rsidP="001A7229">
      <w:pPr>
        <w:spacing w:line="360" w:lineRule="auto"/>
        <w:jc w:val="both"/>
        <w:rPr>
          <w:rFonts w:asciiTheme="majorBidi" w:hAnsiTheme="majorBidi" w:cstheme="majorBidi"/>
          <w:sz w:val="24"/>
          <w:szCs w:val="24"/>
        </w:rPr>
      </w:pPr>
    </w:p>
    <w:p w14:paraId="5C291A08" w14:textId="32F22ABA" w:rsidR="00A86EA2" w:rsidRPr="00A86EA2" w:rsidRDefault="00A86EA2" w:rsidP="00A86EA2">
      <w:pPr>
        <w:rPr>
          <w:rFonts w:asciiTheme="majorBidi" w:hAnsiTheme="majorBidi" w:cstheme="majorBidi"/>
          <w:sz w:val="24"/>
          <w:szCs w:val="24"/>
        </w:rPr>
      </w:pPr>
      <w:r>
        <w:rPr>
          <w:rFonts w:asciiTheme="majorBidi" w:hAnsiTheme="majorBidi" w:cstheme="majorBidi"/>
          <w:sz w:val="24"/>
          <w:szCs w:val="24"/>
        </w:rPr>
        <w:br w:type="page"/>
      </w:r>
      <w:bookmarkStart w:id="122" w:name="_tkn8hbsqtrua"/>
      <w:bookmarkEnd w:id="122"/>
    </w:p>
    <w:p w14:paraId="2FD888C9" w14:textId="40B43CCE" w:rsidR="00A86EA2" w:rsidRPr="00A86EA2" w:rsidRDefault="00A86EA2" w:rsidP="00A86EA2">
      <w:pPr>
        <w:pStyle w:val="2"/>
        <w:numPr>
          <w:ilvl w:val="2"/>
          <w:numId w:val="14"/>
        </w:numPr>
        <w:spacing w:before="240" w:after="240"/>
        <w:ind w:left="810"/>
        <w:jc w:val="left"/>
        <w:rPr>
          <w:rFonts w:asciiTheme="majorBidi" w:hAnsiTheme="majorBidi" w:cstheme="majorBidi"/>
          <w:b/>
          <w:bCs/>
          <w:sz w:val="24"/>
          <w:szCs w:val="24"/>
        </w:rPr>
      </w:pPr>
      <w:bookmarkStart w:id="123" w:name="_Toc197212775"/>
      <w:r w:rsidRPr="00A86EA2">
        <w:rPr>
          <w:rFonts w:asciiTheme="majorBidi" w:hAnsiTheme="majorBidi" w:cstheme="majorBidi"/>
          <w:b/>
          <w:bCs/>
          <w:sz w:val="24"/>
          <w:szCs w:val="24"/>
        </w:rPr>
        <w:lastRenderedPageBreak/>
        <w:t>Class Diagram</w:t>
      </w:r>
      <w:bookmarkEnd w:id="123"/>
    </w:p>
    <w:p w14:paraId="210465BB" w14:textId="77777777" w:rsidR="00A86EA2" w:rsidRDefault="00A86EA2" w:rsidP="00A86EA2">
      <w:pPr>
        <w:spacing w:line="360" w:lineRule="auto"/>
        <w:jc w:val="both"/>
        <w:rPr>
          <w:sz w:val="24"/>
          <w:szCs w:val="24"/>
        </w:rPr>
      </w:pPr>
      <w:r w:rsidRPr="000A060F">
        <w:rPr>
          <w:sz w:val="24"/>
          <w:szCs w:val="24"/>
        </w:rPr>
        <w:t>The structure of the system is illustrated through a UML class diagram representing all significant classes such as User, Property, Investment, and Blockchain Transaction. Each class contains the required attributes and methods to encapsulate the business logic, such as authentication, listing management, and incorporation through blockchains.</w:t>
      </w:r>
    </w:p>
    <w:p w14:paraId="2CFAAAE9" w14:textId="77777777" w:rsidR="00A86EA2" w:rsidRDefault="00A86EA2" w:rsidP="00A86EA2">
      <w:pPr>
        <w:spacing w:line="360" w:lineRule="auto"/>
        <w:jc w:val="both"/>
        <w:rPr>
          <w:sz w:val="24"/>
          <w:szCs w:val="24"/>
        </w:rPr>
      </w:pPr>
    </w:p>
    <w:p w14:paraId="1ABAD75C" w14:textId="77777777" w:rsidR="00A86EA2" w:rsidRDefault="00A86EA2" w:rsidP="00A86EA2">
      <w:pPr>
        <w:keepNext/>
        <w:spacing w:after="240"/>
        <w:jc w:val="center"/>
      </w:pPr>
      <w:r>
        <w:rPr>
          <w:noProof/>
          <w:sz w:val="24"/>
          <w:szCs w:val="24"/>
        </w:rPr>
        <w:drawing>
          <wp:inline distT="0" distB="0" distL="0" distR="0" wp14:anchorId="0DCBE881" wp14:editId="62A35D13">
            <wp:extent cx="5918200" cy="5137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8200" cy="5137150"/>
                    </a:xfrm>
                    <a:prstGeom prst="rect">
                      <a:avLst/>
                    </a:prstGeom>
                    <a:noFill/>
                    <a:ln>
                      <a:noFill/>
                    </a:ln>
                  </pic:spPr>
                </pic:pic>
              </a:graphicData>
            </a:graphic>
          </wp:inline>
        </w:drawing>
      </w:r>
    </w:p>
    <w:p w14:paraId="40BF8130" w14:textId="3CA92192" w:rsidR="00A86EA2" w:rsidRPr="00A86EA2" w:rsidRDefault="00A86EA2" w:rsidP="00A86EA2">
      <w:pPr>
        <w:pStyle w:val="a9"/>
        <w:jc w:val="center"/>
        <w:rPr>
          <w:i w:val="0"/>
          <w:iCs w:val="0"/>
          <w:color w:val="auto"/>
          <w:sz w:val="32"/>
          <w:szCs w:val="32"/>
        </w:rPr>
      </w:pPr>
      <w:bookmarkStart w:id="124" w:name="_Toc197212684"/>
      <w:r w:rsidRPr="00A86EA2">
        <w:rPr>
          <w:b/>
          <w:bCs/>
          <w:i w:val="0"/>
          <w:iCs w:val="0"/>
          <w:color w:val="auto"/>
          <w:sz w:val="22"/>
          <w:szCs w:val="22"/>
        </w:rPr>
        <w:t xml:space="preserve">Figure </w:t>
      </w:r>
      <w:r w:rsidRPr="00A86EA2">
        <w:rPr>
          <w:b/>
          <w:bCs/>
          <w:i w:val="0"/>
          <w:iCs w:val="0"/>
          <w:color w:val="auto"/>
          <w:sz w:val="22"/>
          <w:szCs w:val="22"/>
        </w:rPr>
        <w:fldChar w:fldCharType="begin"/>
      </w:r>
      <w:r w:rsidRPr="00A86EA2">
        <w:rPr>
          <w:b/>
          <w:bCs/>
          <w:i w:val="0"/>
          <w:iCs w:val="0"/>
          <w:color w:val="auto"/>
          <w:sz w:val="22"/>
          <w:szCs w:val="22"/>
        </w:rPr>
        <w:instrText xml:space="preserve"> SEQ Figure \* ARABIC </w:instrText>
      </w:r>
      <w:r w:rsidRPr="00A86EA2">
        <w:rPr>
          <w:b/>
          <w:bCs/>
          <w:i w:val="0"/>
          <w:iCs w:val="0"/>
          <w:color w:val="auto"/>
          <w:sz w:val="22"/>
          <w:szCs w:val="22"/>
        </w:rPr>
        <w:fldChar w:fldCharType="separate"/>
      </w:r>
      <w:r w:rsidR="00CD14F3">
        <w:rPr>
          <w:b/>
          <w:bCs/>
          <w:i w:val="0"/>
          <w:iCs w:val="0"/>
          <w:noProof/>
          <w:color w:val="auto"/>
          <w:sz w:val="22"/>
          <w:szCs w:val="22"/>
        </w:rPr>
        <w:t>11</w:t>
      </w:r>
      <w:r w:rsidRPr="00A86EA2">
        <w:rPr>
          <w:b/>
          <w:bCs/>
          <w:i w:val="0"/>
          <w:iCs w:val="0"/>
          <w:color w:val="auto"/>
          <w:sz w:val="22"/>
          <w:szCs w:val="22"/>
        </w:rPr>
        <w:fldChar w:fldCharType="end"/>
      </w:r>
      <w:r w:rsidRPr="00A86EA2">
        <w:rPr>
          <w:b/>
          <w:bCs/>
          <w:i w:val="0"/>
          <w:iCs w:val="0"/>
          <w:color w:val="auto"/>
          <w:sz w:val="22"/>
          <w:szCs w:val="22"/>
        </w:rPr>
        <w:t>:</w:t>
      </w:r>
      <w:r w:rsidRPr="00A86EA2">
        <w:rPr>
          <w:i w:val="0"/>
          <w:iCs w:val="0"/>
          <w:color w:val="auto"/>
          <w:sz w:val="22"/>
          <w:szCs w:val="22"/>
        </w:rPr>
        <w:t xml:space="preserve"> Class Diagram</w:t>
      </w:r>
      <w:bookmarkEnd w:id="124"/>
    </w:p>
    <w:p w14:paraId="7B385CD6" w14:textId="77777777" w:rsidR="00A86EA2" w:rsidRPr="001A7229" w:rsidRDefault="00A86EA2" w:rsidP="001A7229">
      <w:pPr>
        <w:spacing w:line="360" w:lineRule="auto"/>
        <w:jc w:val="both"/>
        <w:rPr>
          <w:rFonts w:asciiTheme="majorBidi" w:hAnsiTheme="majorBidi" w:cstheme="majorBidi"/>
          <w:sz w:val="24"/>
          <w:szCs w:val="24"/>
        </w:rPr>
      </w:pPr>
    </w:p>
    <w:p w14:paraId="162262B5" w14:textId="5DF8B7A9" w:rsidR="005677DE" w:rsidRPr="001A7229" w:rsidRDefault="005677DE" w:rsidP="001A7229"/>
    <w:p w14:paraId="7E7D7A44" w14:textId="5BE7E347" w:rsidR="00744A6F" w:rsidRDefault="00744A6F" w:rsidP="00744A6F">
      <w:pPr>
        <w:pStyle w:val="1"/>
        <w:tabs>
          <w:tab w:val="left" w:pos="991"/>
        </w:tabs>
        <w:spacing w:before="240" w:after="240" w:line="360" w:lineRule="auto"/>
        <w:ind w:left="0" w:firstLine="0"/>
      </w:pPr>
    </w:p>
    <w:p w14:paraId="4EB43BA9" w14:textId="48B865C5" w:rsidR="00F13311" w:rsidRPr="00EF1B95" w:rsidRDefault="00F13311" w:rsidP="00EF1B95">
      <w:pPr>
        <w:pStyle w:val="1"/>
        <w:spacing w:line="720" w:lineRule="auto"/>
        <w:ind w:left="720"/>
        <w:jc w:val="center"/>
        <w:rPr>
          <w:rFonts w:asciiTheme="majorBidi" w:hAnsiTheme="majorBidi" w:cstheme="majorBidi"/>
          <w:sz w:val="52"/>
          <w:szCs w:val="52"/>
        </w:rPr>
      </w:pPr>
      <w:bookmarkStart w:id="125" w:name="_1yvsil3nd02j"/>
      <w:bookmarkStart w:id="126" w:name="_Toc197212776"/>
      <w:bookmarkEnd w:id="125"/>
      <w:r w:rsidRPr="00EF1B95">
        <w:rPr>
          <w:rFonts w:asciiTheme="majorBidi" w:hAnsiTheme="majorBidi" w:cstheme="majorBidi"/>
          <w:sz w:val="52"/>
          <w:szCs w:val="52"/>
        </w:rPr>
        <w:lastRenderedPageBreak/>
        <w:t>Chapter 5: System Design</w:t>
      </w:r>
      <w:bookmarkEnd w:id="126"/>
    </w:p>
    <w:p w14:paraId="5CA4CFFD" w14:textId="77777777" w:rsidR="00EF1B95" w:rsidRPr="00EF1B95" w:rsidRDefault="00EF1B95" w:rsidP="00EF1B95">
      <w:pPr>
        <w:pStyle w:val="a4"/>
        <w:numPr>
          <w:ilvl w:val="0"/>
          <w:numId w:val="3"/>
        </w:numPr>
        <w:tabs>
          <w:tab w:val="left" w:pos="991"/>
        </w:tabs>
        <w:spacing w:before="240" w:after="240"/>
        <w:outlineLvl w:val="0"/>
        <w:rPr>
          <w:b/>
          <w:bCs/>
          <w:vanish/>
          <w:spacing w:val="-2"/>
          <w:sz w:val="28"/>
          <w:szCs w:val="28"/>
        </w:rPr>
      </w:pPr>
      <w:bookmarkStart w:id="127" w:name="_Toc197212445"/>
      <w:bookmarkStart w:id="128" w:name="_Toc197212777"/>
      <w:bookmarkEnd w:id="127"/>
      <w:bookmarkEnd w:id="128"/>
    </w:p>
    <w:p w14:paraId="5C148901" w14:textId="35BE3284" w:rsidR="00EF1B95" w:rsidRPr="00EF1B95" w:rsidRDefault="00EF1B95" w:rsidP="00EF1B95">
      <w:pPr>
        <w:pStyle w:val="1"/>
        <w:numPr>
          <w:ilvl w:val="1"/>
          <w:numId w:val="3"/>
        </w:numPr>
        <w:tabs>
          <w:tab w:val="left" w:pos="991"/>
        </w:tabs>
        <w:spacing w:before="240" w:after="240"/>
        <w:rPr>
          <w:rFonts w:asciiTheme="majorBidi" w:hAnsiTheme="majorBidi" w:cstheme="majorBidi"/>
          <w:spacing w:val="-2"/>
        </w:rPr>
      </w:pPr>
      <w:bookmarkStart w:id="129" w:name="_Toc197212778"/>
      <w:r w:rsidRPr="00EF1B95">
        <w:rPr>
          <w:spacing w:val="-2"/>
        </w:rPr>
        <w:t>Introduction</w:t>
      </w:r>
      <w:bookmarkEnd w:id="129"/>
    </w:p>
    <w:p w14:paraId="1AD8D0BE" w14:textId="77777777" w:rsidR="00EF1B95" w:rsidRPr="00EF1B95" w:rsidRDefault="00EF1B95" w:rsidP="00EF1B95">
      <w:pPr>
        <w:spacing w:line="360" w:lineRule="auto"/>
        <w:jc w:val="both"/>
        <w:rPr>
          <w:rFonts w:asciiTheme="majorBidi" w:hAnsiTheme="majorBidi" w:cstheme="majorBidi"/>
          <w:sz w:val="24"/>
          <w:szCs w:val="24"/>
        </w:rPr>
      </w:pPr>
      <w:r w:rsidRPr="00EF1B95">
        <w:rPr>
          <w:rFonts w:asciiTheme="majorBidi" w:hAnsiTheme="majorBidi" w:cstheme="majorBidi"/>
          <w:sz w:val="24"/>
          <w:szCs w:val="24"/>
        </w:rPr>
        <w:t xml:space="preserve">This chapter presents the design architecture of the </w:t>
      </w:r>
      <w:r w:rsidRPr="00EF1B95">
        <w:rPr>
          <w:rStyle w:val="af1"/>
          <w:rFonts w:asciiTheme="majorBidi" w:hAnsiTheme="majorBidi" w:cstheme="majorBidi"/>
          <w:sz w:val="24"/>
          <w:szCs w:val="24"/>
        </w:rPr>
        <w:t>Blockchain-Based Real Estate Investment Platform for Foreign Investors in Saudi Arabia</w:t>
      </w:r>
      <w:r w:rsidRPr="00EF1B95">
        <w:rPr>
          <w:rFonts w:asciiTheme="majorBidi" w:hAnsiTheme="majorBidi" w:cstheme="majorBidi"/>
          <w:sz w:val="24"/>
          <w:szCs w:val="24"/>
        </w:rPr>
        <w:t>. The purpose of this design is to translate the functional and non-functional requirements defined in Chapter 4 into a modular and implementable system structure.</w:t>
      </w:r>
    </w:p>
    <w:p w14:paraId="0ACCD9A6" w14:textId="77777777" w:rsidR="00EF1B95" w:rsidRPr="00EF1B95" w:rsidRDefault="00EF1B95" w:rsidP="00EF1B95">
      <w:pPr>
        <w:spacing w:line="360" w:lineRule="auto"/>
        <w:jc w:val="both"/>
        <w:rPr>
          <w:rFonts w:asciiTheme="majorBidi" w:hAnsiTheme="majorBidi" w:cstheme="majorBidi"/>
          <w:sz w:val="24"/>
          <w:szCs w:val="24"/>
        </w:rPr>
      </w:pPr>
      <w:r w:rsidRPr="00EF1B95">
        <w:rPr>
          <w:rFonts w:asciiTheme="majorBidi" w:hAnsiTheme="majorBidi" w:cstheme="majorBidi"/>
          <w:sz w:val="24"/>
          <w:szCs w:val="24"/>
        </w:rPr>
        <w:t>The platform is designed as a decentralized, web-based application that integrates blockchain technology with traditional web development components. The system emphasizes security, usability, scalability, and transparency. The design covers all key components, including frontend and backend systems, database schema, and smart contract logic.</w:t>
      </w:r>
    </w:p>
    <w:p w14:paraId="2C3DF4D8" w14:textId="4403A750" w:rsidR="00EF1B95" w:rsidRPr="00EF1B95" w:rsidRDefault="00EF1B95" w:rsidP="00EF1B95">
      <w:pPr>
        <w:spacing w:line="360" w:lineRule="auto"/>
        <w:jc w:val="both"/>
        <w:rPr>
          <w:rFonts w:asciiTheme="majorBidi" w:hAnsiTheme="majorBidi" w:cstheme="majorBidi"/>
          <w:sz w:val="24"/>
          <w:szCs w:val="24"/>
        </w:rPr>
      </w:pPr>
      <w:r w:rsidRPr="00EF1B95">
        <w:rPr>
          <w:rFonts w:asciiTheme="majorBidi" w:hAnsiTheme="majorBidi" w:cstheme="majorBidi"/>
          <w:sz w:val="24"/>
          <w:szCs w:val="24"/>
        </w:rPr>
        <w:t>The following sections elaborate on the architectural layers, system components, and database structure required to deliver the platform’s functionalities.</w:t>
      </w:r>
    </w:p>
    <w:p w14:paraId="5FE6C920" w14:textId="5D430C43" w:rsidR="00EF1B95" w:rsidRPr="00EF1B95" w:rsidRDefault="00EF1B95" w:rsidP="00EF1B95">
      <w:pPr>
        <w:pStyle w:val="1"/>
        <w:numPr>
          <w:ilvl w:val="1"/>
          <w:numId w:val="3"/>
        </w:numPr>
        <w:tabs>
          <w:tab w:val="left" w:pos="991"/>
        </w:tabs>
        <w:spacing w:before="240" w:after="240"/>
        <w:rPr>
          <w:spacing w:val="-2"/>
        </w:rPr>
      </w:pPr>
      <w:bookmarkStart w:id="130" w:name="_Toc197212779"/>
      <w:r w:rsidRPr="00EF1B95">
        <w:rPr>
          <w:spacing w:val="-2"/>
        </w:rPr>
        <w:t>System Architecture</w:t>
      </w:r>
      <w:bookmarkEnd w:id="130"/>
    </w:p>
    <w:p w14:paraId="33BEB57B" w14:textId="77777777" w:rsidR="00EF1B95" w:rsidRPr="00EF1B95" w:rsidRDefault="00EF1B95" w:rsidP="00EF1B95">
      <w:pPr>
        <w:spacing w:line="360" w:lineRule="auto"/>
        <w:rPr>
          <w:rFonts w:asciiTheme="majorBidi" w:hAnsiTheme="majorBidi" w:cstheme="majorBidi"/>
          <w:sz w:val="24"/>
          <w:szCs w:val="24"/>
        </w:rPr>
      </w:pPr>
      <w:r w:rsidRPr="00EF1B95">
        <w:rPr>
          <w:rFonts w:asciiTheme="majorBidi" w:hAnsiTheme="majorBidi" w:cstheme="majorBidi"/>
          <w:sz w:val="24"/>
          <w:szCs w:val="24"/>
        </w:rPr>
        <w:t xml:space="preserve">The system follows a </w:t>
      </w:r>
      <w:r w:rsidRPr="00EF1B95">
        <w:rPr>
          <w:rStyle w:val="ae"/>
          <w:rFonts w:asciiTheme="majorBidi" w:hAnsiTheme="majorBidi" w:cstheme="majorBidi"/>
          <w:b w:val="0"/>
          <w:bCs w:val="0"/>
          <w:sz w:val="24"/>
          <w:szCs w:val="24"/>
        </w:rPr>
        <w:t>multi-tier architecture</w:t>
      </w:r>
      <w:r w:rsidRPr="00EF1B95">
        <w:rPr>
          <w:rFonts w:asciiTheme="majorBidi" w:hAnsiTheme="majorBidi" w:cstheme="majorBidi"/>
          <w:sz w:val="24"/>
          <w:szCs w:val="24"/>
        </w:rPr>
        <w:t xml:space="preserve"> with the following key layers:</w:t>
      </w:r>
    </w:p>
    <w:p w14:paraId="3644F5E4" w14:textId="77777777" w:rsidR="00EF1B95" w:rsidRPr="00EF1B95" w:rsidRDefault="00EF1B95" w:rsidP="00EF1B95">
      <w:pPr>
        <w:widowControl/>
        <w:numPr>
          <w:ilvl w:val="0"/>
          <w:numId w:val="37"/>
        </w:numPr>
        <w:autoSpaceDE/>
        <w:autoSpaceDN/>
        <w:spacing w:line="360" w:lineRule="auto"/>
        <w:rPr>
          <w:rFonts w:asciiTheme="majorBidi" w:hAnsiTheme="majorBidi" w:cstheme="majorBidi"/>
          <w:b/>
          <w:bCs/>
          <w:sz w:val="24"/>
          <w:szCs w:val="24"/>
        </w:rPr>
      </w:pPr>
      <w:r w:rsidRPr="00EF1B95">
        <w:rPr>
          <w:rStyle w:val="ae"/>
          <w:rFonts w:asciiTheme="majorBidi" w:hAnsiTheme="majorBidi" w:cstheme="majorBidi"/>
          <w:b w:val="0"/>
          <w:bCs w:val="0"/>
          <w:sz w:val="24"/>
          <w:szCs w:val="24"/>
        </w:rPr>
        <w:t>Frontend Layer (Client Interface)</w:t>
      </w:r>
    </w:p>
    <w:p w14:paraId="0E9A0D3D" w14:textId="77777777" w:rsidR="00EF1B95" w:rsidRPr="00EF1B95" w:rsidRDefault="00EF1B95" w:rsidP="00EF1B95">
      <w:pPr>
        <w:widowControl/>
        <w:numPr>
          <w:ilvl w:val="0"/>
          <w:numId w:val="37"/>
        </w:numPr>
        <w:autoSpaceDE/>
        <w:autoSpaceDN/>
        <w:spacing w:line="360" w:lineRule="auto"/>
        <w:rPr>
          <w:rFonts w:asciiTheme="majorBidi" w:hAnsiTheme="majorBidi" w:cstheme="majorBidi"/>
          <w:b/>
          <w:bCs/>
          <w:sz w:val="24"/>
          <w:szCs w:val="24"/>
        </w:rPr>
      </w:pPr>
      <w:r w:rsidRPr="00EF1B95">
        <w:rPr>
          <w:rStyle w:val="ae"/>
          <w:rFonts w:asciiTheme="majorBidi" w:hAnsiTheme="majorBidi" w:cstheme="majorBidi"/>
          <w:b w:val="0"/>
          <w:bCs w:val="0"/>
          <w:sz w:val="24"/>
          <w:szCs w:val="24"/>
        </w:rPr>
        <w:t>Backend Layer (Application Logic – Flask API)</w:t>
      </w:r>
    </w:p>
    <w:p w14:paraId="46FA95BB" w14:textId="77777777" w:rsidR="00EF1B95" w:rsidRPr="00EF1B95" w:rsidRDefault="00EF1B95" w:rsidP="00EF1B95">
      <w:pPr>
        <w:widowControl/>
        <w:numPr>
          <w:ilvl w:val="0"/>
          <w:numId w:val="37"/>
        </w:numPr>
        <w:autoSpaceDE/>
        <w:autoSpaceDN/>
        <w:spacing w:line="360" w:lineRule="auto"/>
        <w:rPr>
          <w:rFonts w:asciiTheme="majorBidi" w:hAnsiTheme="majorBidi" w:cstheme="majorBidi"/>
          <w:b/>
          <w:bCs/>
          <w:sz w:val="24"/>
          <w:szCs w:val="24"/>
        </w:rPr>
      </w:pPr>
      <w:r w:rsidRPr="00EF1B95">
        <w:rPr>
          <w:rStyle w:val="ae"/>
          <w:rFonts w:asciiTheme="majorBidi" w:hAnsiTheme="majorBidi" w:cstheme="majorBidi"/>
          <w:b w:val="0"/>
          <w:bCs w:val="0"/>
          <w:sz w:val="24"/>
          <w:szCs w:val="24"/>
        </w:rPr>
        <w:t>Blockchain Layer (Smart Contract Engine – Ethereum Testnet)</w:t>
      </w:r>
    </w:p>
    <w:p w14:paraId="164F0618" w14:textId="77777777" w:rsidR="00EF1B95" w:rsidRPr="00EF1B95" w:rsidRDefault="00EF1B95" w:rsidP="00EF1B95">
      <w:pPr>
        <w:widowControl/>
        <w:numPr>
          <w:ilvl w:val="0"/>
          <w:numId w:val="37"/>
        </w:numPr>
        <w:autoSpaceDE/>
        <w:autoSpaceDN/>
        <w:spacing w:line="360" w:lineRule="auto"/>
        <w:rPr>
          <w:rFonts w:asciiTheme="majorBidi" w:hAnsiTheme="majorBidi" w:cstheme="majorBidi"/>
          <w:b/>
          <w:bCs/>
          <w:sz w:val="24"/>
          <w:szCs w:val="24"/>
        </w:rPr>
      </w:pPr>
      <w:r w:rsidRPr="00EF1B95">
        <w:rPr>
          <w:rStyle w:val="ae"/>
          <w:rFonts w:asciiTheme="majorBidi" w:hAnsiTheme="majorBidi" w:cstheme="majorBidi"/>
          <w:b w:val="0"/>
          <w:bCs w:val="0"/>
          <w:sz w:val="24"/>
          <w:szCs w:val="24"/>
        </w:rPr>
        <w:t>Database Layer (NoSQL – MongoDB)</w:t>
      </w:r>
    </w:p>
    <w:p w14:paraId="70A9946B" w14:textId="77777777" w:rsidR="00EF1B95" w:rsidRPr="00EF1B95" w:rsidRDefault="00EF1B95" w:rsidP="00EF1B95">
      <w:pPr>
        <w:spacing w:line="360" w:lineRule="auto"/>
        <w:rPr>
          <w:rFonts w:asciiTheme="majorBidi" w:hAnsiTheme="majorBidi" w:cstheme="majorBidi"/>
          <w:sz w:val="24"/>
          <w:szCs w:val="24"/>
        </w:rPr>
      </w:pPr>
      <w:r w:rsidRPr="00EF1B95">
        <w:rPr>
          <w:rFonts w:asciiTheme="majorBidi" w:hAnsiTheme="majorBidi" w:cstheme="majorBidi"/>
          <w:sz w:val="24"/>
          <w:szCs w:val="24"/>
        </w:rPr>
        <w:t>This architecture ensures a separation of concerns between user interface, business logic, data storage, and blockchain transactions.</w:t>
      </w:r>
    </w:p>
    <w:p w14:paraId="4190D05A" w14:textId="77777777" w:rsidR="00EF1B95" w:rsidRPr="00EF1B95" w:rsidRDefault="00EF1B95" w:rsidP="00EF1B95">
      <w:pPr>
        <w:pStyle w:val="a4"/>
        <w:numPr>
          <w:ilvl w:val="0"/>
          <w:numId w:val="14"/>
        </w:numPr>
        <w:spacing w:before="240" w:after="240"/>
        <w:ind w:right="653"/>
        <w:outlineLvl w:val="1"/>
        <w:rPr>
          <w:rFonts w:asciiTheme="majorBidi" w:eastAsia="Trebuchet MS" w:hAnsiTheme="majorBidi" w:cstheme="majorBidi"/>
          <w:b/>
          <w:bCs/>
          <w:vanish/>
          <w:sz w:val="24"/>
          <w:szCs w:val="24"/>
        </w:rPr>
      </w:pPr>
      <w:bookmarkStart w:id="131" w:name="_Toc197212448"/>
      <w:bookmarkStart w:id="132" w:name="_Toc197212780"/>
      <w:bookmarkEnd w:id="131"/>
      <w:bookmarkEnd w:id="132"/>
    </w:p>
    <w:p w14:paraId="6E0D6A35" w14:textId="77777777" w:rsidR="00EF1B95" w:rsidRPr="00EF1B95" w:rsidRDefault="00EF1B95" w:rsidP="00EF1B95">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33" w:name="_Toc197212449"/>
      <w:bookmarkStart w:id="134" w:name="_Toc197212781"/>
      <w:bookmarkEnd w:id="133"/>
      <w:bookmarkEnd w:id="134"/>
    </w:p>
    <w:p w14:paraId="706A425B" w14:textId="77777777" w:rsidR="00EF1B95" w:rsidRPr="00EF1B95" w:rsidRDefault="00EF1B95" w:rsidP="00EF1B95">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35" w:name="_Toc197212450"/>
      <w:bookmarkStart w:id="136" w:name="_Toc197212782"/>
      <w:bookmarkEnd w:id="135"/>
      <w:bookmarkEnd w:id="136"/>
    </w:p>
    <w:p w14:paraId="34AFB493" w14:textId="37809099" w:rsidR="00EF1B95" w:rsidRPr="00EF1B95" w:rsidRDefault="00EF1B95" w:rsidP="00EF1B95">
      <w:pPr>
        <w:pStyle w:val="2"/>
        <w:numPr>
          <w:ilvl w:val="2"/>
          <w:numId w:val="14"/>
        </w:numPr>
        <w:spacing w:before="240" w:after="240"/>
        <w:ind w:left="810"/>
        <w:jc w:val="left"/>
        <w:rPr>
          <w:rFonts w:asciiTheme="majorBidi" w:hAnsiTheme="majorBidi" w:cstheme="majorBidi"/>
          <w:b/>
          <w:bCs/>
          <w:sz w:val="24"/>
          <w:szCs w:val="24"/>
        </w:rPr>
      </w:pPr>
      <w:bookmarkStart w:id="137" w:name="_Toc197212783"/>
      <w:r w:rsidRPr="00EF1B95">
        <w:rPr>
          <w:rFonts w:asciiTheme="majorBidi" w:hAnsiTheme="majorBidi" w:cstheme="majorBidi"/>
          <w:b/>
          <w:bCs/>
          <w:sz w:val="24"/>
          <w:szCs w:val="24"/>
        </w:rPr>
        <w:t>Architecture Components</w:t>
      </w:r>
      <w:bookmarkEnd w:id="137"/>
    </w:p>
    <w:tbl>
      <w:tblPr>
        <w:tblStyle w:val="11"/>
        <w:tblW w:w="0" w:type="auto"/>
        <w:tblLook w:val="04A0" w:firstRow="1" w:lastRow="0" w:firstColumn="1" w:lastColumn="0" w:noHBand="0" w:noVBand="1"/>
      </w:tblPr>
      <w:tblGrid>
        <w:gridCol w:w="1482"/>
        <w:gridCol w:w="3248"/>
        <w:gridCol w:w="5700"/>
      </w:tblGrid>
      <w:tr w:rsidR="00EF1B95" w:rsidRPr="00EF1B95" w14:paraId="5BCA468D" w14:textId="77777777" w:rsidTr="00EF1B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AF2DDD" w14:textId="77777777" w:rsidR="00EF1B95" w:rsidRPr="00EF1B95" w:rsidRDefault="00EF1B95" w:rsidP="00EF1B95">
            <w:pPr>
              <w:spacing w:line="360" w:lineRule="auto"/>
              <w:rPr>
                <w:rFonts w:asciiTheme="majorBidi" w:hAnsiTheme="majorBidi" w:cstheme="majorBidi"/>
                <w:b w:val="0"/>
                <w:bCs w:val="0"/>
                <w:sz w:val="24"/>
                <w:szCs w:val="24"/>
              </w:rPr>
            </w:pPr>
            <w:r w:rsidRPr="00EF1B95">
              <w:rPr>
                <w:rStyle w:val="ae"/>
                <w:rFonts w:asciiTheme="majorBidi" w:hAnsiTheme="majorBidi" w:cstheme="majorBidi"/>
                <w:b/>
                <w:bCs/>
                <w:sz w:val="24"/>
                <w:szCs w:val="24"/>
              </w:rPr>
              <w:t>Layer</w:t>
            </w:r>
          </w:p>
        </w:tc>
        <w:tc>
          <w:tcPr>
            <w:tcW w:w="0" w:type="auto"/>
            <w:hideMark/>
          </w:tcPr>
          <w:p w14:paraId="027F558D" w14:textId="77777777" w:rsidR="00EF1B95" w:rsidRPr="00EF1B95" w:rsidRDefault="00EF1B95" w:rsidP="00EF1B95">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EF1B95">
              <w:rPr>
                <w:rStyle w:val="ae"/>
                <w:rFonts w:asciiTheme="majorBidi" w:hAnsiTheme="majorBidi" w:cstheme="majorBidi"/>
                <w:b/>
                <w:bCs/>
                <w:sz w:val="24"/>
                <w:szCs w:val="24"/>
              </w:rPr>
              <w:t>Technology</w:t>
            </w:r>
          </w:p>
        </w:tc>
        <w:tc>
          <w:tcPr>
            <w:tcW w:w="0" w:type="auto"/>
            <w:hideMark/>
          </w:tcPr>
          <w:p w14:paraId="6A01A2AA" w14:textId="77777777" w:rsidR="00EF1B95" w:rsidRPr="00EF1B95" w:rsidRDefault="00EF1B95" w:rsidP="00EF1B95">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EF1B95">
              <w:rPr>
                <w:rStyle w:val="ae"/>
                <w:rFonts w:asciiTheme="majorBidi" w:hAnsiTheme="majorBidi" w:cstheme="majorBidi"/>
                <w:b/>
                <w:bCs/>
                <w:sz w:val="24"/>
                <w:szCs w:val="24"/>
              </w:rPr>
              <w:t>Responsibilities</w:t>
            </w:r>
          </w:p>
        </w:tc>
      </w:tr>
      <w:tr w:rsidR="00EF1B95" w:rsidRPr="00EF1B95" w14:paraId="541B4B9A" w14:textId="77777777" w:rsidTr="00EF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016430" w14:textId="77777777" w:rsidR="00EF1B95" w:rsidRPr="00EF1B95" w:rsidRDefault="00EF1B95" w:rsidP="00EF1B95">
            <w:pPr>
              <w:spacing w:line="360" w:lineRule="auto"/>
              <w:rPr>
                <w:rFonts w:asciiTheme="majorBidi" w:hAnsiTheme="majorBidi" w:cstheme="majorBidi"/>
                <w:b w:val="0"/>
                <w:bCs w:val="0"/>
                <w:sz w:val="24"/>
                <w:szCs w:val="24"/>
              </w:rPr>
            </w:pPr>
            <w:r w:rsidRPr="00EF1B95">
              <w:rPr>
                <w:rFonts w:asciiTheme="majorBidi" w:hAnsiTheme="majorBidi" w:cstheme="majorBidi"/>
                <w:sz w:val="24"/>
                <w:szCs w:val="24"/>
              </w:rPr>
              <w:t>Frontend</w:t>
            </w:r>
          </w:p>
        </w:tc>
        <w:tc>
          <w:tcPr>
            <w:tcW w:w="0" w:type="auto"/>
            <w:hideMark/>
          </w:tcPr>
          <w:p w14:paraId="226D84E5" w14:textId="77777777" w:rsidR="00EF1B95" w:rsidRPr="00EF1B95" w:rsidRDefault="00EF1B95" w:rsidP="00EF1B9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HTML, CSS, JavaScript (Bootstrap or React.js)</w:t>
            </w:r>
          </w:p>
        </w:tc>
        <w:tc>
          <w:tcPr>
            <w:tcW w:w="0" w:type="auto"/>
            <w:hideMark/>
          </w:tcPr>
          <w:p w14:paraId="5E8FF79E" w14:textId="77777777" w:rsidR="00EF1B95" w:rsidRPr="00EF1B95" w:rsidRDefault="00EF1B95" w:rsidP="00EF1B9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User interaction, data entry, visual feedback</w:t>
            </w:r>
          </w:p>
        </w:tc>
      </w:tr>
      <w:tr w:rsidR="00EF1B95" w:rsidRPr="00EF1B95" w14:paraId="1CE516B3" w14:textId="77777777" w:rsidTr="00EF1B95">
        <w:tc>
          <w:tcPr>
            <w:cnfStyle w:val="001000000000" w:firstRow="0" w:lastRow="0" w:firstColumn="1" w:lastColumn="0" w:oddVBand="0" w:evenVBand="0" w:oddHBand="0" w:evenHBand="0" w:firstRowFirstColumn="0" w:firstRowLastColumn="0" w:lastRowFirstColumn="0" w:lastRowLastColumn="0"/>
            <w:tcW w:w="0" w:type="auto"/>
            <w:hideMark/>
          </w:tcPr>
          <w:p w14:paraId="36303FAB" w14:textId="77777777" w:rsidR="00EF1B95" w:rsidRPr="00EF1B95" w:rsidRDefault="00EF1B95" w:rsidP="00EF1B95">
            <w:pPr>
              <w:spacing w:line="360" w:lineRule="auto"/>
              <w:rPr>
                <w:rFonts w:asciiTheme="majorBidi" w:hAnsiTheme="majorBidi" w:cstheme="majorBidi"/>
                <w:sz w:val="24"/>
                <w:szCs w:val="24"/>
              </w:rPr>
            </w:pPr>
            <w:r w:rsidRPr="00EF1B95">
              <w:rPr>
                <w:rFonts w:asciiTheme="majorBidi" w:hAnsiTheme="majorBidi" w:cstheme="majorBidi"/>
                <w:sz w:val="24"/>
                <w:szCs w:val="24"/>
              </w:rPr>
              <w:t>Backend API</w:t>
            </w:r>
          </w:p>
        </w:tc>
        <w:tc>
          <w:tcPr>
            <w:tcW w:w="0" w:type="auto"/>
            <w:hideMark/>
          </w:tcPr>
          <w:p w14:paraId="74074C19" w14:textId="77777777" w:rsidR="00EF1B95" w:rsidRPr="00EF1B95" w:rsidRDefault="00EF1B95" w:rsidP="00EF1B9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Python (Flask)</w:t>
            </w:r>
          </w:p>
        </w:tc>
        <w:tc>
          <w:tcPr>
            <w:tcW w:w="0" w:type="auto"/>
            <w:hideMark/>
          </w:tcPr>
          <w:p w14:paraId="56FF5823" w14:textId="3CBF998E" w:rsidR="00EF1B95" w:rsidRPr="00EF1B95" w:rsidRDefault="00EF1B95" w:rsidP="00EF1B9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 xml:space="preserve">Processes </w:t>
            </w:r>
            <w:r w:rsidRPr="00EF1B95">
              <w:rPr>
                <w:rFonts w:asciiTheme="majorBidi" w:hAnsiTheme="majorBidi" w:cstheme="majorBidi"/>
                <w:sz w:val="24"/>
                <w:szCs w:val="24"/>
              </w:rPr>
              <w:t>request</w:t>
            </w:r>
            <w:r w:rsidRPr="00EF1B95">
              <w:rPr>
                <w:rFonts w:asciiTheme="majorBidi" w:hAnsiTheme="majorBidi" w:cstheme="majorBidi"/>
                <w:sz w:val="24"/>
                <w:szCs w:val="24"/>
              </w:rPr>
              <w:t>, handles authentication, connects frontend to database and smart contract</w:t>
            </w:r>
          </w:p>
        </w:tc>
      </w:tr>
      <w:tr w:rsidR="00EF1B95" w:rsidRPr="00EF1B95" w14:paraId="2944F0E3" w14:textId="77777777" w:rsidTr="00EF1B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A49EA8" w14:textId="77777777" w:rsidR="00EF1B95" w:rsidRPr="00EF1B95" w:rsidRDefault="00EF1B95" w:rsidP="00EF1B95">
            <w:pPr>
              <w:spacing w:line="360" w:lineRule="auto"/>
              <w:rPr>
                <w:rFonts w:asciiTheme="majorBidi" w:hAnsiTheme="majorBidi" w:cstheme="majorBidi"/>
                <w:sz w:val="24"/>
                <w:szCs w:val="24"/>
              </w:rPr>
            </w:pPr>
            <w:r w:rsidRPr="00EF1B95">
              <w:rPr>
                <w:rFonts w:asciiTheme="majorBidi" w:hAnsiTheme="majorBidi" w:cstheme="majorBidi"/>
                <w:sz w:val="24"/>
                <w:szCs w:val="24"/>
              </w:rPr>
              <w:t>Blockchain</w:t>
            </w:r>
          </w:p>
        </w:tc>
        <w:tc>
          <w:tcPr>
            <w:tcW w:w="0" w:type="auto"/>
            <w:hideMark/>
          </w:tcPr>
          <w:p w14:paraId="15674D67" w14:textId="77777777" w:rsidR="00EF1B95" w:rsidRPr="00EF1B95" w:rsidRDefault="00EF1B95" w:rsidP="00EF1B9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 xml:space="preserve">Solidity on Ethereum (Goerli </w:t>
            </w:r>
            <w:r w:rsidRPr="00EF1B95">
              <w:rPr>
                <w:rFonts w:asciiTheme="majorBidi" w:hAnsiTheme="majorBidi" w:cstheme="majorBidi"/>
                <w:sz w:val="24"/>
                <w:szCs w:val="24"/>
              </w:rPr>
              <w:lastRenderedPageBreak/>
              <w:t>Testnet)</w:t>
            </w:r>
          </w:p>
        </w:tc>
        <w:tc>
          <w:tcPr>
            <w:tcW w:w="0" w:type="auto"/>
            <w:hideMark/>
          </w:tcPr>
          <w:p w14:paraId="37112F00" w14:textId="77777777" w:rsidR="00EF1B95" w:rsidRPr="00EF1B95" w:rsidRDefault="00EF1B95" w:rsidP="00EF1B9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lastRenderedPageBreak/>
              <w:t>Executes smart contracts for investment transactions</w:t>
            </w:r>
          </w:p>
        </w:tc>
      </w:tr>
      <w:tr w:rsidR="00EF1B95" w:rsidRPr="00EF1B95" w14:paraId="21319927" w14:textId="77777777" w:rsidTr="00EF1B95">
        <w:tc>
          <w:tcPr>
            <w:cnfStyle w:val="001000000000" w:firstRow="0" w:lastRow="0" w:firstColumn="1" w:lastColumn="0" w:oddVBand="0" w:evenVBand="0" w:oddHBand="0" w:evenHBand="0" w:firstRowFirstColumn="0" w:firstRowLastColumn="0" w:lastRowFirstColumn="0" w:lastRowLastColumn="0"/>
            <w:tcW w:w="0" w:type="auto"/>
            <w:hideMark/>
          </w:tcPr>
          <w:p w14:paraId="54D9FECB" w14:textId="77777777" w:rsidR="00EF1B95" w:rsidRPr="00EF1B95" w:rsidRDefault="00EF1B95" w:rsidP="00EF1B95">
            <w:pPr>
              <w:spacing w:line="360" w:lineRule="auto"/>
              <w:rPr>
                <w:rFonts w:asciiTheme="majorBidi" w:hAnsiTheme="majorBidi" w:cstheme="majorBidi"/>
                <w:sz w:val="24"/>
                <w:szCs w:val="24"/>
              </w:rPr>
            </w:pPr>
            <w:r w:rsidRPr="00EF1B95">
              <w:rPr>
                <w:rFonts w:asciiTheme="majorBidi" w:hAnsiTheme="majorBidi" w:cstheme="majorBidi"/>
                <w:sz w:val="24"/>
                <w:szCs w:val="24"/>
              </w:rPr>
              <w:t>Database</w:t>
            </w:r>
          </w:p>
        </w:tc>
        <w:tc>
          <w:tcPr>
            <w:tcW w:w="0" w:type="auto"/>
            <w:hideMark/>
          </w:tcPr>
          <w:p w14:paraId="4A1092C7" w14:textId="77777777" w:rsidR="00EF1B95" w:rsidRPr="00EF1B95" w:rsidRDefault="00EF1B95" w:rsidP="00EF1B9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MongoDB</w:t>
            </w:r>
          </w:p>
        </w:tc>
        <w:tc>
          <w:tcPr>
            <w:tcW w:w="0" w:type="auto"/>
            <w:hideMark/>
          </w:tcPr>
          <w:p w14:paraId="78DBBEBF" w14:textId="77777777" w:rsidR="00EF1B95" w:rsidRPr="00EF1B95" w:rsidRDefault="00EF1B95" w:rsidP="00EF1B95">
            <w:pPr>
              <w:keepNext/>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F1B95">
              <w:rPr>
                <w:rFonts w:asciiTheme="majorBidi" w:hAnsiTheme="majorBidi" w:cstheme="majorBidi"/>
                <w:sz w:val="24"/>
                <w:szCs w:val="24"/>
              </w:rPr>
              <w:t>Stores user profiles, property listings, KYC docs, and investment records</w:t>
            </w:r>
          </w:p>
        </w:tc>
      </w:tr>
    </w:tbl>
    <w:p w14:paraId="73619BDB" w14:textId="7BAEAA96" w:rsidR="00F13311" w:rsidRPr="00EF1B95" w:rsidRDefault="00EF1B95" w:rsidP="00EF1B95">
      <w:pPr>
        <w:pStyle w:val="a9"/>
        <w:spacing w:before="240"/>
        <w:jc w:val="center"/>
        <w:rPr>
          <w:rFonts w:asciiTheme="majorBidi" w:hAnsiTheme="majorBidi" w:cstheme="majorBidi"/>
          <w:i w:val="0"/>
          <w:iCs w:val="0"/>
          <w:color w:val="auto"/>
          <w:sz w:val="32"/>
          <w:szCs w:val="32"/>
          <w:rtl/>
        </w:rPr>
      </w:pPr>
      <w:bookmarkStart w:id="138" w:name="_Toc197212520"/>
      <w:r w:rsidRPr="00EF1B95">
        <w:rPr>
          <w:b/>
          <w:bCs/>
          <w:i w:val="0"/>
          <w:iCs w:val="0"/>
          <w:color w:val="auto"/>
          <w:sz w:val="22"/>
          <w:szCs w:val="22"/>
        </w:rPr>
        <w:t xml:space="preserve">Table </w:t>
      </w:r>
      <w:r w:rsidRPr="00EF1B95">
        <w:rPr>
          <w:b/>
          <w:bCs/>
          <w:i w:val="0"/>
          <w:iCs w:val="0"/>
          <w:color w:val="auto"/>
          <w:sz w:val="22"/>
          <w:szCs w:val="22"/>
        </w:rPr>
        <w:fldChar w:fldCharType="begin"/>
      </w:r>
      <w:r w:rsidRPr="00EF1B95">
        <w:rPr>
          <w:b/>
          <w:bCs/>
          <w:i w:val="0"/>
          <w:iCs w:val="0"/>
          <w:color w:val="auto"/>
          <w:sz w:val="22"/>
          <w:szCs w:val="22"/>
        </w:rPr>
        <w:instrText xml:space="preserve"> SEQ Table \* ARABIC </w:instrText>
      </w:r>
      <w:r w:rsidRPr="00EF1B95">
        <w:rPr>
          <w:b/>
          <w:bCs/>
          <w:i w:val="0"/>
          <w:iCs w:val="0"/>
          <w:color w:val="auto"/>
          <w:sz w:val="22"/>
          <w:szCs w:val="22"/>
        </w:rPr>
        <w:fldChar w:fldCharType="separate"/>
      </w:r>
      <w:r w:rsidR="00CD14F3">
        <w:rPr>
          <w:b/>
          <w:bCs/>
          <w:i w:val="0"/>
          <w:iCs w:val="0"/>
          <w:noProof/>
          <w:color w:val="auto"/>
          <w:sz w:val="22"/>
          <w:szCs w:val="22"/>
        </w:rPr>
        <w:t>14</w:t>
      </w:r>
      <w:r w:rsidRPr="00EF1B95">
        <w:rPr>
          <w:b/>
          <w:bCs/>
          <w:i w:val="0"/>
          <w:iCs w:val="0"/>
          <w:color w:val="auto"/>
          <w:sz w:val="22"/>
          <w:szCs w:val="22"/>
        </w:rPr>
        <w:fldChar w:fldCharType="end"/>
      </w:r>
      <w:r w:rsidRPr="00EF1B95">
        <w:rPr>
          <w:rFonts w:hint="cs"/>
          <w:i w:val="0"/>
          <w:iCs w:val="0"/>
          <w:color w:val="auto"/>
          <w:sz w:val="22"/>
          <w:szCs w:val="22"/>
          <w:rtl/>
          <w:lang w:bidi="ar-YE"/>
        </w:rPr>
        <w:t>:</w:t>
      </w:r>
      <w:r w:rsidRPr="00EF1B95">
        <w:rPr>
          <w:i w:val="0"/>
          <w:iCs w:val="0"/>
          <w:color w:val="auto"/>
          <w:sz w:val="22"/>
          <w:szCs w:val="22"/>
          <w:lang w:bidi="ar-YE"/>
        </w:rPr>
        <w:t>Architecture Components</w:t>
      </w:r>
      <w:bookmarkEnd w:id="138"/>
    </w:p>
    <w:p w14:paraId="35532FD1" w14:textId="77777777" w:rsidR="005828EC" w:rsidRDefault="00EF1B95" w:rsidP="005828EC">
      <w:pPr>
        <w:keepNext/>
        <w:jc w:val="center"/>
      </w:pPr>
      <w:r>
        <w:rPr>
          <w:noProof/>
        </w:rPr>
        <w:drawing>
          <wp:inline distT="0" distB="0" distL="0" distR="0" wp14:anchorId="2D004C38" wp14:editId="7F214FD8">
            <wp:extent cx="5690366" cy="4400550"/>
            <wp:effectExtent l="0" t="0" r="0" b="0"/>
            <wp:docPr id="953192963"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94565" cy="4403797"/>
                    </a:xfrm>
                    <a:prstGeom prst="rect">
                      <a:avLst/>
                    </a:prstGeom>
                    <a:noFill/>
                  </pic:spPr>
                </pic:pic>
              </a:graphicData>
            </a:graphic>
          </wp:inline>
        </w:drawing>
      </w:r>
    </w:p>
    <w:p w14:paraId="2B1C8C1D" w14:textId="046AB3A0" w:rsidR="00EF1B95" w:rsidRDefault="005828EC" w:rsidP="005828EC">
      <w:pPr>
        <w:pStyle w:val="a9"/>
        <w:jc w:val="center"/>
        <w:rPr>
          <w:i w:val="0"/>
          <w:iCs w:val="0"/>
          <w:color w:val="auto"/>
          <w:sz w:val="22"/>
          <w:szCs w:val="22"/>
          <w:rtl/>
          <w:lang w:bidi="ar-YE"/>
        </w:rPr>
      </w:pPr>
      <w:bookmarkStart w:id="139" w:name="_Toc197212685"/>
      <w:r w:rsidRPr="005828EC">
        <w:rPr>
          <w:b/>
          <w:bCs/>
          <w:i w:val="0"/>
          <w:iCs w:val="0"/>
          <w:color w:val="auto"/>
          <w:sz w:val="22"/>
          <w:szCs w:val="22"/>
        </w:rPr>
        <w:t xml:space="preserve">Figure </w:t>
      </w:r>
      <w:r w:rsidRPr="005828EC">
        <w:rPr>
          <w:b/>
          <w:bCs/>
          <w:i w:val="0"/>
          <w:iCs w:val="0"/>
          <w:color w:val="auto"/>
          <w:sz w:val="22"/>
          <w:szCs w:val="22"/>
        </w:rPr>
        <w:fldChar w:fldCharType="begin"/>
      </w:r>
      <w:r w:rsidRPr="005828EC">
        <w:rPr>
          <w:b/>
          <w:bCs/>
          <w:i w:val="0"/>
          <w:iCs w:val="0"/>
          <w:color w:val="auto"/>
          <w:sz w:val="22"/>
          <w:szCs w:val="22"/>
        </w:rPr>
        <w:instrText xml:space="preserve"> SEQ Figure \* ARABIC </w:instrText>
      </w:r>
      <w:r w:rsidRPr="005828EC">
        <w:rPr>
          <w:b/>
          <w:bCs/>
          <w:i w:val="0"/>
          <w:iCs w:val="0"/>
          <w:color w:val="auto"/>
          <w:sz w:val="22"/>
          <w:szCs w:val="22"/>
        </w:rPr>
        <w:fldChar w:fldCharType="separate"/>
      </w:r>
      <w:r w:rsidR="00CD14F3">
        <w:rPr>
          <w:b/>
          <w:bCs/>
          <w:i w:val="0"/>
          <w:iCs w:val="0"/>
          <w:noProof/>
          <w:color w:val="auto"/>
          <w:sz w:val="22"/>
          <w:szCs w:val="22"/>
        </w:rPr>
        <w:t>12</w:t>
      </w:r>
      <w:r w:rsidRPr="005828EC">
        <w:rPr>
          <w:b/>
          <w:bCs/>
          <w:i w:val="0"/>
          <w:iCs w:val="0"/>
          <w:color w:val="auto"/>
          <w:sz w:val="22"/>
          <w:szCs w:val="22"/>
        </w:rPr>
        <w:fldChar w:fldCharType="end"/>
      </w:r>
      <w:r w:rsidRPr="005828EC">
        <w:rPr>
          <w:rFonts w:hint="cs"/>
          <w:i w:val="0"/>
          <w:iCs w:val="0"/>
          <w:color w:val="auto"/>
          <w:sz w:val="22"/>
          <w:szCs w:val="22"/>
          <w:rtl/>
          <w:lang w:bidi="ar-YE"/>
        </w:rPr>
        <w:t>:</w:t>
      </w:r>
      <w:r w:rsidRPr="005828EC">
        <w:rPr>
          <w:i w:val="0"/>
          <w:iCs w:val="0"/>
          <w:color w:val="auto"/>
          <w:sz w:val="22"/>
          <w:szCs w:val="22"/>
          <w:lang w:bidi="ar-YE"/>
        </w:rPr>
        <w:t>System Architecture</w:t>
      </w:r>
      <w:bookmarkEnd w:id="139"/>
    </w:p>
    <w:p w14:paraId="24D83647" w14:textId="15A70921" w:rsidR="005828EC" w:rsidRPr="005828EC" w:rsidRDefault="005828EC" w:rsidP="005828EC">
      <w:pPr>
        <w:rPr>
          <w:rtl/>
          <w:lang w:bidi="ar-YE"/>
        </w:rPr>
      </w:pPr>
      <w:r>
        <w:rPr>
          <w:rtl/>
          <w:lang w:bidi="ar-YE"/>
        </w:rPr>
        <w:br w:type="page"/>
      </w:r>
    </w:p>
    <w:p w14:paraId="4CCB9524" w14:textId="1D21C07F" w:rsidR="005828EC" w:rsidRPr="005828EC" w:rsidRDefault="005828EC" w:rsidP="005828EC">
      <w:pPr>
        <w:pStyle w:val="1"/>
        <w:numPr>
          <w:ilvl w:val="1"/>
          <w:numId w:val="3"/>
        </w:numPr>
        <w:tabs>
          <w:tab w:val="left" w:pos="991"/>
        </w:tabs>
        <w:spacing w:before="240" w:after="240"/>
        <w:rPr>
          <w:spacing w:val="-2"/>
        </w:rPr>
      </w:pPr>
      <w:bookmarkStart w:id="140" w:name="_Toc197212784"/>
      <w:r w:rsidRPr="005828EC">
        <w:rPr>
          <w:spacing w:val="-2"/>
        </w:rPr>
        <w:lastRenderedPageBreak/>
        <w:t>Database Design</w:t>
      </w:r>
      <w:bookmarkEnd w:id="140"/>
    </w:p>
    <w:p w14:paraId="39255E6B" w14:textId="77777777" w:rsidR="005828EC" w:rsidRPr="005828EC" w:rsidRDefault="005828EC" w:rsidP="005828EC">
      <w:pPr>
        <w:spacing w:line="360" w:lineRule="auto"/>
        <w:jc w:val="both"/>
        <w:rPr>
          <w:rFonts w:asciiTheme="majorBidi" w:hAnsiTheme="majorBidi" w:cstheme="majorBidi"/>
          <w:sz w:val="24"/>
          <w:szCs w:val="24"/>
        </w:rPr>
      </w:pPr>
      <w:r w:rsidRPr="005828EC">
        <w:rPr>
          <w:rFonts w:asciiTheme="majorBidi" w:hAnsiTheme="majorBidi" w:cstheme="majorBidi"/>
          <w:sz w:val="24"/>
          <w:szCs w:val="24"/>
        </w:rPr>
        <w:t>Database design has been given serious thought, as data-intensive applications will handle data regarding user profiles, property listings, and blockchain transactions, among others. A highly demanding design will be necessary for coping with huge amounts of data. Therefore, MongoDB-a NoSQL database, was chosen because of its scalability and flexibility in adopting unstructured data in a more friendly manner.</w:t>
      </w:r>
    </w:p>
    <w:p w14:paraId="6659C685" w14:textId="77777777" w:rsidR="005828EC" w:rsidRPr="005828EC" w:rsidRDefault="005828EC" w:rsidP="005828EC">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41" w:name="_Toc197212453"/>
      <w:bookmarkStart w:id="142" w:name="_Toc197212785"/>
      <w:bookmarkEnd w:id="141"/>
      <w:bookmarkEnd w:id="142"/>
    </w:p>
    <w:p w14:paraId="69A40EA1" w14:textId="55562F19" w:rsidR="005828EC" w:rsidRPr="005828EC" w:rsidRDefault="005828EC" w:rsidP="005828EC">
      <w:pPr>
        <w:pStyle w:val="2"/>
        <w:numPr>
          <w:ilvl w:val="2"/>
          <w:numId w:val="14"/>
        </w:numPr>
        <w:spacing w:before="240" w:after="240"/>
        <w:ind w:left="810"/>
        <w:jc w:val="left"/>
        <w:rPr>
          <w:rFonts w:asciiTheme="majorBidi" w:hAnsiTheme="majorBidi" w:cstheme="majorBidi"/>
          <w:b/>
          <w:bCs/>
          <w:sz w:val="24"/>
          <w:szCs w:val="24"/>
        </w:rPr>
      </w:pPr>
      <w:bookmarkStart w:id="143" w:name="_Toc197212786"/>
      <w:r w:rsidRPr="005828EC">
        <w:rPr>
          <w:rFonts w:asciiTheme="majorBidi" w:hAnsiTheme="majorBidi" w:cstheme="majorBidi"/>
          <w:b/>
          <w:bCs/>
          <w:sz w:val="24"/>
          <w:szCs w:val="24"/>
        </w:rPr>
        <w:t>Entity-Relationship Diagram</w:t>
      </w:r>
      <w:bookmarkEnd w:id="143"/>
    </w:p>
    <w:p w14:paraId="55D21592" w14:textId="77777777" w:rsidR="005828EC" w:rsidRPr="005828EC" w:rsidRDefault="005828EC" w:rsidP="005828EC">
      <w:pPr>
        <w:spacing w:line="360" w:lineRule="auto"/>
        <w:jc w:val="both"/>
        <w:rPr>
          <w:rFonts w:asciiTheme="majorBidi" w:hAnsiTheme="majorBidi" w:cstheme="majorBidi"/>
          <w:sz w:val="24"/>
          <w:szCs w:val="24"/>
        </w:rPr>
      </w:pPr>
      <w:r w:rsidRPr="005828EC">
        <w:rPr>
          <w:rFonts w:asciiTheme="majorBidi" w:hAnsiTheme="majorBidi" w:cstheme="majorBidi"/>
          <w:sz w:val="24"/>
          <w:szCs w:val="24"/>
        </w:rPr>
        <w:t>The ER diagram describes the relationships of the main entities in the system: Users, Properties, Investments, and Transactions. It comprises primary keys, foreign keys, and cardinalities that will create integrity in data and facilitate the execution of queries.</w:t>
      </w:r>
    </w:p>
    <w:p w14:paraId="57FCD9B0" w14:textId="77777777" w:rsidR="005828EC" w:rsidRDefault="005828EC" w:rsidP="005828EC">
      <w:pPr>
        <w:keepNext/>
        <w:spacing w:after="240"/>
      </w:pPr>
      <w:r>
        <w:rPr>
          <w:b/>
          <w:noProof/>
          <w:sz w:val="24"/>
          <w:szCs w:val="24"/>
        </w:rPr>
        <w:drawing>
          <wp:inline distT="0" distB="0" distL="0" distR="0" wp14:anchorId="1A3AAF1E" wp14:editId="585CC646">
            <wp:extent cx="6629400" cy="4370070"/>
            <wp:effectExtent l="0" t="0" r="0" b="0"/>
            <wp:docPr id="19098067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dblcokchain.drawio.png"/>
                    <pic:cNvPicPr/>
                  </pic:nvPicPr>
                  <pic:blipFill>
                    <a:blip r:embed="rId26">
                      <a:extLst>
                        <a:ext uri="{28A0092B-C50C-407E-A947-70E740481C1C}">
                          <a14:useLocalDpi xmlns:a14="http://schemas.microsoft.com/office/drawing/2010/main" val="0"/>
                        </a:ext>
                      </a:extLst>
                    </a:blip>
                    <a:stretch>
                      <a:fillRect/>
                    </a:stretch>
                  </pic:blipFill>
                  <pic:spPr>
                    <a:xfrm>
                      <a:off x="0" y="0"/>
                      <a:ext cx="6629400" cy="4370070"/>
                    </a:xfrm>
                    <a:prstGeom prst="rect">
                      <a:avLst/>
                    </a:prstGeom>
                  </pic:spPr>
                </pic:pic>
              </a:graphicData>
            </a:graphic>
          </wp:inline>
        </w:drawing>
      </w:r>
    </w:p>
    <w:p w14:paraId="77926F22" w14:textId="1C4A6BE6" w:rsidR="005828EC" w:rsidRPr="005828EC" w:rsidRDefault="005828EC" w:rsidP="005828EC">
      <w:pPr>
        <w:pStyle w:val="a9"/>
        <w:jc w:val="center"/>
        <w:rPr>
          <w:b/>
          <w:i w:val="0"/>
          <w:iCs w:val="0"/>
          <w:color w:val="auto"/>
          <w:sz w:val="32"/>
          <w:szCs w:val="32"/>
        </w:rPr>
      </w:pPr>
      <w:bookmarkStart w:id="144" w:name="_Toc197212686"/>
      <w:r w:rsidRPr="005828EC">
        <w:rPr>
          <w:b/>
          <w:bCs/>
          <w:i w:val="0"/>
          <w:iCs w:val="0"/>
          <w:color w:val="auto"/>
          <w:sz w:val="22"/>
          <w:szCs w:val="22"/>
        </w:rPr>
        <w:t xml:space="preserve">Figure </w:t>
      </w:r>
      <w:r w:rsidRPr="005828EC">
        <w:rPr>
          <w:b/>
          <w:bCs/>
          <w:i w:val="0"/>
          <w:iCs w:val="0"/>
          <w:color w:val="auto"/>
          <w:sz w:val="22"/>
          <w:szCs w:val="22"/>
        </w:rPr>
        <w:fldChar w:fldCharType="begin"/>
      </w:r>
      <w:r w:rsidRPr="005828EC">
        <w:rPr>
          <w:b/>
          <w:bCs/>
          <w:i w:val="0"/>
          <w:iCs w:val="0"/>
          <w:color w:val="auto"/>
          <w:sz w:val="22"/>
          <w:szCs w:val="22"/>
        </w:rPr>
        <w:instrText xml:space="preserve"> SEQ Figure \* ARABIC </w:instrText>
      </w:r>
      <w:r w:rsidRPr="005828EC">
        <w:rPr>
          <w:b/>
          <w:bCs/>
          <w:i w:val="0"/>
          <w:iCs w:val="0"/>
          <w:color w:val="auto"/>
          <w:sz w:val="22"/>
          <w:szCs w:val="22"/>
        </w:rPr>
        <w:fldChar w:fldCharType="separate"/>
      </w:r>
      <w:r w:rsidR="00CD14F3">
        <w:rPr>
          <w:b/>
          <w:bCs/>
          <w:i w:val="0"/>
          <w:iCs w:val="0"/>
          <w:noProof/>
          <w:color w:val="auto"/>
          <w:sz w:val="22"/>
          <w:szCs w:val="22"/>
        </w:rPr>
        <w:t>13</w:t>
      </w:r>
      <w:r w:rsidRPr="005828EC">
        <w:rPr>
          <w:b/>
          <w:bCs/>
          <w:i w:val="0"/>
          <w:iCs w:val="0"/>
          <w:color w:val="auto"/>
          <w:sz w:val="22"/>
          <w:szCs w:val="22"/>
        </w:rPr>
        <w:fldChar w:fldCharType="end"/>
      </w:r>
      <w:r w:rsidRPr="005828EC">
        <w:rPr>
          <w:rFonts w:hint="cs"/>
          <w:i w:val="0"/>
          <w:iCs w:val="0"/>
          <w:color w:val="auto"/>
          <w:sz w:val="22"/>
          <w:szCs w:val="22"/>
          <w:rtl/>
          <w:lang w:bidi="ar-YE"/>
        </w:rPr>
        <w:t xml:space="preserve">: </w:t>
      </w:r>
      <w:r w:rsidRPr="005828EC">
        <w:rPr>
          <w:i w:val="0"/>
          <w:iCs w:val="0"/>
          <w:color w:val="auto"/>
          <w:sz w:val="22"/>
          <w:szCs w:val="22"/>
          <w:lang w:bidi="ar-YE"/>
        </w:rPr>
        <w:t>ERD Diagram</w:t>
      </w:r>
      <w:bookmarkEnd w:id="144"/>
    </w:p>
    <w:p w14:paraId="6C231B82" w14:textId="77777777" w:rsidR="005828EC" w:rsidRDefault="005828EC" w:rsidP="005828EC">
      <w:pPr>
        <w:spacing w:after="240"/>
        <w:rPr>
          <w:b/>
          <w:rtl/>
        </w:rPr>
      </w:pPr>
    </w:p>
    <w:p w14:paraId="29E248BF" w14:textId="77777777" w:rsidR="005828EC" w:rsidRDefault="005828EC" w:rsidP="005828EC">
      <w:pPr>
        <w:spacing w:after="240"/>
        <w:rPr>
          <w:b/>
          <w:rtl/>
        </w:rPr>
      </w:pPr>
    </w:p>
    <w:p w14:paraId="464BD527" w14:textId="77777777" w:rsidR="005828EC" w:rsidRDefault="005828EC" w:rsidP="005828EC">
      <w:pPr>
        <w:spacing w:after="240"/>
        <w:rPr>
          <w:b/>
        </w:rPr>
      </w:pPr>
    </w:p>
    <w:p w14:paraId="513D7B34" w14:textId="663D2091" w:rsidR="005828EC" w:rsidRPr="005828EC" w:rsidRDefault="005828EC" w:rsidP="005828EC">
      <w:pPr>
        <w:pStyle w:val="2"/>
        <w:numPr>
          <w:ilvl w:val="2"/>
          <w:numId w:val="14"/>
        </w:numPr>
        <w:spacing w:before="240" w:after="240"/>
        <w:ind w:left="810"/>
        <w:jc w:val="left"/>
        <w:rPr>
          <w:rFonts w:asciiTheme="majorBidi" w:hAnsiTheme="majorBidi" w:cstheme="majorBidi"/>
          <w:b/>
          <w:bCs/>
          <w:sz w:val="24"/>
          <w:szCs w:val="24"/>
        </w:rPr>
      </w:pPr>
      <w:bookmarkStart w:id="145" w:name="_Toc197212787"/>
      <w:r w:rsidRPr="005828EC">
        <w:rPr>
          <w:rFonts w:asciiTheme="majorBidi" w:hAnsiTheme="majorBidi" w:cstheme="majorBidi"/>
          <w:b/>
          <w:bCs/>
          <w:sz w:val="24"/>
          <w:szCs w:val="24"/>
        </w:rPr>
        <w:lastRenderedPageBreak/>
        <w:t>Data Dictionary</w:t>
      </w:r>
      <w:bookmarkEnd w:id="145"/>
    </w:p>
    <w:p w14:paraId="7687A269" w14:textId="088CB9AE" w:rsidR="005828EC" w:rsidRPr="005828EC" w:rsidRDefault="005828EC" w:rsidP="005828EC">
      <w:pPr>
        <w:spacing w:line="360" w:lineRule="auto"/>
        <w:jc w:val="both"/>
        <w:rPr>
          <w:rFonts w:asciiTheme="majorBidi" w:hAnsiTheme="majorBidi" w:cstheme="majorBidi"/>
          <w:sz w:val="24"/>
          <w:szCs w:val="24"/>
        </w:rPr>
      </w:pPr>
      <w:r w:rsidRPr="005828EC">
        <w:rPr>
          <w:rFonts w:asciiTheme="majorBidi" w:hAnsiTheme="majorBidi" w:cstheme="majorBidi"/>
          <w:sz w:val="24"/>
          <w:szCs w:val="24"/>
        </w:rPr>
        <w:t>The data dictionary defines attributes and data types for the major tables in the database used in the platform:</w:t>
      </w:r>
    </w:p>
    <w:p w14:paraId="4C6E85DD" w14:textId="6A16E253" w:rsidR="005828EC" w:rsidRPr="005828EC" w:rsidRDefault="005828EC" w:rsidP="005828EC">
      <w:pPr>
        <w:pStyle w:val="a4"/>
        <w:numPr>
          <w:ilvl w:val="0"/>
          <w:numId w:val="44"/>
        </w:numPr>
        <w:spacing w:line="360" w:lineRule="auto"/>
        <w:rPr>
          <w:b/>
          <w:bCs/>
          <w:sz w:val="24"/>
          <w:szCs w:val="24"/>
        </w:rPr>
      </w:pPr>
      <w:r w:rsidRPr="005828EC">
        <w:rPr>
          <w:b/>
          <w:bCs/>
          <w:sz w:val="24"/>
          <w:szCs w:val="24"/>
        </w:rPr>
        <w:t>User Table</w:t>
      </w:r>
    </w:p>
    <w:p w14:paraId="47124288" w14:textId="77777777" w:rsidR="005828EC" w:rsidRPr="00F13CB6" w:rsidRDefault="005828EC" w:rsidP="005828EC">
      <w:pPr>
        <w:spacing w:line="360" w:lineRule="auto"/>
        <w:jc w:val="both"/>
        <w:rPr>
          <w:rFonts w:asciiTheme="majorBidi" w:hAnsiTheme="majorBidi" w:cstheme="majorBidi"/>
          <w:sz w:val="24"/>
          <w:szCs w:val="24"/>
        </w:rPr>
      </w:pPr>
      <w:r w:rsidRPr="00F13CB6">
        <w:rPr>
          <w:rFonts w:asciiTheme="majorBidi" w:hAnsiTheme="majorBidi" w:cstheme="majorBidi"/>
          <w:sz w:val="24"/>
          <w:szCs w:val="24"/>
        </w:rPr>
        <w:t>This table stores information about the users of the platform.</w:t>
      </w:r>
    </w:p>
    <w:tbl>
      <w:tblPr>
        <w:tblStyle w:val="11"/>
        <w:tblW w:w="10306" w:type="dxa"/>
        <w:tblLook w:val="04A0" w:firstRow="1" w:lastRow="0" w:firstColumn="1" w:lastColumn="0" w:noHBand="0" w:noVBand="1"/>
      </w:tblPr>
      <w:tblGrid>
        <w:gridCol w:w="1634"/>
        <w:gridCol w:w="1910"/>
        <w:gridCol w:w="3069"/>
        <w:gridCol w:w="3693"/>
      </w:tblGrid>
      <w:tr w:rsidR="005828EC" w:rsidRPr="00F13CB6" w14:paraId="079627DE" w14:textId="77777777" w:rsidTr="00332C3F">
        <w:trPr>
          <w:cnfStyle w:val="100000000000" w:firstRow="1" w:lastRow="0" w:firstColumn="0" w:lastColumn="0" w:oddVBand="0" w:evenVBand="0" w:oddHBand="0"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8F2DAE" w14:textId="77777777" w:rsidR="005828EC" w:rsidRPr="00F13CB6" w:rsidRDefault="005828EC" w:rsidP="00332C3F">
            <w:pPr>
              <w:rPr>
                <w:rFonts w:asciiTheme="majorBidi" w:hAnsiTheme="majorBidi" w:cstheme="majorBidi"/>
                <w:b w:val="0"/>
                <w:bCs w:val="0"/>
                <w:sz w:val="24"/>
                <w:szCs w:val="24"/>
              </w:rPr>
            </w:pPr>
            <w:r w:rsidRPr="00F13CB6">
              <w:rPr>
                <w:rFonts w:asciiTheme="majorBidi" w:hAnsiTheme="majorBidi" w:cstheme="majorBidi"/>
                <w:sz w:val="24"/>
                <w:szCs w:val="24"/>
              </w:rPr>
              <w:t>Column Name</w:t>
            </w:r>
          </w:p>
        </w:tc>
        <w:tc>
          <w:tcPr>
            <w:tcW w:w="0" w:type="auto"/>
            <w:vAlign w:val="center"/>
            <w:hideMark/>
          </w:tcPr>
          <w:p w14:paraId="69D8309E"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Data Type</w:t>
            </w:r>
          </w:p>
        </w:tc>
        <w:tc>
          <w:tcPr>
            <w:tcW w:w="0" w:type="auto"/>
            <w:vAlign w:val="center"/>
            <w:hideMark/>
          </w:tcPr>
          <w:p w14:paraId="25CE1762"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Description</w:t>
            </w:r>
          </w:p>
        </w:tc>
        <w:tc>
          <w:tcPr>
            <w:tcW w:w="0" w:type="auto"/>
            <w:vAlign w:val="center"/>
            <w:hideMark/>
          </w:tcPr>
          <w:p w14:paraId="6E63D959"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Constraints</w:t>
            </w:r>
          </w:p>
        </w:tc>
      </w:tr>
      <w:tr w:rsidR="005828EC" w:rsidRPr="00F13CB6" w14:paraId="3D27BF29" w14:textId="77777777" w:rsidTr="00332C3F">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841EEE"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userID</w:t>
            </w:r>
          </w:p>
        </w:tc>
        <w:tc>
          <w:tcPr>
            <w:tcW w:w="0" w:type="auto"/>
            <w:vAlign w:val="center"/>
            <w:hideMark/>
          </w:tcPr>
          <w:p w14:paraId="35A35B8A"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INT</w:t>
            </w:r>
          </w:p>
        </w:tc>
        <w:tc>
          <w:tcPr>
            <w:tcW w:w="0" w:type="auto"/>
            <w:vAlign w:val="center"/>
            <w:hideMark/>
          </w:tcPr>
          <w:p w14:paraId="56FB971F"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Unique identifier for each user.</w:t>
            </w:r>
          </w:p>
        </w:tc>
        <w:tc>
          <w:tcPr>
            <w:tcW w:w="0" w:type="auto"/>
            <w:vAlign w:val="center"/>
            <w:hideMark/>
          </w:tcPr>
          <w:p w14:paraId="0CE15FE0"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Primary Key, Auto Increment, Not Null</w:t>
            </w:r>
          </w:p>
        </w:tc>
      </w:tr>
      <w:tr w:rsidR="005828EC" w:rsidRPr="00F13CB6" w14:paraId="13C9C0AE" w14:textId="77777777" w:rsidTr="00332C3F">
        <w:trPr>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DD56DF"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name</w:t>
            </w:r>
          </w:p>
        </w:tc>
        <w:tc>
          <w:tcPr>
            <w:tcW w:w="0" w:type="auto"/>
            <w:vAlign w:val="center"/>
            <w:hideMark/>
          </w:tcPr>
          <w:p w14:paraId="1E5A6DB9"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0E301B57"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Full name of the user.</w:t>
            </w:r>
          </w:p>
        </w:tc>
        <w:tc>
          <w:tcPr>
            <w:tcW w:w="0" w:type="auto"/>
            <w:vAlign w:val="center"/>
            <w:hideMark/>
          </w:tcPr>
          <w:p w14:paraId="669596DE"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r w:rsidR="005828EC" w:rsidRPr="00F13CB6" w14:paraId="70D6BC68" w14:textId="77777777" w:rsidTr="00332C3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F19A9E"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email</w:t>
            </w:r>
          </w:p>
        </w:tc>
        <w:tc>
          <w:tcPr>
            <w:tcW w:w="0" w:type="auto"/>
            <w:vAlign w:val="center"/>
            <w:hideMark/>
          </w:tcPr>
          <w:p w14:paraId="78C57D35"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4B6143FA"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User’s email address.</w:t>
            </w:r>
          </w:p>
        </w:tc>
        <w:tc>
          <w:tcPr>
            <w:tcW w:w="0" w:type="auto"/>
            <w:vAlign w:val="center"/>
            <w:hideMark/>
          </w:tcPr>
          <w:p w14:paraId="6D79B30C"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Unique, Not Null</w:t>
            </w:r>
          </w:p>
        </w:tc>
      </w:tr>
      <w:tr w:rsidR="005828EC" w:rsidRPr="00F13CB6" w14:paraId="0EE13810" w14:textId="77777777" w:rsidTr="00332C3F">
        <w:trPr>
          <w:trHeight w:val="6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06D518"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password</w:t>
            </w:r>
          </w:p>
        </w:tc>
        <w:tc>
          <w:tcPr>
            <w:tcW w:w="0" w:type="auto"/>
            <w:vAlign w:val="center"/>
            <w:hideMark/>
          </w:tcPr>
          <w:p w14:paraId="1629E88A"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60CAC27C"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Password for the user’s account.</w:t>
            </w:r>
          </w:p>
        </w:tc>
        <w:tc>
          <w:tcPr>
            <w:tcW w:w="0" w:type="auto"/>
            <w:vAlign w:val="center"/>
            <w:hideMark/>
          </w:tcPr>
          <w:p w14:paraId="5D93EC68" w14:textId="77777777" w:rsidR="005828EC" w:rsidRPr="00F13CB6" w:rsidRDefault="005828EC" w:rsidP="00332C3F">
            <w:pPr>
              <w:keepN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bl>
    <w:p w14:paraId="64B1768A" w14:textId="42123F75" w:rsidR="005828EC" w:rsidRPr="005828EC" w:rsidRDefault="005828EC" w:rsidP="005828EC">
      <w:pPr>
        <w:pStyle w:val="a9"/>
        <w:jc w:val="center"/>
        <w:rPr>
          <w:i w:val="0"/>
          <w:iCs w:val="0"/>
          <w:color w:val="auto"/>
          <w:sz w:val="22"/>
          <w:szCs w:val="22"/>
        </w:rPr>
      </w:pPr>
      <w:bookmarkStart w:id="146" w:name="_Toc197212521"/>
      <w:r w:rsidRPr="005828EC">
        <w:rPr>
          <w:b/>
          <w:bCs/>
          <w:i w:val="0"/>
          <w:iCs w:val="0"/>
          <w:color w:val="auto"/>
          <w:sz w:val="22"/>
          <w:szCs w:val="22"/>
        </w:rPr>
        <w:t xml:space="preserve">Table </w:t>
      </w:r>
      <w:r w:rsidRPr="005828EC">
        <w:rPr>
          <w:b/>
          <w:bCs/>
          <w:i w:val="0"/>
          <w:iCs w:val="0"/>
          <w:color w:val="auto"/>
          <w:sz w:val="22"/>
          <w:szCs w:val="22"/>
        </w:rPr>
        <w:fldChar w:fldCharType="begin"/>
      </w:r>
      <w:r w:rsidRPr="005828EC">
        <w:rPr>
          <w:b/>
          <w:bCs/>
          <w:i w:val="0"/>
          <w:iCs w:val="0"/>
          <w:color w:val="auto"/>
          <w:sz w:val="22"/>
          <w:szCs w:val="22"/>
        </w:rPr>
        <w:instrText xml:space="preserve"> SEQ Table \* ARABIC </w:instrText>
      </w:r>
      <w:r w:rsidRPr="005828EC">
        <w:rPr>
          <w:b/>
          <w:bCs/>
          <w:i w:val="0"/>
          <w:iCs w:val="0"/>
          <w:color w:val="auto"/>
          <w:sz w:val="22"/>
          <w:szCs w:val="22"/>
        </w:rPr>
        <w:fldChar w:fldCharType="separate"/>
      </w:r>
      <w:r w:rsidR="00CD14F3">
        <w:rPr>
          <w:b/>
          <w:bCs/>
          <w:i w:val="0"/>
          <w:iCs w:val="0"/>
          <w:noProof/>
          <w:color w:val="auto"/>
          <w:sz w:val="22"/>
          <w:szCs w:val="22"/>
        </w:rPr>
        <w:t>15</w:t>
      </w:r>
      <w:r w:rsidRPr="005828EC">
        <w:rPr>
          <w:b/>
          <w:bCs/>
          <w:i w:val="0"/>
          <w:iCs w:val="0"/>
          <w:color w:val="auto"/>
          <w:sz w:val="22"/>
          <w:szCs w:val="22"/>
        </w:rPr>
        <w:fldChar w:fldCharType="end"/>
      </w:r>
      <w:r w:rsidRPr="005828EC">
        <w:rPr>
          <w:rFonts w:hint="cs"/>
          <w:b/>
          <w:bCs/>
          <w:i w:val="0"/>
          <w:iCs w:val="0"/>
          <w:color w:val="auto"/>
          <w:sz w:val="22"/>
          <w:szCs w:val="22"/>
          <w:rtl/>
          <w:lang w:bidi="ar-YE"/>
        </w:rPr>
        <w:t>:</w:t>
      </w:r>
      <w:r w:rsidRPr="005828EC">
        <w:rPr>
          <w:rFonts w:hint="cs"/>
          <w:i w:val="0"/>
          <w:iCs w:val="0"/>
          <w:color w:val="auto"/>
          <w:sz w:val="22"/>
          <w:szCs w:val="22"/>
          <w:rtl/>
          <w:lang w:bidi="ar-YE"/>
        </w:rPr>
        <w:t xml:space="preserve"> </w:t>
      </w:r>
      <w:r w:rsidRPr="005828EC">
        <w:rPr>
          <w:i w:val="0"/>
          <w:iCs w:val="0"/>
          <w:color w:val="auto"/>
          <w:sz w:val="22"/>
          <w:szCs w:val="22"/>
          <w:lang w:bidi="ar-YE"/>
        </w:rPr>
        <w:t xml:space="preserve"> User Table</w:t>
      </w:r>
      <w:bookmarkEnd w:id="146"/>
    </w:p>
    <w:p w14:paraId="71306EF6" w14:textId="35EE26AE" w:rsidR="005828EC" w:rsidRPr="005828EC" w:rsidRDefault="005828EC" w:rsidP="005828EC">
      <w:pPr>
        <w:pStyle w:val="a4"/>
        <w:numPr>
          <w:ilvl w:val="0"/>
          <w:numId w:val="44"/>
        </w:numPr>
        <w:spacing w:line="360" w:lineRule="auto"/>
        <w:rPr>
          <w:b/>
          <w:bCs/>
          <w:sz w:val="24"/>
          <w:szCs w:val="24"/>
        </w:rPr>
      </w:pPr>
      <w:r w:rsidRPr="005828EC">
        <w:rPr>
          <w:b/>
          <w:bCs/>
          <w:sz w:val="24"/>
          <w:szCs w:val="24"/>
        </w:rPr>
        <w:t>Property Table</w:t>
      </w:r>
    </w:p>
    <w:p w14:paraId="6A1DD990" w14:textId="77777777" w:rsidR="005828EC" w:rsidRPr="00F13CB6" w:rsidRDefault="005828EC" w:rsidP="005828EC">
      <w:pPr>
        <w:spacing w:line="360" w:lineRule="auto"/>
        <w:jc w:val="both"/>
        <w:rPr>
          <w:rFonts w:asciiTheme="majorBidi" w:hAnsiTheme="majorBidi" w:cstheme="majorBidi"/>
          <w:sz w:val="24"/>
          <w:szCs w:val="24"/>
        </w:rPr>
      </w:pPr>
      <w:r w:rsidRPr="00F13CB6">
        <w:rPr>
          <w:rFonts w:asciiTheme="majorBidi" w:hAnsiTheme="majorBidi" w:cstheme="majorBidi"/>
          <w:sz w:val="24"/>
          <w:szCs w:val="24"/>
        </w:rPr>
        <w:t>This table stores information about properties listed for investment.</w:t>
      </w:r>
    </w:p>
    <w:tbl>
      <w:tblPr>
        <w:tblStyle w:val="11"/>
        <w:tblW w:w="10335" w:type="dxa"/>
        <w:tblLook w:val="04A0" w:firstRow="1" w:lastRow="0" w:firstColumn="1" w:lastColumn="0" w:noHBand="0" w:noVBand="1"/>
      </w:tblPr>
      <w:tblGrid>
        <w:gridCol w:w="1626"/>
        <w:gridCol w:w="1940"/>
        <w:gridCol w:w="3368"/>
        <w:gridCol w:w="3401"/>
      </w:tblGrid>
      <w:tr w:rsidR="00332C3F" w:rsidRPr="00F13CB6" w14:paraId="0829CB0F" w14:textId="77777777" w:rsidTr="00332C3F">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304F71" w14:textId="77777777" w:rsidR="005828EC" w:rsidRPr="00F13CB6" w:rsidRDefault="005828EC" w:rsidP="00332C3F">
            <w:pPr>
              <w:rPr>
                <w:rFonts w:asciiTheme="majorBidi" w:hAnsiTheme="majorBidi" w:cstheme="majorBidi"/>
                <w:b w:val="0"/>
                <w:bCs w:val="0"/>
                <w:sz w:val="24"/>
                <w:szCs w:val="24"/>
              </w:rPr>
            </w:pPr>
            <w:r w:rsidRPr="00F13CB6">
              <w:rPr>
                <w:rFonts w:asciiTheme="majorBidi" w:hAnsiTheme="majorBidi" w:cstheme="majorBidi"/>
                <w:sz w:val="24"/>
                <w:szCs w:val="24"/>
              </w:rPr>
              <w:t>Column Name</w:t>
            </w:r>
          </w:p>
        </w:tc>
        <w:tc>
          <w:tcPr>
            <w:tcW w:w="0" w:type="auto"/>
            <w:vAlign w:val="center"/>
            <w:hideMark/>
          </w:tcPr>
          <w:p w14:paraId="56646BA1"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Data Type</w:t>
            </w:r>
          </w:p>
        </w:tc>
        <w:tc>
          <w:tcPr>
            <w:tcW w:w="0" w:type="auto"/>
            <w:vAlign w:val="center"/>
            <w:hideMark/>
          </w:tcPr>
          <w:p w14:paraId="6581E790"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Description</w:t>
            </w:r>
          </w:p>
        </w:tc>
        <w:tc>
          <w:tcPr>
            <w:tcW w:w="0" w:type="auto"/>
            <w:vAlign w:val="center"/>
            <w:hideMark/>
          </w:tcPr>
          <w:p w14:paraId="439D649E"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Constraints</w:t>
            </w:r>
          </w:p>
        </w:tc>
      </w:tr>
      <w:tr w:rsidR="00332C3F" w:rsidRPr="00F13CB6" w14:paraId="134A44C4" w14:textId="77777777" w:rsidTr="00332C3F">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5FA0C4"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propertyID</w:t>
            </w:r>
          </w:p>
        </w:tc>
        <w:tc>
          <w:tcPr>
            <w:tcW w:w="0" w:type="auto"/>
            <w:vAlign w:val="center"/>
            <w:hideMark/>
          </w:tcPr>
          <w:p w14:paraId="5DA76062"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INT</w:t>
            </w:r>
          </w:p>
        </w:tc>
        <w:tc>
          <w:tcPr>
            <w:tcW w:w="0" w:type="auto"/>
            <w:vAlign w:val="center"/>
            <w:hideMark/>
          </w:tcPr>
          <w:p w14:paraId="79297FFE"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Unique identifier for each property.</w:t>
            </w:r>
          </w:p>
        </w:tc>
        <w:tc>
          <w:tcPr>
            <w:tcW w:w="0" w:type="auto"/>
            <w:vAlign w:val="center"/>
            <w:hideMark/>
          </w:tcPr>
          <w:p w14:paraId="48201ECC"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Primary Key, Auto Increment, Not Null</w:t>
            </w:r>
          </w:p>
        </w:tc>
      </w:tr>
      <w:tr w:rsidR="00332C3F" w:rsidRPr="00F13CB6" w14:paraId="6D344782" w14:textId="77777777" w:rsidTr="00332C3F">
        <w:trPr>
          <w:trHeight w:val="29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3CBFB6"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title</w:t>
            </w:r>
          </w:p>
        </w:tc>
        <w:tc>
          <w:tcPr>
            <w:tcW w:w="0" w:type="auto"/>
            <w:vAlign w:val="center"/>
            <w:hideMark/>
          </w:tcPr>
          <w:p w14:paraId="6C937EE8"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717889A8"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Title or name of the property.</w:t>
            </w:r>
          </w:p>
        </w:tc>
        <w:tc>
          <w:tcPr>
            <w:tcW w:w="0" w:type="auto"/>
            <w:vAlign w:val="center"/>
            <w:hideMark/>
          </w:tcPr>
          <w:p w14:paraId="3845EA24"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r w:rsidR="00332C3F" w:rsidRPr="00F13CB6" w14:paraId="0AE242D0" w14:textId="77777777" w:rsidTr="00332C3F">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A83DAA"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location</w:t>
            </w:r>
          </w:p>
        </w:tc>
        <w:tc>
          <w:tcPr>
            <w:tcW w:w="0" w:type="auto"/>
            <w:vAlign w:val="center"/>
            <w:hideMark/>
          </w:tcPr>
          <w:p w14:paraId="16526AEB"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72DC69C6"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The location or address of the property.</w:t>
            </w:r>
          </w:p>
        </w:tc>
        <w:tc>
          <w:tcPr>
            <w:tcW w:w="0" w:type="auto"/>
            <w:vAlign w:val="center"/>
            <w:hideMark/>
          </w:tcPr>
          <w:p w14:paraId="0CD2B7CF"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r w:rsidR="00332C3F" w:rsidRPr="00F13CB6" w14:paraId="3BFFA344" w14:textId="77777777" w:rsidTr="00332C3F">
        <w:trPr>
          <w:trHeight w:val="6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29EB66"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price</w:t>
            </w:r>
          </w:p>
        </w:tc>
        <w:tc>
          <w:tcPr>
            <w:tcW w:w="0" w:type="auto"/>
            <w:vAlign w:val="center"/>
            <w:hideMark/>
          </w:tcPr>
          <w:p w14:paraId="5438669E"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DECIMAL(15, 2)</w:t>
            </w:r>
          </w:p>
        </w:tc>
        <w:tc>
          <w:tcPr>
            <w:tcW w:w="0" w:type="auto"/>
            <w:vAlign w:val="center"/>
            <w:hideMark/>
          </w:tcPr>
          <w:p w14:paraId="12C5AEF1"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Price of the property.</w:t>
            </w:r>
          </w:p>
        </w:tc>
        <w:tc>
          <w:tcPr>
            <w:tcW w:w="0" w:type="auto"/>
            <w:vAlign w:val="center"/>
            <w:hideMark/>
          </w:tcPr>
          <w:p w14:paraId="44D50A79" w14:textId="77777777" w:rsidR="005828EC" w:rsidRPr="00F13CB6" w:rsidRDefault="005828EC" w:rsidP="00332C3F">
            <w:pPr>
              <w:keepN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bl>
    <w:p w14:paraId="27263220" w14:textId="5DA122B7" w:rsidR="005828EC" w:rsidRPr="00332C3F" w:rsidRDefault="005828EC" w:rsidP="00332C3F">
      <w:pPr>
        <w:pStyle w:val="a9"/>
        <w:jc w:val="center"/>
        <w:rPr>
          <w:i w:val="0"/>
          <w:iCs w:val="0"/>
          <w:color w:val="auto"/>
          <w:sz w:val="22"/>
          <w:szCs w:val="22"/>
        </w:rPr>
      </w:pPr>
      <w:bookmarkStart w:id="147" w:name="_Toc197212522"/>
      <w:r w:rsidRPr="00332C3F">
        <w:rPr>
          <w:b/>
          <w:bCs/>
          <w:i w:val="0"/>
          <w:iCs w:val="0"/>
          <w:color w:val="auto"/>
          <w:sz w:val="22"/>
          <w:szCs w:val="22"/>
        </w:rPr>
        <w:t xml:space="preserve">Table </w:t>
      </w:r>
      <w:r w:rsidRPr="00332C3F">
        <w:rPr>
          <w:b/>
          <w:bCs/>
          <w:i w:val="0"/>
          <w:iCs w:val="0"/>
          <w:color w:val="auto"/>
          <w:sz w:val="22"/>
          <w:szCs w:val="22"/>
        </w:rPr>
        <w:fldChar w:fldCharType="begin"/>
      </w:r>
      <w:r w:rsidRPr="00332C3F">
        <w:rPr>
          <w:b/>
          <w:bCs/>
          <w:i w:val="0"/>
          <w:iCs w:val="0"/>
          <w:color w:val="auto"/>
          <w:sz w:val="22"/>
          <w:szCs w:val="22"/>
        </w:rPr>
        <w:instrText xml:space="preserve"> SEQ Table \* ARABIC </w:instrText>
      </w:r>
      <w:r w:rsidRPr="00332C3F">
        <w:rPr>
          <w:b/>
          <w:bCs/>
          <w:i w:val="0"/>
          <w:iCs w:val="0"/>
          <w:color w:val="auto"/>
          <w:sz w:val="22"/>
          <w:szCs w:val="22"/>
        </w:rPr>
        <w:fldChar w:fldCharType="separate"/>
      </w:r>
      <w:r w:rsidR="00CD14F3">
        <w:rPr>
          <w:b/>
          <w:bCs/>
          <w:i w:val="0"/>
          <w:iCs w:val="0"/>
          <w:noProof/>
          <w:color w:val="auto"/>
          <w:sz w:val="22"/>
          <w:szCs w:val="22"/>
        </w:rPr>
        <w:t>16</w:t>
      </w:r>
      <w:r w:rsidRPr="00332C3F">
        <w:rPr>
          <w:b/>
          <w:bCs/>
          <w:i w:val="0"/>
          <w:iCs w:val="0"/>
          <w:color w:val="auto"/>
          <w:sz w:val="22"/>
          <w:szCs w:val="22"/>
        </w:rPr>
        <w:fldChar w:fldCharType="end"/>
      </w:r>
      <w:r w:rsidRPr="00332C3F">
        <w:rPr>
          <w:rFonts w:hint="cs"/>
          <w:i w:val="0"/>
          <w:iCs w:val="0"/>
          <w:color w:val="auto"/>
          <w:sz w:val="22"/>
          <w:szCs w:val="22"/>
          <w:rtl/>
          <w:lang w:bidi="ar-YE"/>
        </w:rPr>
        <w:t>:</w:t>
      </w:r>
      <w:r w:rsidRPr="00332C3F">
        <w:rPr>
          <w:i w:val="0"/>
          <w:iCs w:val="0"/>
          <w:color w:val="auto"/>
          <w:sz w:val="22"/>
          <w:szCs w:val="22"/>
          <w:lang w:bidi="ar-YE"/>
        </w:rPr>
        <w:t>Property Table</w:t>
      </w:r>
      <w:bookmarkEnd w:id="147"/>
    </w:p>
    <w:p w14:paraId="59274357" w14:textId="57456F44" w:rsidR="005828EC" w:rsidRPr="005828EC" w:rsidRDefault="005828EC" w:rsidP="005828EC">
      <w:pPr>
        <w:pStyle w:val="a4"/>
        <w:numPr>
          <w:ilvl w:val="0"/>
          <w:numId w:val="44"/>
        </w:numPr>
        <w:spacing w:line="360" w:lineRule="auto"/>
        <w:rPr>
          <w:b/>
          <w:bCs/>
          <w:sz w:val="24"/>
          <w:szCs w:val="24"/>
        </w:rPr>
      </w:pPr>
      <w:r w:rsidRPr="005828EC">
        <w:rPr>
          <w:b/>
          <w:bCs/>
          <w:sz w:val="24"/>
          <w:szCs w:val="24"/>
        </w:rPr>
        <w:t>Investment Table</w:t>
      </w:r>
    </w:p>
    <w:p w14:paraId="524F4010" w14:textId="77777777" w:rsidR="005828EC" w:rsidRPr="00F13CB6" w:rsidRDefault="005828EC" w:rsidP="005828EC">
      <w:pPr>
        <w:spacing w:line="360" w:lineRule="auto"/>
        <w:jc w:val="both"/>
        <w:rPr>
          <w:rFonts w:asciiTheme="majorBidi" w:hAnsiTheme="majorBidi" w:cstheme="majorBidi"/>
          <w:sz w:val="24"/>
          <w:szCs w:val="24"/>
        </w:rPr>
      </w:pPr>
      <w:r w:rsidRPr="00F13CB6">
        <w:rPr>
          <w:rFonts w:asciiTheme="majorBidi" w:hAnsiTheme="majorBidi" w:cstheme="majorBidi"/>
          <w:sz w:val="24"/>
          <w:szCs w:val="24"/>
        </w:rPr>
        <w:t>This table stores data about the investments made by users in properties.</w:t>
      </w:r>
    </w:p>
    <w:tbl>
      <w:tblPr>
        <w:tblStyle w:val="11"/>
        <w:tblW w:w="10426" w:type="dxa"/>
        <w:tblLook w:val="04A0" w:firstRow="1" w:lastRow="0" w:firstColumn="1" w:lastColumn="0" w:noHBand="0" w:noVBand="1"/>
      </w:tblPr>
      <w:tblGrid>
        <w:gridCol w:w="2150"/>
        <w:gridCol w:w="1929"/>
        <w:gridCol w:w="2939"/>
        <w:gridCol w:w="3408"/>
      </w:tblGrid>
      <w:tr w:rsidR="005828EC" w:rsidRPr="00F13CB6" w14:paraId="21126287" w14:textId="77777777" w:rsidTr="00332C3F">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598F63" w14:textId="77777777" w:rsidR="005828EC" w:rsidRPr="00F13CB6" w:rsidRDefault="005828EC" w:rsidP="005828EC">
            <w:pPr>
              <w:rPr>
                <w:rFonts w:asciiTheme="majorBidi" w:hAnsiTheme="majorBidi" w:cstheme="majorBidi"/>
                <w:b w:val="0"/>
                <w:bCs w:val="0"/>
                <w:sz w:val="24"/>
                <w:szCs w:val="24"/>
              </w:rPr>
            </w:pPr>
            <w:r w:rsidRPr="00F13CB6">
              <w:rPr>
                <w:rFonts w:asciiTheme="majorBidi" w:hAnsiTheme="majorBidi" w:cstheme="majorBidi"/>
                <w:sz w:val="24"/>
                <w:szCs w:val="24"/>
              </w:rPr>
              <w:t>Column Name</w:t>
            </w:r>
          </w:p>
        </w:tc>
        <w:tc>
          <w:tcPr>
            <w:tcW w:w="0" w:type="auto"/>
            <w:vAlign w:val="center"/>
            <w:hideMark/>
          </w:tcPr>
          <w:p w14:paraId="17DEA02F" w14:textId="77777777" w:rsidR="005828EC" w:rsidRPr="00F13CB6" w:rsidRDefault="005828EC" w:rsidP="005828EC">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Data Type</w:t>
            </w:r>
          </w:p>
        </w:tc>
        <w:tc>
          <w:tcPr>
            <w:tcW w:w="0" w:type="auto"/>
            <w:vAlign w:val="center"/>
            <w:hideMark/>
          </w:tcPr>
          <w:p w14:paraId="52B3EF09" w14:textId="77777777" w:rsidR="005828EC" w:rsidRPr="00F13CB6" w:rsidRDefault="005828EC" w:rsidP="005828EC">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Description</w:t>
            </w:r>
          </w:p>
        </w:tc>
        <w:tc>
          <w:tcPr>
            <w:tcW w:w="0" w:type="auto"/>
            <w:vAlign w:val="center"/>
            <w:hideMark/>
          </w:tcPr>
          <w:p w14:paraId="5BE5FC71" w14:textId="77777777" w:rsidR="005828EC" w:rsidRPr="00F13CB6" w:rsidRDefault="005828EC" w:rsidP="005828EC">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Constraints</w:t>
            </w:r>
          </w:p>
        </w:tc>
      </w:tr>
      <w:tr w:rsidR="005828EC" w:rsidRPr="00F13CB6" w14:paraId="01578D0F" w14:textId="77777777" w:rsidTr="00332C3F">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5AA8F6" w14:textId="77777777" w:rsidR="005828EC" w:rsidRPr="00F13CB6" w:rsidRDefault="005828EC" w:rsidP="005828EC">
            <w:pPr>
              <w:rPr>
                <w:rFonts w:asciiTheme="majorBidi" w:hAnsiTheme="majorBidi" w:cstheme="majorBidi"/>
                <w:sz w:val="24"/>
                <w:szCs w:val="24"/>
              </w:rPr>
            </w:pPr>
            <w:r w:rsidRPr="00F13CB6">
              <w:rPr>
                <w:rStyle w:val="HTMLCode"/>
                <w:rFonts w:asciiTheme="majorBidi" w:hAnsiTheme="majorBidi" w:cstheme="majorBidi"/>
                <w:sz w:val="24"/>
                <w:szCs w:val="24"/>
              </w:rPr>
              <w:t>investmentID</w:t>
            </w:r>
          </w:p>
        </w:tc>
        <w:tc>
          <w:tcPr>
            <w:tcW w:w="0" w:type="auto"/>
            <w:vAlign w:val="center"/>
            <w:hideMark/>
          </w:tcPr>
          <w:p w14:paraId="0610CFFE"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INT</w:t>
            </w:r>
          </w:p>
        </w:tc>
        <w:tc>
          <w:tcPr>
            <w:tcW w:w="0" w:type="auto"/>
            <w:vAlign w:val="center"/>
            <w:hideMark/>
          </w:tcPr>
          <w:p w14:paraId="4E0808F5"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Unique identifier for each investment.</w:t>
            </w:r>
          </w:p>
        </w:tc>
        <w:tc>
          <w:tcPr>
            <w:tcW w:w="0" w:type="auto"/>
            <w:vAlign w:val="center"/>
            <w:hideMark/>
          </w:tcPr>
          <w:p w14:paraId="254C75FF"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Primary Key, Auto Increment, Not Null</w:t>
            </w:r>
          </w:p>
        </w:tc>
      </w:tr>
      <w:tr w:rsidR="005828EC" w:rsidRPr="00F13CB6" w14:paraId="34D64DB0" w14:textId="77777777" w:rsidTr="00332C3F">
        <w:trPr>
          <w:trHeight w:val="58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CB2EA0" w14:textId="77777777" w:rsidR="005828EC" w:rsidRPr="00F13CB6" w:rsidRDefault="005828EC" w:rsidP="005828EC">
            <w:pPr>
              <w:rPr>
                <w:rFonts w:asciiTheme="majorBidi" w:hAnsiTheme="majorBidi" w:cstheme="majorBidi"/>
                <w:sz w:val="24"/>
                <w:szCs w:val="24"/>
              </w:rPr>
            </w:pPr>
            <w:r w:rsidRPr="00F13CB6">
              <w:rPr>
                <w:rStyle w:val="HTMLCode"/>
                <w:rFonts w:asciiTheme="majorBidi" w:hAnsiTheme="majorBidi" w:cstheme="majorBidi"/>
                <w:sz w:val="24"/>
                <w:szCs w:val="24"/>
              </w:rPr>
              <w:t>amount</w:t>
            </w:r>
          </w:p>
        </w:tc>
        <w:tc>
          <w:tcPr>
            <w:tcW w:w="0" w:type="auto"/>
            <w:vAlign w:val="center"/>
            <w:hideMark/>
          </w:tcPr>
          <w:p w14:paraId="0BC8701E" w14:textId="77777777" w:rsidR="005828EC" w:rsidRPr="00F13CB6" w:rsidRDefault="005828EC" w:rsidP="005828E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DECIMAL(15, 2)</w:t>
            </w:r>
          </w:p>
        </w:tc>
        <w:tc>
          <w:tcPr>
            <w:tcW w:w="0" w:type="auto"/>
            <w:vAlign w:val="center"/>
            <w:hideMark/>
          </w:tcPr>
          <w:p w14:paraId="2381F286" w14:textId="77777777" w:rsidR="005828EC" w:rsidRPr="00F13CB6" w:rsidRDefault="005828EC" w:rsidP="005828E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Amount invested by the user.</w:t>
            </w:r>
          </w:p>
        </w:tc>
        <w:tc>
          <w:tcPr>
            <w:tcW w:w="0" w:type="auto"/>
            <w:vAlign w:val="center"/>
            <w:hideMark/>
          </w:tcPr>
          <w:p w14:paraId="4B41C2AD" w14:textId="77777777" w:rsidR="005828EC" w:rsidRPr="00F13CB6" w:rsidRDefault="005828EC" w:rsidP="005828E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r w:rsidR="005828EC" w:rsidRPr="00F13CB6" w14:paraId="5B75DBE5" w14:textId="77777777" w:rsidTr="00332C3F">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6F2B36" w14:textId="77777777" w:rsidR="005828EC" w:rsidRPr="00F13CB6" w:rsidRDefault="005828EC" w:rsidP="005828EC">
            <w:pPr>
              <w:rPr>
                <w:rFonts w:asciiTheme="majorBidi" w:hAnsiTheme="majorBidi" w:cstheme="majorBidi"/>
                <w:sz w:val="24"/>
                <w:szCs w:val="24"/>
              </w:rPr>
            </w:pPr>
            <w:r w:rsidRPr="00F13CB6">
              <w:rPr>
                <w:rStyle w:val="HTMLCode"/>
                <w:rFonts w:asciiTheme="majorBidi" w:hAnsiTheme="majorBidi" w:cstheme="majorBidi"/>
                <w:sz w:val="24"/>
                <w:szCs w:val="24"/>
              </w:rPr>
              <w:t>date</w:t>
            </w:r>
          </w:p>
        </w:tc>
        <w:tc>
          <w:tcPr>
            <w:tcW w:w="0" w:type="auto"/>
            <w:vAlign w:val="center"/>
            <w:hideMark/>
          </w:tcPr>
          <w:p w14:paraId="6FD97B06"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DATETIME</w:t>
            </w:r>
          </w:p>
        </w:tc>
        <w:tc>
          <w:tcPr>
            <w:tcW w:w="0" w:type="auto"/>
            <w:vAlign w:val="center"/>
            <w:hideMark/>
          </w:tcPr>
          <w:p w14:paraId="05518F2B"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Date and time when the investment was made.</w:t>
            </w:r>
          </w:p>
        </w:tc>
        <w:tc>
          <w:tcPr>
            <w:tcW w:w="0" w:type="auto"/>
            <w:vAlign w:val="center"/>
            <w:hideMark/>
          </w:tcPr>
          <w:p w14:paraId="24EE0D02" w14:textId="77777777" w:rsidR="005828EC" w:rsidRPr="00F13CB6" w:rsidRDefault="005828EC" w:rsidP="00582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Default: CURRENT_TIMESTAMP</w:t>
            </w:r>
          </w:p>
        </w:tc>
      </w:tr>
      <w:tr w:rsidR="005828EC" w:rsidRPr="00F13CB6" w14:paraId="03A59BD5" w14:textId="77777777" w:rsidTr="00332C3F">
        <w:trPr>
          <w:trHeight w:val="60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81B5AF" w14:textId="77777777" w:rsidR="005828EC" w:rsidRPr="00F13CB6" w:rsidRDefault="005828EC" w:rsidP="005828EC">
            <w:pPr>
              <w:rPr>
                <w:rFonts w:asciiTheme="majorBidi" w:hAnsiTheme="majorBidi" w:cstheme="majorBidi"/>
                <w:sz w:val="24"/>
                <w:szCs w:val="24"/>
              </w:rPr>
            </w:pPr>
            <w:r w:rsidRPr="00F13CB6">
              <w:rPr>
                <w:rStyle w:val="HTMLCode"/>
                <w:rFonts w:asciiTheme="majorBidi" w:hAnsiTheme="majorBidi" w:cstheme="majorBidi"/>
                <w:sz w:val="24"/>
                <w:szCs w:val="24"/>
              </w:rPr>
              <w:t>blockchainTxHash</w:t>
            </w:r>
          </w:p>
        </w:tc>
        <w:tc>
          <w:tcPr>
            <w:tcW w:w="0" w:type="auto"/>
            <w:vAlign w:val="center"/>
            <w:hideMark/>
          </w:tcPr>
          <w:p w14:paraId="3223DE15" w14:textId="77777777" w:rsidR="005828EC" w:rsidRPr="00F13CB6" w:rsidRDefault="005828EC" w:rsidP="005828E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250B8780" w14:textId="77777777" w:rsidR="005828EC" w:rsidRPr="00F13CB6" w:rsidRDefault="005828EC" w:rsidP="005828E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Blockchain transaction hash.</w:t>
            </w:r>
          </w:p>
        </w:tc>
        <w:tc>
          <w:tcPr>
            <w:tcW w:w="0" w:type="auto"/>
            <w:vAlign w:val="center"/>
            <w:hideMark/>
          </w:tcPr>
          <w:p w14:paraId="4659F1FF" w14:textId="77777777" w:rsidR="005828EC" w:rsidRPr="00F13CB6" w:rsidRDefault="005828EC" w:rsidP="00332C3F">
            <w:pPr>
              <w:keepN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Optional</w:t>
            </w:r>
          </w:p>
        </w:tc>
      </w:tr>
    </w:tbl>
    <w:p w14:paraId="0357E5D7" w14:textId="0F6350ED" w:rsidR="005828EC" w:rsidRPr="00332C3F" w:rsidRDefault="00332C3F" w:rsidP="00332C3F">
      <w:pPr>
        <w:pStyle w:val="a9"/>
        <w:jc w:val="center"/>
        <w:rPr>
          <w:i w:val="0"/>
          <w:iCs w:val="0"/>
          <w:color w:val="auto"/>
          <w:sz w:val="22"/>
          <w:szCs w:val="22"/>
          <w:rtl/>
          <w:lang w:bidi="ar-YE"/>
        </w:rPr>
      </w:pPr>
      <w:bookmarkStart w:id="148" w:name="_Toc197212523"/>
      <w:r w:rsidRPr="00332C3F">
        <w:rPr>
          <w:b/>
          <w:bCs/>
          <w:i w:val="0"/>
          <w:iCs w:val="0"/>
          <w:color w:val="auto"/>
          <w:sz w:val="22"/>
          <w:szCs w:val="22"/>
        </w:rPr>
        <w:t xml:space="preserve">Table </w:t>
      </w:r>
      <w:r w:rsidRPr="00332C3F">
        <w:rPr>
          <w:b/>
          <w:bCs/>
          <w:i w:val="0"/>
          <w:iCs w:val="0"/>
          <w:color w:val="auto"/>
          <w:sz w:val="22"/>
          <w:szCs w:val="22"/>
        </w:rPr>
        <w:fldChar w:fldCharType="begin"/>
      </w:r>
      <w:r w:rsidRPr="00332C3F">
        <w:rPr>
          <w:b/>
          <w:bCs/>
          <w:i w:val="0"/>
          <w:iCs w:val="0"/>
          <w:color w:val="auto"/>
          <w:sz w:val="22"/>
          <w:szCs w:val="22"/>
        </w:rPr>
        <w:instrText xml:space="preserve"> SEQ Table \* ARABIC </w:instrText>
      </w:r>
      <w:r w:rsidRPr="00332C3F">
        <w:rPr>
          <w:b/>
          <w:bCs/>
          <w:i w:val="0"/>
          <w:iCs w:val="0"/>
          <w:color w:val="auto"/>
          <w:sz w:val="22"/>
          <w:szCs w:val="22"/>
        </w:rPr>
        <w:fldChar w:fldCharType="separate"/>
      </w:r>
      <w:r w:rsidR="00CD14F3">
        <w:rPr>
          <w:b/>
          <w:bCs/>
          <w:i w:val="0"/>
          <w:iCs w:val="0"/>
          <w:noProof/>
          <w:color w:val="auto"/>
          <w:sz w:val="22"/>
          <w:szCs w:val="22"/>
        </w:rPr>
        <w:t>17</w:t>
      </w:r>
      <w:r w:rsidRPr="00332C3F">
        <w:rPr>
          <w:b/>
          <w:bCs/>
          <w:i w:val="0"/>
          <w:iCs w:val="0"/>
          <w:color w:val="auto"/>
          <w:sz w:val="22"/>
          <w:szCs w:val="22"/>
        </w:rPr>
        <w:fldChar w:fldCharType="end"/>
      </w:r>
      <w:r w:rsidRPr="00332C3F">
        <w:rPr>
          <w:rFonts w:hint="cs"/>
          <w:b/>
          <w:bCs/>
          <w:i w:val="0"/>
          <w:iCs w:val="0"/>
          <w:color w:val="auto"/>
          <w:sz w:val="22"/>
          <w:szCs w:val="22"/>
          <w:rtl/>
          <w:lang w:bidi="ar-YE"/>
        </w:rPr>
        <w:t>:</w:t>
      </w:r>
      <w:r w:rsidRPr="00332C3F">
        <w:rPr>
          <w:rFonts w:hint="cs"/>
          <w:i w:val="0"/>
          <w:iCs w:val="0"/>
          <w:color w:val="auto"/>
          <w:sz w:val="22"/>
          <w:szCs w:val="22"/>
          <w:rtl/>
          <w:lang w:bidi="ar-YE"/>
        </w:rPr>
        <w:t xml:space="preserve"> </w:t>
      </w:r>
      <w:r w:rsidRPr="00332C3F">
        <w:rPr>
          <w:i w:val="0"/>
          <w:iCs w:val="0"/>
          <w:color w:val="auto"/>
          <w:sz w:val="22"/>
          <w:szCs w:val="22"/>
          <w:lang w:bidi="ar-YE"/>
        </w:rPr>
        <w:t>Investment Table</w:t>
      </w:r>
      <w:bookmarkEnd w:id="148"/>
    </w:p>
    <w:p w14:paraId="55CD282A" w14:textId="77777777" w:rsidR="00332C3F" w:rsidRPr="00332C3F" w:rsidRDefault="00332C3F" w:rsidP="00332C3F">
      <w:pPr>
        <w:rPr>
          <w:rtl/>
          <w:lang w:bidi="ar-YE"/>
        </w:rPr>
      </w:pPr>
    </w:p>
    <w:p w14:paraId="5E192A11" w14:textId="097B6924" w:rsidR="005828EC" w:rsidRPr="005828EC" w:rsidRDefault="005828EC" w:rsidP="005828EC">
      <w:pPr>
        <w:pStyle w:val="a4"/>
        <w:numPr>
          <w:ilvl w:val="0"/>
          <w:numId w:val="44"/>
        </w:numPr>
        <w:spacing w:line="360" w:lineRule="auto"/>
        <w:rPr>
          <w:b/>
          <w:bCs/>
          <w:sz w:val="24"/>
          <w:szCs w:val="24"/>
        </w:rPr>
      </w:pPr>
      <w:r w:rsidRPr="005828EC">
        <w:rPr>
          <w:b/>
          <w:bCs/>
          <w:sz w:val="24"/>
          <w:szCs w:val="24"/>
        </w:rPr>
        <w:lastRenderedPageBreak/>
        <w:t>Transaction Table</w:t>
      </w:r>
    </w:p>
    <w:p w14:paraId="066FBA87" w14:textId="77777777" w:rsidR="005828EC" w:rsidRPr="00F13CB6" w:rsidRDefault="005828EC" w:rsidP="005828EC">
      <w:pPr>
        <w:spacing w:line="360" w:lineRule="auto"/>
        <w:jc w:val="both"/>
        <w:rPr>
          <w:rFonts w:asciiTheme="majorBidi" w:hAnsiTheme="majorBidi" w:cstheme="majorBidi"/>
          <w:sz w:val="24"/>
          <w:szCs w:val="24"/>
        </w:rPr>
      </w:pPr>
      <w:r w:rsidRPr="00F13CB6">
        <w:rPr>
          <w:rFonts w:asciiTheme="majorBidi" w:hAnsiTheme="majorBidi" w:cstheme="majorBidi"/>
          <w:sz w:val="24"/>
          <w:szCs w:val="24"/>
        </w:rPr>
        <w:t>This table stores details about blockchain transactions related to investments.</w:t>
      </w:r>
    </w:p>
    <w:tbl>
      <w:tblPr>
        <w:tblStyle w:val="11"/>
        <w:tblW w:w="10547" w:type="dxa"/>
        <w:tblLook w:val="04A0" w:firstRow="1" w:lastRow="0" w:firstColumn="1" w:lastColumn="0" w:noHBand="0" w:noVBand="1"/>
      </w:tblPr>
      <w:tblGrid>
        <w:gridCol w:w="1675"/>
        <w:gridCol w:w="1910"/>
        <w:gridCol w:w="3470"/>
        <w:gridCol w:w="3492"/>
      </w:tblGrid>
      <w:tr w:rsidR="005828EC" w:rsidRPr="00F13CB6" w14:paraId="637FFE99" w14:textId="77777777" w:rsidTr="00332C3F">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53732F" w14:textId="77777777" w:rsidR="005828EC" w:rsidRPr="00F13CB6" w:rsidRDefault="005828EC" w:rsidP="00332C3F">
            <w:pPr>
              <w:rPr>
                <w:rFonts w:asciiTheme="majorBidi" w:hAnsiTheme="majorBidi" w:cstheme="majorBidi"/>
                <w:b w:val="0"/>
                <w:bCs w:val="0"/>
                <w:sz w:val="24"/>
                <w:szCs w:val="24"/>
              </w:rPr>
            </w:pPr>
            <w:r w:rsidRPr="00F13CB6">
              <w:rPr>
                <w:rFonts w:asciiTheme="majorBidi" w:hAnsiTheme="majorBidi" w:cstheme="majorBidi"/>
                <w:sz w:val="24"/>
                <w:szCs w:val="24"/>
              </w:rPr>
              <w:t>Column Name</w:t>
            </w:r>
          </w:p>
        </w:tc>
        <w:tc>
          <w:tcPr>
            <w:tcW w:w="0" w:type="auto"/>
            <w:vAlign w:val="center"/>
            <w:hideMark/>
          </w:tcPr>
          <w:p w14:paraId="27769703"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Data Type</w:t>
            </w:r>
          </w:p>
        </w:tc>
        <w:tc>
          <w:tcPr>
            <w:tcW w:w="0" w:type="auto"/>
            <w:vAlign w:val="center"/>
            <w:hideMark/>
          </w:tcPr>
          <w:p w14:paraId="0B8C05C4"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Description</w:t>
            </w:r>
          </w:p>
        </w:tc>
        <w:tc>
          <w:tcPr>
            <w:tcW w:w="0" w:type="auto"/>
            <w:vAlign w:val="center"/>
            <w:hideMark/>
          </w:tcPr>
          <w:p w14:paraId="15C5E21C" w14:textId="77777777" w:rsidR="005828EC" w:rsidRPr="00F13CB6" w:rsidRDefault="005828EC" w:rsidP="00332C3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F13CB6">
              <w:rPr>
                <w:rFonts w:asciiTheme="majorBidi" w:hAnsiTheme="majorBidi" w:cstheme="majorBidi"/>
                <w:sz w:val="24"/>
                <w:szCs w:val="24"/>
              </w:rPr>
              <w:t>Constraints</w:t>
            </w:r>
          </w:p>
        </w:tc>
      </w:tr>
      <w:tr w:rsidR="005828EC" w:rsidRPr="00F13CB6" w14:paraId="6DD5E0FE" w14:textId="77777777" w:rsidTr="00332C3F">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5716CA"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transactionID</w:t>
            </w:r>
          </w:p>
        </w:tc>
        <w:tc>
          <w:tcPr>
            <w:tcW w:w="0" w:type="auto"/>
            <w:vAlign w:val="center"/>
            <w:hideMark/>
          </w:tcPr>
          <w:p w14:paraId="681209BD"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INT</w:t>
            </w:r>
          </w:p>
        </w:tc>
        <w:tc>
          <w:tcPr>
            <w:tcW w:w="0" w:type="auto"/>
            <w:vAlign w:val="center"/>
            <w:hideMark/>
          </w:tcPr>
          <w:p w14:paraId="170C8702"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Unique identifier for each transaction.</w:t>
            </w:r>
          </w:p>
        </w:tc>
        <w:tc>
          <w:tcPr>
            <w:tcW w:w="0" w:type="auto"/>
            <w:vAlign w:val="center"/>
            <w:hideMark/>
          </w:tcPr>
          <w:p w14:paraId="56A4080E"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Primary Key, Auto Increment, Not Null</w:t>
            </w:r>
          </w:p>
        </w:tc>
      </w:tr>
      <w:tr w:rsidR="005828EC" w:rsidRPr="00F13CB6" w14:paraId="7EDB2A09" w14:textId="77777777" w:rsidTr="00332C3F">
        <w:trPr>
          <w:trHeight w:val="3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255D4B"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hash</w:t>
            </w:r>
          </w:p>
        </w:tc>
        <w:tc>
          <w:tcPr>
            <w:tcW w:w="0" w:type="auto"/>
            <w:vAlign w:val="center"/>
            <w:hideMark/>
          </w:tcPr>
          <w:p w14:paraId="5178EB2C"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VARCHAR(255)</w:t>
            </w:r>
          </w:p>
        </w:tc>
        <w:tc>
          <w:tcPr>
            <w:tcW w:w="0" w:type="auto"/>
            <w:vAlign w:val="center"/>
            <w:hideMark/>
          </w:tcPr>
          <w:p w14:paraId="26E2EA87"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Blockchain transaction hash.</w:t>
            </w:r>
          </w:p>
        </w:tc>
        <w:tc>
          <w:tcPr>
            <w:tcW w:w="0" w:type="auto"/>
            <w:vAlign w:val="center"/>
            <w:hideMark/>
          </w:tcPr>
          <w:p w14:paraId="6A4BF3F7"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r w:rsidR="005828EC" w:rsidRPr="00F13CB6" w14:paraId="52C96C9E" w14:textId="77777777" w:rsidTr="00332C3F">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E89D45"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timestamp</w:t>
            </w:r>
          </w:p>
        </w:tc>
        <w:tc>
          <w:tcPr>
            <w:tcW w:w="0" w:type="auto"/>
            <w:vAlign w:val="center"/>
            <w:hideMark/>
          </w:tcPr>
          <w:p w14:paraId="4EE63F99"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DATETIME</w:t>
            </w:r>
          </w:p>
        </w:tc>
        <w:tc>
          <w:tcPr>
            <w:tcW w:w="0" w:type="auto"/>
            <w:vAlign w:val="center"/>
            <w:hideMark/>
          </w:tcPr>
          <w:p w14:paraId="7222C11F"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Date and time when the transaction occurred.</w:t>
            </w:r>
          </w:p>
        </w:tc>
        <w:tc>
          <w:tcPr>
            <w:tcW w:w="0" w:type="auto"/>
            <w:vAlign w:val="center"/>
            <w:hideMark/>
          </w:tcPr>
          <w:p w14:paraId="3A57BBB9" w14:textId="77777777" w:rsidR="005828EC" w:rsidRPr="00F13CB6" w:rsidRDefault="005828EC" w:rsidP="00332C3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Default: CURRENT_TIMESTAMP</w:t>
            </w:r>
          </w:p>
        </w:tc>
      </w:tr>
      <w:tr w:rsidR="005828EC" w:rsidRPr="00F13CB6" w14:paraId="0B536AF3" w14:textId="77777777" w:rsidTr="00332C3F">
        <w:trPr>
          <w:trHeight w:val="64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58BD05" w14:textId="77777777" w:rsidR="005828EC" w:rsidRPr="00F13CB6" w:rsidRDefault="005828EC" w:rsidP="00332C3F">
            <w:pPr>
              <w:rPr>
                <w:rFonts w:asciiTheme="majorBidi" w:hAnsiTheme="majorBidi" w:cstheme="majorBidi"/>
                <w:sz w:val="24"/>
                <w:szCs w:val="24"/>
              </w:rPr>
            </w:pPr>
            <w:r w:rsidRPr="00F13CB6">
              <w:rPr>
                <w:rStyle w:val="HTMLCode"/>
                <w:rFonts w:asciiTheme="majorBidi" w:hAnsiTheme="majorBidi" w:cstheme="majorBidi"/>
                <w:sz w:val="24"/>
                <w:szCs w:val="24"/>
              </w:rPr>
              <w:t>status</w:t>
            </w:r>
          </w:p>
        </w:tc>
        <w:tc>
          <w:tcPr>
            <w:tcW w:w="0" w:type="auto"/>
            <w:vAlign w:val="center"/>
            <w:hideMark/>
          </w:tcPr>
          <w:p w14:paraId="2B583791"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VARCHAR(50)</w:t>
            </w:r>
          </w:p>
        </w:tc>
        <w:tc>
          <w:tcPr>
            <w:tcW w:w="0" w:type="auto"/>
            <w:vAlign w:val="center"/>
            <w:hideMark/>
          </w:tcPr>
          <w:p w14:paraId="72588BD7" w14:textId="77777777" w:rsidR="005828EC" w:rsidRPr="00F13CB6" w:rsidRDefault="005828EC" w:rsidP="00332C3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Status of the transaction (e.g., Pending, Completed).</w:t>
            </w:r>
          </w:p>
        </w:tc>
        <w:tc>
          <w:tcPr>
            <w:tcW w:w="0" w:type="auto"/>
            <w:vAlign w:val="center"/>
            <w:hideMark/>
          </w:tcPr>
          <w:p w14:paraId="49F9B2F6" w14:textId="77777777" w:rsidR="005828EC" w:rsidRPr="00F13CB6" w:rsidRDefault="005828EC" w:rsidP="00332C3F">
            <w:pPr>
              <w:keepNex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13CB6">
              <w:rPr>
                <w:rFonts w:asciiTheme="majorBidi" w:hAnsiTheme="majorBidi" w:cstheme="majorBidi"/>
                <w:sz w:val="24"/>
                <w:szCs w:val="24"/>
              </w:rPr>
              <w:t>Not Null</w:t>
            </w:r>
          </w:p>
        </w:tc>
      </w:tr>
    </w:tbl>
    <w:p w14:paraId="74DBB684" w14:textId="1BAB293D" w:rsidR="005828EC" w:rsidRPr="00332C3F" w:rsidRDefault="00332C3F" w:rsidP="00332C3F">
      <w:pPr>
        <w:pStyle w:val="a9"/>
        <w:jc w:val="center"/>
        <w:rPr>
          <w:i w:val="0"/>
          <w:iCs w:val="0"/>
          <w:color w:val="auto"/>
          <w:sz w:val="22"/>
          <w:szCs w:val="22"/>
          <w:rtl/>
          <w:lang w:bidi="ar-YE"/>
        </w:rPr>
      </w:pPr>
      <w:bookmarkStart w:id="149" w:name="_Toc197212524"/>
      <w:r w:rsidRPr="00332C3F">
        <w:rPr>
          <w:b/>
          <w:bCs/>
          <w:i w:val="0"/>
          <w:iCs w:val="0"/>
          <w:color w:val="auto"/>
          <w:sz w:val="22"/>
          <w:szCs w:val="22"/>
        </w:rPr>
        <w:t xml:space="preserve">Table </w:t>
      </w:r>
      <w:r w:rsidRPr="00332C3F">
        <w:rPr>
          <w:b/>
          <w:bCs/>
          <w:i w:val="0"/>
          <w:iCs w:val="0"/>
          <w:color w:val="auto"/>
          <w:sz w:val="22"/>
          <w:szCs w:val="22"/>
        </w:rPr>
        <w:fldChar w:fldCharType="begin"/>
      </w:r>
      <w:r w:rsidRPr="00332C3F">
        <w:rPr>
          <w:b/>
          <w:bCs/>
          <w:i w:val="0"/>
          <w:iCs w:val="0"/>
          <w:color w:val="auto"/>
          <w:sz w:val="22"/>
          <w:szCs w:val="22"/>
        </w:rPr>
        <w:instrText xml:space="preserve"> SEQ Table \* ARABIC </w:instrText>
      </w:r>
      <w:r w:rsidRPr="00332C3F">
        <w:rPr>
          <w:b/>
          <w:bCs/>
          <w:i w:val="0"/>
          <w:iCs w:val="0"/>
          <w:color w:val="auto"/>
          <w:sz w:val="22"/>
          <w:szCs w:val="22"/>
        </w:rPr>
        <w:fldChar w:fldCharType="separate"/>
      </w:r>
      <w:r w:rsidR="00CD14F3">
        <w:rPr>
          <w:b/>
          <w:bCs/>
          <w:i w:val="0"/>
          <w:iCs w:val="0"/>
          <w:noProof/>
          <w:color w:val="auto"/>
          <w:sz w:val="22"/>
          <w:szCs w:val="22"/>
        </w:rPr>
        <w:t>18</w:t>
      </w:r>
      <w:r w:rsidRPr="00332C3F">
        <w:rPr>
          <w:b/>
          <w:bCs/>
          <w:i w:val="0"/>
          <w:iCs w:val="0"/>
          <w:color w:val="auto"/>
          <w:sz w:val="22"/>
          <w:szCs w:val="22"/>
        </w:rPr>
        <w:fldChar w:fldCharType="end"/>
      </w:r>
      <w:r w:rsidRPr="00332C3F">
        <w:rPr>
          <w:rFonts w:hint="cs"/>
          <w:b/>
          <w:bCs/>
          <w:i w:val="0"/>
          <w:iCs w:val="0"/>
          <w:color w:val="auto"/>
          <w:sz w:val="22"/>
          <w:szCs w:val="22"/>
          <w:rtl/>
          <w:lang w:bidi="ar-YE"/>
        </w:rPr>
        <w:t>:</w:t>
      </w:r>
      <w:r w:rsidRPr="00332C3F">
        <w:rPr>
          <w:rFonts w:hint="cs"/>
          <w:i w:val="0"/>
          <w:iCs w:val="0"/>
          <w:color w:val="auto"/>
          <w:sz w:val="22"/>
          <w:szCs w:val="22"/>
          <w:rtl/>
          <w:lang w:bidi="ar-YE"/>
        </w:rPr>
        <w:t xml:space="preserve"> </w:t>
      </w:r>
      <w:r w:rsidRPr="00332C3F">
        <w:rPr>
          <w:i w:val="0"/>
          <w:iCs w:val="0"/>
          <w:color w:val="auto"/>
          <w:sz w:val="22"/>
          <w:szCs w:val="22"/>
          <w:lang w:bidi="ar-YE"/>
        </w:rPr>
        <w:t>Transaction Table</w:t>
      </w:r>
      <w:bookmarkEnd w:id="149"/>
    </w:p>
    <w:p w14:paraId="64A50246" w14:textId="1DCA74FF" w:rsidR="005828EC" w:rsidRPr="005828EC" w:rsidRDefault="005828EC" w:rsidP="005828EC">
      <w:pPr>
        <w:pStyle w:val="1"/>
        <w:numPr>
          <w:ilvl w:val="1"/>
          <w:numId w:val="3"/>
        </w:numPr>
        <w:tabs>
          <w:tab w:val="left" w:pos="991"/>
        </w:tabs>
        <w:spacing w:before="240" w:after="240"/>
        <w:rPr>
          <w:spacing w:val="-2"/>
        </w:rPr>
      </w:pPr>
      <w:bookmarkStart w:id="150" w:name="_Toc197212788"/>
      <w:r w:rsidRPr="005828EC">
        <w:rPr>
          <w:spacing w:val="-2"/>
        </w:rPr>
        <w:t>Blockchain Integration</w:t>
      </w:r>
      <w:bookmarkEnd w:id="150"/>
    </w:p>
    <w:p w14:paraId="29551850" w14:textId="77777777" w:rsidR="005828EC" w:rsidRPr="00332C3F" w:rsidRDefault="005828EC" w:rsidP="00332C3F">
      <w:pPr>
        <w:spacing w:line="360" w:lineRule="auto"/>
        <w:jc w:val="both"/>
        <w:rPr>
          <w:rFonts w:asciiTheme="majorBidi" w:hAnsiTheme="majorBidi" w:cstheme="majorBidi"/>
          <w:sz w:val="24"/>
          <w:szCs w:val="24"/>
        </w:rPr>
      </w:pPr>
      <w:r w:rsidRPr="00332C3F">
        <w:rPr>
          <w:rFonts w:asciiTheme="majorBidi" w:hAnsiTheme="majorBidi" w:cstheme="majorBidi"/>
          <w:sz w:val="24"/>
          <w:szCs w:val="24"/>
        </w:rPr>
        <w:t>The integration of blockchain technology is the cornerstone of the platform’s innovation. Blockchain enhances trust, transparency, and immutability in real estate investment transactions.</w:t>
      </w:r>
    </w:p>
    <w:p w14:paraId="7E486C28" w14:textId="77777777" w:rsidR="00332C3F" w:rsidRPr="00332C3F" w:rsidRDefault="00332C3F" w:rsidP="00332C3F">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51" w:name="_Toc197212457"/>
      <w:bookmarkStart w:id="152" w:name="_Toc197212789"/>
      <w:bookmarkEnd w:id="151"/>
      <w:bookmarkEnd w:id="152"/>
    </w:p>
    <w:p w14:paraId="40928995" w14:textId="53690096" w:rsidR="005828EC" w:rsidRPr="00332C3F" w:rsidRDefault="005828EC" w:rsidP="00332C3F">
      <w:pPr>
        <w:pStyle w:val="2"/>
        <w:numPr>
          <w:ilvl w:val="2"/>
          <w:numId w:val="14"/>
        </w:numPr>
        <w:spacing w:before="240" w:after="240"/>
        <w:ind w:left="810"/>
        <w:jc w:val="left"/>
        <w:rPr>
          <w:rFonts w:asciiTheme="majorBidi" w:hAnsiTheme="majorBidi" w:cstheme="majorBidi"/>
          <w:b/>
          <w:bCs/>
          <w:sz w:val="24"/>
          <w:szCs w:val="24"/>
        </w:rPr>
      </w:pPr>
      <w:bookmarkStart w:id="153" w:name="_Toc197212790"/>
      <w:r w:rsidRPr="00332C3F">
        <w:rPr>
          <w:rFonts w:asciiTheme="majorBidi" w:hAnsiTheme="majorBidi" w:cstheme="majorBidi"/>
          <w:b/>
          <w:bCs/>
          <w:sz w:val="24"/>
          <w:szCs w:val="24"/>
        </w:rPr>
        <w:t>Blockchain Selection</w:t>
      </w:r>
      <w:bookmarkEnd w:id="153"/>
    </w:p>
    <w:p w14:paraId="50B4EEC5" w14:textId="77777777" w:rsidR="005828EC" w:rsidRPr="00332C3F" w:rsidRDefault="005828EC" w:rsidP="00332C3F">
      <w:pPr>
        <w:spacing w:line="360" w:lineRule="auto"/>
        <w:jc w:val="both"/>
        <w:rPr>
          <w:rFonts w:asciiTheme="majorBidi" w:hAnsiTheme="majorBidi" w:cstheme="majorBidi"/>
          <w:sz w:val="24"/>
          <w:szCs w:val="24"/>
        </w:rPr>
      </w:pPr>
      <w:r w:rsidRPr="00332C3F">
        <w:rPr>
          <w:rFonts w:asciiTheme="majorBidi" w:hAnsiTheme="majorBidi" w:cstheme="majorBidi"/>
          <w:sz w:val="24"/>
          <w:szCs w:val="24"/>
        </w:rPr>
        <w:t xml:space="preserve">The platform uses the </w:t>
      </w:r>
      <w:r w:rsidRPr="00332C3F">
        <w:rPr>
          <w:rStyle w:val="ae"/>
          <w:rFonts w:asciiTheme="majorBidi" w:hAnsiTheme="majorBidi" w:cstheme="majorBidi"/>
          <w:b w:val="0"/>
          <w:bCs w:val="0"/>
          <w:sz w:val="24"/>
          <w:szCs w:val="24"/>
        </w:rPr>
        <w:t>Ethereum blockchain (Goerli Testnet)</w:t>
      </w:r>
      <w:r w:rsidRPr="00332C3F">
        <w:rPr>
          <w:rFonts w:asciiTheme="majorBidi" w:hAnsiTheme="majorBidi" w:cstheme="majorBidi"/>
          <w:sz w:val="24"/>
          <w:szCs w:val="24"/>
        </w:rPr>
        <w:t xml:space="preserve"> for development and testing due to its support for:</w:t>
      </w:r>
    </w:p>
    <w:p w14:paraId="4838ED02" w14:textId="77777777" w:rsidR="005828EC" w:rsidRPr="00332C3F" w:rsidRDefault="005828EC" w:rsidP="00332C3F">
      <w:pPr>
        <w:widowControl/>
        <w:numPr>
          <w:ilvl w:val="0"/>
          <w:numId w:val="45"/>
        </w:numPr>
        <w:autoSpaceDE/>
        <w:autoSpaceDN/>
        <w:spacing w:line="360" w:lineRule="auto"/>
        <w:rPr>
          <w:rFonts w:asciiTheme="majorBidi" w:hAnsiTheme="majorBidi" w:cstheme="majorBidi"/>
          <w:b/>
          <w:bCs/>
          <w:sz w:val="24"/>
          <w:szCs w:val="24"/>
        </w:rPr>
      </w:pPr>
      <w:r w:rsidRPr="00332C3F">
        <w:rPr>
          <w:rStyle w:val="ae"/>
          <w:rFonts w:asciiTheme="majorBidi" w:hAnsiTheme="majorBidi" w:cstheme="majorBidi"/>
          <w:b w:val="0"/>
          <w:bCs w:val="0"/>
          <w:sz w:val="24"/>
          <w:szCs w:val="24"/>
        </w:rPr>
        <w:t>Smart contracts using Solidity</w:t>
      </w:r>
    </w:p>
    <w:p w14:paraId="4AE93FB7" w14:textId="77777777" w:rsidR="005828EC" w:rsidRPr="00332C3F" w:rsidRDefault="005828EC" w:rsidP="00332C3F">
      <w:pPr>
        <w:widowControl/>
        <w:numPr>
          <w:ilvl w:val="0"/>
          <w:numId w:val="45"/>
        </w:numPr>
        <w:autoSpaceDE/>
        <w:autoSpaceDN/>
        <w:spacing w:line="360" w:lineRule="auto"/>
        <w:rPr>
          <w:rFonts w:asciiTheme="majorBidi" w:hAnsiTheme="majorBidi" w:cstheme="majorBidi"/>
          <w:b/>
          <w:bCs/>
          <w:sz w:val="24"/>
          <w:szCs w:val="24"/>
        </w:rPr>
      </w:pPr>
      <w:r w:rsidRPr="00332C3F">
        <w:rPr>
          <w:rStyle w:val="ae"/>
          <w:rFonts w:asciiTheme="majorBidi" w:hAnsiTheme="majorBidi" w:cstheme="majorBidi"/>
          <w:b w:val="0"/>
          <w:bCs w:val="0"/>
          <w:sz w:val="24"/>
          <w:szCs w:val="24"/>
        </w:rPr>
        <w:t>Widespread documentation and tooling</w:t>
      </w:r>
    </w:p>
    <w:p w14:paraId="713E2F16" w14:textId="77777777" w:rsidR="005828EC" w:rsidRPr="00332C3F" w:rsidRDefault="005828EC" w:rsidP="00332C3F">
      <w:pPr>
        <w:widowControl/>
        <w:numPr>
          <w:ilvl w:val="0"/>
          <w:numId w:val="45"/>
        </w:numPr>
        <w:autoSpaceDE/>
        <w:autoSpaceDN/>
        <w:spacing w:line="360" w:lineRule="auto"/>
        <w:rPr>
          <w:rFonts w:asciiTheme="majorBidi" w:hAnsiTheme="majorBidi" w:cstheme="majorBidi"/>
          <w:b/>
          <w:bCs/>
          <w:sz w:val="24"/>
          <w:szCs w:val="24"/>
        </w:rPr>
      </w:pPr>
      <w:r w:rsidRPr="00332C3F">
        <w:rPr>
          <w:rStyle w:val="ae"/>
          <w:rFonts w:asciiTheme="majorBidi" w:hAnsiTheme="majorBidi" w:cstheme="majorBidi"/>
          <w:b w:val="0"/>
          <w:bCs w:val="0"/>
          <w:sz w:val="24"/>
          <w:szCs w:val="24"/>
        </w:rPr>
        <w:t>Wallet integration via MetaMask</w:t>
      </w:r>
    </w:p>
    <w:p w14:paraId="79A15680" w14:textId="1CF3155F" w:rsidR="005828EC" w:rsidRPr="00332C3F" w:rsidRDefault="005828EC" w:rsidP="00332C3F">
      <w:pPr>
        <w:pStyle w:val="2"/>
        <w:numPr>
          <w:ilvl w:val="2"/>
          <w:numId w:val="14"/>
        </w:numPr>
        <w:spacing w:before="240" w:after="240"/>
        <w:ind w:left="810"/>
        <w:jc w:val="left"/>
        <w:rPr>
          <w:rFonts w:asciiTheme="majorBidi" w:hAnsiTheme="majorBidi" w:cstheme="majorBidi"/>
          <w:b/>
          <w:bCs/>
          <w:sz w:val="24"/>
          <w:szCs w:val="24"/>
        </w:rPr>
      </w:pPr>
      <w:bookmarkStart w:id="154" w:name="_Toc197212791"/>
      <w:r w:rsidRPr="00332C3F">
        <w:rPr>
          <w:rFonts w:asciiTheme="majorBidi" w:hAnsiTheme="majorBidi" w:cstheme="majorBidi"/>
          <w:b/>
          <w:bCs/>
          <w:sz w:val="24"/>
          <w:szCs w:val="24"/>
        </w:rPr>
        <w:t>Smart Contract Role</w:t>
      </w:r>
      <w:bookmarkEnd w:id="154"/>
    </w:p>
    <w:p w14:paraId="3D8061EA" w14:textId="77777777" w:rsidR="005828EC" w:rsidRPr="00332C3F" w:rsidRDefault="005828EC" w:rsidP="00332C3F">
      <w:pPr>
        <w:spacing w:line="360" w:lineRule="auto"/>
        <w:jc w:val="both"/>
        <w:rPr>
          <w:rFonts w:asciiTheme="majorBidi" w:hAnsiTheme="majorBidi" w:cstheme="majorBidi"/>
          <w:sz w:val="24"/>
          <w:szCs w:val="24"/>
        </w:rPr>
      </w:pPr>
      <w:r w:rsidRPr="00332C3F">
        <w:rPr>
          <w:rFonts w:asciiTheme="majorBidi" w:hAnsiTheme="majorBidi" w:cstheme="majorBidi"/>
          <w:sz w:val="24"/>
          <w:szCs w:val="24"/>
        </w:rPr>
        <w:t>Smart contracts automate and secure the property investment process. Each investment transaction triggers a contract that:</w:t>
      </w:r>
    </w:p>
    <w:p w14:paraId="013919C4"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rPr>
          <w:rFonts w:asciiTheme="majorBidi" w:hAnsiTheme="majorBidi" w:cstheme="majorBidi"/>
          <w:sz w:val="24"/>
          <w:szCs w:val="24"/>
        </w:rPr>
        <w:t>Verifies user eligibility (KYC approved)</w:t>
      </w:r>
    </w:p>
    <w:p w14:paraId="069E19D2"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rPr>
          <w:rFonts w:asciiTheme="majorBidi" w:hAnsiTheme="majorBidi" w:cstheme="majorBidi"/>
          <w:sz w:val="24"/>
          <w:szCs w:val="24"/>
        </w:rPr>
        <w:t xml:space="preserve">Transfers </w:t>
      </w:r>
      <w:r w:rsidRPr="00332C3F">
        <w:rPr>
          <w:rStyle w:val="ae"/>
          <w:rFonts w:asciiTheme="majorBidi" w:hAnsiTheme="majorBidi" w:cstheme="majorBidi"/>
          <w:b w:val="0"/>
          <w:bCs w:val="0"/>
          <w:sz w:val="24"/>
          <w:szCs w:val="24"/>
        </w:rPr>
        <w:t>investment</w:t>
      </w:r>
      <w:r w:rsidRPr="00332C3F">
        <w:rPr>
          <w:rFonts w:asciiTheme="majorBidi" w:hAnsiTheme="majorBidi" w:cstheme="majorBidi"/>
          <w:sz w:val="24"/>
          <w:szCs w:val="24"/>
        </w:rPr>
        <w:t xml:space="preserve"> funds (test Ether)</w:t>
      </w:r>
    </w:p>
    <w:p w14:paraId="7A5147CE"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rPr>
          <w:rFonts w:asciiTheme="majorBidi" w:hAnsiTheme="majorBidi" w:cstheme="majorBidi"/>
          <w:sz w:val="24"/>
          <w:szCs w:val="24"/>
        </w:rPr>
        <w:t xml:space="preserve">Updates </w:t>
      </w:r>
      <w:r w:rsidRPr="00332C3F">
        <w:rPr>
          <w:rStyle w:val="ae"/>
          <w:rFonts w:asciiTheme="majorBidi" w:hAnsiTheme="majorBidi" w:cstheme="majorBidi"/>
          <w:b w:val="0"/>
          <w:bCs w:val="0"/>
          <w:sz w:val="24"/>
          <w:szCs w:val="24"/>
        </w:rPr>
        <w:t>ownership</w:t>
      </w:r>
      <w:r w:rsidRPr="00332C3F">
        <w:rPr>
          <w:rFonts w:asciiTheme="majorBidi" w:hAnsiTheme="majorBidi" w:cstheme="majorBidi"/>
          <w:sz w:val="24"/>
          <w:szCs w:val="24"/>
        </w:rPr>
        <w:t xml:space="preserve"> records</w:t>
      </w:r>
    </w:p>
    <w:p w14:paraId="1B3CB038" w14:textId="77777777" w:rsidR="005828EC" w:rsidRDefault="005828EC" w:rsidP="00332C3F">
      <w:pPr>
        <w:widowControl/>
        <w:numPr>
          <w:ilvl w:val="0"/>
          <w:numId w:val="45"/>
        </w:numPr>
        <w:autoSpaceDE/>
        <w:autoSpaceDN/>
        <w:spacing w:line="360" w:lineRule="auto"/>
        <w:rPr>
          <w:rStyle w:val="ae"/>
          <w:rFonts w:asciiTheme="majorBidi" w:hAnsiTheme="majorBidi" w:cstheme="majorBidi"/>
          <w:b w:val="0"/>
          <w:bCs w:val="0"/>
          <w:sz w:val="24"/>
          <w:szCs w:val="24"/>
        </w:rPr>
      </w:pPr>
      <w:r w:rsidRPr="00332C3F">
        <w:rPr>
          <w:rFonts w:asciiTheme="majorBidi" w:hAnsiTheme="majorBidi" w:cstheme="majorBidi"/>
          <w:sz w:val="24"/>
          <w:szCs w:val="24"/>
        </w:rPr>
        <w:t xml:space="preserve">Generates a verifiable </w:t>
      </w:r>
      <w:r w:rsidRPr="00332C3F">
        <w:rPr>
          <w:rStyle w:val="ae"/>
          <w:rFonts w:asciiTheme="majorBidi" w:hAnsiTheme="majorBidi" w:cstheme="majorBidi"/>
          <w:b w:val="0"/>
          <w:bCs w:val="0"/>
          <w:sz w:val="24"/>
          <w:szCs w:val="24"/>
        </w:rPr>
        <w:t>transaction</w:t>
      </w:r>
      <w:r w:rsidRPr="00332C3F">
        <w:rPr>
          <w:rStyle w:val="ae"/>
          <w:rFonts w:asciiTheme="majorBidi" w:hAnsiTheme="majorBidi" w:cstheme="majorBidi"/>
          <w:sz w:val="24"/>
          <w:szCs w:val="24"/>
        </w:rPr>
        <w:t xml:space="preserve"> </w:t>
      </w:r>
      <w:r w:rsidRPr="00332C3F">
        <w:rPr>
          <w:rStyle w:val="ae"/>
          <w:rFonts w:asciiTheme="majorBidi" w:hAnsiTheme="majorBidi" w:cstheme="majorBidi"/>
          <w:b w:val="0"/>
          <w:bCs w:val="0"/>
          <w:sz w:val="24"/>
          <w:szCs w:val="24"/>
        </w:rPr>
        <w:t>hash (TxHash)</w:t>
      </w:r>
    </w:p>
    <w:p w14:paraId="19168C9F" w14:textId="7AC8B323" w:rsidR="00332C3F" w:rsidRPr="00332C3F" w:rsidRDefault="00332C3F" w:rsidP="00332C3F">
      <w:pPr>
        <w:rPr>
          <w:rFonts w:asciiTheme="majorBidi" w:hAnsiTheme="majorBidi" w:cstheme="majorBidi"/>
          <w:sz w:val="24"/>
          <w:szCs w:val="24"/>
        </w:rPr>
      </w:pPr>
      <w:r>
        <w:rPr>
          <w:rStyle w:val="ae"/>
          <w:rFonts w:asciiTheme="majorBidi" w:hAnsiTheme="majorBidi" w:cstheme="majorBidi"/>
          <w:b w:val="0"/>
          <w:bCs w:val="0"/>
          <w:sz w:val="24"/>
          <w:szCs w:val="24"/>
          <w:rtl/>
        </w:rPr>
        <w:br w:type="page"/>
      </w:r>
    </w:p>
    <w:p w14:paraId="02410AAC" w14:textId="008D50A3" w:rsidR="005828EC" w:rsidRPr="00332C3F" w:rsidRDefault="005828EC" w:rsidP="00332C3F">
      <w:pPr>
        <w:pStyle w:val="2"/>
        <w:numPr>
          <w:ilvl w:val="2"/>
          <w:numId w:val="14"/>
        </w:numPr>
        <w:spacing w:before="240" w:after="240"/>
        <w:ind w:left="810"/>
        <w:jc w:val="left"/>
        <w:rPr>
          <w:rFonts w:asciiTheme="majorBidi" w:hAnsiTheme="majorBidi" w:cstheme="majorBidi"/>
          <w:b/>
          <w:bCs/>
          <w:sz w:val="24"/>
          <w:szCs w:val="24"/>
        </w:rPr>
      </w:pPr>
      <w:bookmarkStart w:id="155" w:name="_Toc197212792"/>
      <w:r w:rsidRPr="00332C3F">
        <w:rPr>
          <w:rFonts w:asciiTheme="majorBidi" w:hAnsiTheme="majorBidi" w:cstheme="majorBidi"/>
          <w:b/>
          <w:bCs/>
          <w:sz w:val="24"/>
          <w:szCs w:val="24"/>
        </w:rPr>
        <w:lastRenderedPageBreak/>
        <w:t>Security Considerations</w:t>
      </w:r>
      <w:bookmarkEnd w:id="155"/>
    </w:p>
    <w:p w14:paraId="1443100D"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t>Reentrancy</w:t>
      </w:r>
      <w:r w:rsidRPr="00332C3F">
        <w:rPr>
          <w:rStyle w:val="ae"/>
          <w:rFonts w:asciiTheme="majorBidi" w:hAnsiTheme="majorBidi" w:cstheme="majorBidi"/>
          <w:b w:val="0"/>
          <w:bCs w:val="0"/>
          <w:sz w:val="24"/>
          <w:szCs w:val="24"/>
        </w:rPr>
        <w:t xml:space="preserve"> protection</w:t>
      </w:r>
    </w:p>
    <w:p w14:paraId="6BCB729A"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t>Integer</w:t>
      </w:r>
      <w:r w:rsidRPr="00332C3F">
        <w:rPr>
          <w:rStyle w:val="ae"/>
          <w:rFonts w:asciiTheme="majorBidi" w:hAnsiTheme="majorBidi" w:cstheme="majorBidi"/>
          <w:b w:val="0"/>
          <w:bCs w:val="0"/>
          <w:sz w:val="24"/>
          <w:szCs w:val="24"/>
        </w:rPr>
        <w:t xml:space="preserve"> overflow prevention</w:t>
      </w:r>
    </w:p>
    <w:p w14:paraId="76F87168" w14:textId="77777777"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rPr>
          <w:rStyle w:val="ae"/>
          <w:rFonts w:asciiTheme="majorBidi" w:hAnsiTheme="majorBidi" w:cstheme="majorBidi"/>
          <w:b w:val="0"/>
          <w:bCs w:val="0"/>
          <w:sz w:val="24"/>
          <w:szCs w:val="24"/>
        </w:rPr>
        <w:t xml:space="preserve">Only </w:t>
      </w:r>
      <w:r w:rsidRPr="00332C3F">
        <w:t>verified</w:t>
      </w:r>
      <w:r w:rsidRPr="00332C3F">
        <w:rPr>
          <w:rStyle w:val="ae"/>
          <w:rFonts w:asciiTheme="majorBidi" w:hAnsiTheme="majorBidi" w:cstheme="majorBidi"/>
          <w:b w:val="0"/>
          <w:bCs w:val="0"/>
          <w:sz w:val="24"/>
          <w:szCs w:val="24"/>
        </w:rPr>
        <w:t xml:space="preserve"> contracts can update ownership</w:t>
      </w:r>
    </w:p>
    <w:p w14:paraId="10FE96BD" w14:textId="014EC9F4" w:rsidR="005828EC" w:rsidRPr="00332C3F" w:rsidRDefault="005828EC" w:rsidP="00332C3F">
      <w:pPr>
        <w:widowControl/>
        <w:numPr>
          <w:ilvl w:val="0"/>
          <w:numId w:val="45"/>
        </w:numPr>
        <w:autoSpaceDE/>
        <w:autoSpaceDN/>
        <w:spacing w:line="360" w:lineRule="auto"/>
        <w:rPr>
          <w:rFonts w:asciiTheme="majorBidi" w:hAnsiTheme="majorBidi" w:cstheme="majorBidi"/>
          <w:sz w:val="24"/>
          <w:szCs w:val="24"/>
        </w:rPr>
      </w:pPr>
      <w:r w:rsidRPr="00332C3F">
        <w:rPr>
          <w:rFonts w:asciiTheme="majorBidi" w:hAnsiTheme="majorBidi" w:cstheme="majorBidi"/>
          <w:sz w:val="24"/>
          <w:szCs w:val="24"/>
        </w:rPr>
        <w:t>Read-only functions for viewing contract state</w:t>
      </w:r>
    </w:p>
    <w:p w14:paraId="11E99A9F" w14:textId="3B6A296D" w:rsidR="005828EC" w:rsidRPr="00332C3F" w:rsidRDefault="005828EC" w:rsidP="00332C3F">
      <w:pPr>
        <w:pStyle w:val="1"/>
        <w:numPr>
          <w:ilvl w:val="1"/>
          <w:numId w:val="3"/>
        </w:numPr>
        <w:tabs>
          <w:tab w:val="left" w:pos="991"/>
        </w:tabs>
        <w:spacing w:before="240" w:after="240" w:line="360" w:lineRule="auto"/>
        <w:rPr>
          <w:rFonts w:asciiTheme="majorBidi" w:hAnsiTheme="majorBidi" w:cstheme="majorBidi"/>
          <w:spacing w:val="-2"/>
        </w:rPr>
      </w:pPr>
      <w:bookmarkStart w:id="156" w:name="_Toc197212793"/>
      <w:r w:rsidRPr="00332C3F">
        <w:rPr>
          <w:rFonts w:asciiTheme="majorBidi" w:hAnsiTheme="majorBidi" w:cstheme="majorBidi"/>
          <w:spacing w:val="-2"/>
        </w:rPr>
        <w:t>User Interface Design</w:t>
      </w:r>
      <w:bookmarkEnd w:id="156"/>
    </w:p>
    <w:p w14:paraId="49DD7497" w14:textId="77777777" w:rsidR="005828EC" w:rsidRPr="00332C3F" w:rsidRDefault="005828EC" w:rsidP="00332C3F">
      <w:pPr>
        <w:spacing w:line="360" w:lineRule="auto"/>
        <w:jc w:val="both"/>
        <w:rPr>
          <w:rFonts w:asciiTheme="majorBidi" w:hAnsiTheme="majorBidi" w:cstheme="majorBidi"/>
          <w:sz w:val="24"/>
          <w:szCs w:val="24"/>
        </w:rPr>
      </w:pPr>
      <w:r w:rsidRPr="00332C3F">
        <w:rPr>
          <w:rFonts w:asciiTheme="majorBidi" w:hAnsiTheme="majorBidi" w:cstheme="majorBidi"/>
          <w:sz w:val="24"/>
          <w:szCs w:val="24"/>
        </w:rPr>
        <w:t xml:space="preserve">The platform prioritizes </w:t>
      </w:r>
      <w:r w:rsidRPr="00332C3F">
        <w:rPr>
          <w:rStyle w:val="ae"/>
          <w:rFonts w:asciiTheme="majorBidi" w:hAnsiTheme="majorBidi" w:cstheme="majorBidi"/>
          <w:b w:val="0"/>
          <w:bCs w:val="0"/>
          <w:sz w:val="24"/>
          <w:szCs w:val="24"/>
        </w:rPr>
        <w:t>usability, accessibility, and modern aesthetics</w:t>
      </w:r>
      <w:r w:rsidRPr="00332C3F">
        <w:rPr>
          <w:rFonts w:asciiTheme="majorBidi" w:hAnsiTheme="majorBidi" w:cstheme="majorBidi"/>
          <w:sz w:val="24"/>
          <w:szCs w:val="24"/>
        </w:rPr>
        <w:t xml:space="preserve"> to ensure smooth onboarding for both investors and admins.</w:t>
      </w:r>
    </w:p>
    <w:p w14:paraId="34708E46" w14:textId="77777777" w:rsidR="00332C3F" w:rsidRPr="00332C3F" w:rsidRDefault="00332C3F" w:rsidP="00332C3F">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57" w:name="_Toc197212462"/>
      <w:bookmarkStart w:id="158" w:name="_Toc197212794"/>
      <w:bookmarkEnd w:id="157"/>
      <w:bookmarkEnd w:id="158"/>
    </w:p>
    <w:p w14:paraId="4FCEB2D9" w14:textId="7034CB85" w:rsidR="005828EC" w:rsidRPr="00332C3F" w:rsidRDefault="005828EC" w:rsidP="00332C3F">
      <w:pPr>
        <w:pStyle w:val="2"/>
        <w:numPr>
          <w:ilvl w:val="2"/>
          <w:numId w:val="14"/>
        </w:numPr>
        <w:spacing w:before="240" w:after="240"/>
        <w:ind w:left="810"/>
        <w:jc w:val="left"/>
        <w:rPr>
          <w:rFonts w:asciiTheme="majorBidi" w:hAnsiTheme="majorBidi" w:cstheme="majorBidi"/>
          <w:b/>
          <w:bCs/>
          <w:sz w:val="24"/>
          <w:szCs w:val="24"/>
        </w:rPr>
      </w:pPr>
      <w:bookmarkStart w:id="159" w:name="_Toc197212795"/>
      <w:r w:rsidRPr="00332C3F">
        <w:rPr>
          <w:rFonts w:asciiTheme="majorBidi" w:hAnsiTheme="majorBidi" w:cstheme="majorBidi"/>
          <w:b/>
          <w:bCs/>
          <w:sz w:val="24"/>
          <w:szCs w:val="24"/>
        </w:rPr>
        <w:t>Key UI Components</w:t>
      </w:r>
      <w:bookmarkEnd w:id="159"/>
    </w:p>
    <w:p w14:paraId="47B0218C" w14:textId="77777777" w:rsidR="005828EC" w:rsidRPr="00332C3F" w:rsidRDefault="005828EC" w:rsidP="00332C3F">
      <w:pPr>
        <w:widowControl/>
        <w:autoSpaceDE/>
        <w:autoSpaceDN/>
        <w:spacing w:line="360" w:lineRule="auto"/>
        <w:jc w:val="both"/>
        <w:rPr>
          <w:rFonts w:asciiTheme="majorBidi" w:hAnsiTheme="majorBidi" w:cstheme="majorBidi"/>
          <w:sz w:val="24"/>
          <w:szCs w:val="24"/>
        </w:rPr>
      </w:pPr>
      <w:r w:rsidRPr="00332C3F">
        <w:rPr>
          <w:rStyle w:val="ae"/>
          <w:rFonts w:asciiTheme="majorBidi" w:hAnsiTheme="majorBidi" w:cstheme="majorBidi"/>
          <w:sz w:val="24"/>
          <w:szCs w:val="24"/>
        </w:rPr>
        <w:t>Homepage &amp; Property Listings</w:t>
      </w:r>
    </w:p>
    <w:p w14:paraId="4B03D538" w14:textId="77777777" w:rsidR="005828EC"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Responsive cards displaying image, location, price, and brief description.</w:t>
      </w:r>
    </w:p>
    <w:p w14:paraId="2D5E55AE" w14:textId="77777777" w:rsidR="00332C3F" w:rsidRDefault="00332C3F" w:rsidP="00332C3F">
      <w:pPr>
        <w:keepNext/>
        <w:widowControl/>
        <w:autoSpaceDE/>
        <w:autoSpaceDN/>
        <w:spacing w:line="360" w:lineRule="auto"/>
        <w:jc w:val="center"/>
      </w:pPr>
      <w:r>
        <w:rPr>
          <w:rFonts w:asciiTheme="majorBidi" w:hAnsiTheme="majorBidi" w:cstheme="majorBidi"/>
          <w:noProof/>
          <w:sz w:val="24"/>
          <w:szCs w:val="24"/>
        </w:rPr>
        <w:drawing>
          <wp:inline distT="0" distB="0" distL="0" distR="0" wp14:anchorId="4AB06979" wp14:editId="6DC804FE">
            <wp:extent cx="5767070" cy="4420235"/>
            <wp:effectExtent l="0" t="0" r="5080" b="0"/>
            <wp:docPr id="717545141"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7070" cy="4420235"/>
                    </a:xfrm>
                    <a:prstGeom prst="rect">
                      <a:avLst/>
                    </a:prstGeom>
                    <a:noFill/>
                  </pic:spPr>
                </pic:pic>
              </a:graphicData>
            </a:graphic>
          </wp:inline>
        </w:drawing>
      </w:r>
    </w:p>
    <w:p w14:paraId="6F19B5F4" w14:textId="5F1516FC" w:rsidR="00332C3F" w:rsidRPr="00332C3F" w:rsidRDefault="00332C3F" w:rsidP="00332C3F">
      <w:pPr>
        <w:pStyle w:val="a9"/>
        <w:jc w:val="center"/>
        <w:rPr>
          <w:rFonts w:asciiTheme="majorBidi" w:hAnsiTheme="majorBidi" w:cstheme="majorBidi"/>
          <w:i w:val="0"/>
          <w:iCs w:val="0"/>
          <w:color w:val="auto"/>
          <w:sz w:val="32"/>
          <w:szCs w:val="32"/>
        </w:rPr>
      </w:pPr>
      <w:bookmarkStart w:id="160" w:name="_Toc197212687"/>
      <w:r w:rsidRPr="00332C3F">
        <w:rPr>
          <w:b/>
          <w:bCs/>
          <w:i w:val="0"/>
          <w:iCs w:val="0"/>
          <w:color w:val="auto"/>
          <w:sz w:val="22"/>
          <w:szCs w:val="22"/>
        </w:rPr>
        <w:t xml:space="preserve">Figure </w:t>
      </w:r>
      <w:r w:rsidRPr="00332C3F">
        <w:rPr>
          <w:b/>
          <w:bCs/>
          <w:i w:val="0"/>
          <w:iCs w:val="0"/>
          <w:color w:val="auto"/>
          <w:sz w:val="22"/>
          <w:szCs w:val="22"/>
        </w:rPr>
        <w:fldChar w:fldCharType="begin"/>
      </w:r>
      <w:r w:rsidRPr="00332C3F">
        <w:rPr>
          <w:b/>
          <w:bCs/>
          <w:i w:val="0"/>
          <w:iCs w:val="0"/>
          <w:color w:val="auto"/>
          <w:sz w:val="22"/>
          <w:szCs w:val="22"/>
        </w:rPr>
        <w:instrText xml:space="preserve"> SEQ Figure \* ARABIC </w:instrText>
      </w:r>
      <w:r w:rsidRPr="00332C3F">
        <w:rPr>
          <w:b/>
          <w:bCs/>
          <w:i w:val="0"/>
          <w:iCs w:val="0"/>
          <w:color w:val="auto"/>
          <w:sz w:val="22"/>
          <w:szCs w:val="22"/>
        </w:rPr>
        <w:fldChar w:fldCharType="separate"/>
      </w:r>
      <w:r w:rsidR="00CD14F3">
        <w:rPr>
          <w:b/>
          <w:bCs/>
          <w:i w:val="0"/>
          <w:iCs w:val="0"/>
          <w:noProof/>
          <w:color w:val="auto"/>
          <w:sz w:val="22"/>
          <w:szCs w:val="22"/>
        </w:rPr>
        <w:t>14</w:t>
      </w:r>
      <w:r w:rsidRPr="00332C3F">
        <w:rPr>
          <w:b/>
          <w:bCs/>
          <w:i w:val="0"/>
          <w:iCs w:val="0"/>
          <w:color w:val="auto"/>
          <w:sz w:val="22"/>
          <w:szCs w:val="22"/>
        </w:rPr>
        <w:fldChar w:fldCharType="end"/>
      </w:r>
      <w:r w:rsidRPr="00332C3F">
        <w:rPr>
          <w:rFonts w:hint="cs"/>
          <w:b/>
          <w:bCs/>
          <w:i w:val="0"/>
          <w:iCs w:val="0"/>
          <w:color w:val="auto"/>
          <w:sz w:val="22"/>
          <w:szCs w:val="22"/>
          <w:rtl/>
          <w:lang w:bidi="ar-YE"/>
        </w:rPr>
        <w:t>:</w:t>
      </w:r>
      <w:r w:rsidRPr="00332C3F">
        <w:rPr>
          <w:rFonts w:hint="cs"/>
          <w:i w:val="0"/>
          <w:iCs w:val="0"/>
          <w:color w:val="auto"/>
          <w:sz w:val="22"/>
          <w:szCs w:val="22"/>
          <w:rtl/>
          <w:lang w:bidi="ar-YE"/>
        </w:rPr>
        <w:t xml:space="preserve"> </w:t>
      </w:r>
      <w:r w:rsidRPr="00332C3F">
        <w:rPr>
          <w:i w:val="0"/>
          <w:iCs w:val="0"/>
          <w:color w:val="auto"/>
          <w:sz w:val="22"/>
          <w:szCs w:val="22"/>
          <w:lang w:bidi="ar-YE"/>
        </w:rPr>
        <w:t>Homepage &amp; Property Listings</w:t>
      </w:r>
      <w:bookmarkEnd w:id="160"/>
    </w:p>
    <w:p w14:paraId="401FCA47" w14:textId="77777777" w:rsidR="005828EC" w:rsidRPr="00332C3F" w:rsidRDefault="005828EC" w:rsidP="00332C3F">
      <w:pPr>
        <w:widowControl/>
        <w:autoSpaceDE/>
        <w:autoSpaceDN/>
        <w:spacing w:line="360" w:lineRule="auto"/>
        <w:jc w:val="both"/>
        <w:rPr>
          <w:rFonts w:asciiTheme="majorBidi" w:hAnsiTheme="majorBidi" w:cstheme="majorBidi"/>
          <w:sz w:val="24"/>
          <w:szCs w:val="24"/>
        </w:rPr>
      </w:pPr>
      <w:r w:rsidRPr="00332C3F">
        <w:rPr>
          <w:rStyle w:val="ae"/>
          <w:rFonts w:asciiTheme="majorBidi" w:hAnsiTheme="majorBidi" w:cstheme="majorBidi"/>
          <w:sz w:val="24"/>
          <w:szCs w:val="24"/>
        </w:rPr>
        <w:lastRenderedPageBreak/>
        <w:t>Search &amp; Filter Interface</w:t>
      </w:r>
    </w:p>
    <w:p w14:paraId="1E9FE5A1" w14:textId="77777777" w:rsidR="005828EC" w:rsidRPr="00332C3F"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Users refine property listings by type (e.g., apartment, villa), price range, location, and number of bedrooms.</w:t>
      </w:r>
    </w:p>
    <w:p w14:paraId="7739112D" w14:textId="77777777" w:rsidR="005828EC"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Aesthetically designed sliders and icons.</w:t>
      </w:r>
    </w:p>
    <w:p w14:paraId="667FB7A2" w14:textId="77777777" w:rsidR="00332C3F" w:rsidRDefault="00332C3F" w:rsidP="00332C3F">
      <w:pPr>
        <w:keepNext/>
        <w:widowControl/>
        <w:autoSpaceDE/>
        <w:autoSpaceDN/>
        <w:spacing w:line="360" w:lineRule="auto"/>
        <w:jc w:val="center"/>
      </w:pPr>
      <w:r w:rsidRPr="00AA4219">
        <w:rPr>
          <w:rFonts w:asciiTheme="majorBidi" w:hAnsiTheme="majorBidi" w:cstheme="majorBidi"/>
          <w:noProof/>
          <w:sz w:val="24"/>
          <w:szCs w:val="24"/>
        </w:rPr>
        <w:drawing>
          <wp:inline distT="0" distB="0" distL="0" distR="0" wp14:anchorId="79066E49" wp14:editId="00CC41DD">
            <wp:extent cx="3543300" cy="6458585"/>
            <wp:effectExtent l="0" t="0" r="0" b="0"/>
            <wp:docPr id="89" name="Image 89" descr="A screenshot of a phon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A screenshot of a phone  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47314" cy="6465902"/>
                    </a:xfrm>
                    <a:prstGeom prst="rect">
                      <a:avLst/>
                    </a:prstGeom>
                  </pic:spPr>
                </pic:pic>
              </a:graphicData>
            </a:graphic>
          </wp:inline>
        </w:drawing>
      </w:r>
    </w:p>
    <w:p w14:paraId="65056215" w14:textId="14A34485" w:rsidR="00332C3F" w:rsidRDefault="00332C3F" w:rsidP="00332C3F">
      <w:pPr>
        <w:pStyle w:val="a9"/>
        <w:jc w:val="center"/>
        <w:rPr>
          <w:i w:val="0"/>
          <w:iCs w:val="0"/>
          <w:color w:val="auto"/>
          <w:sz w:val="22"/>
          <w:szCs w:val="22"/>
          <w:rtl/>
          <w:lang w:bidi="ar-YE"/>
        </w:rPr>
      </w:pPr>
      <w:bookmarkStart w:id="161" w:name="_Toc197212688"/>
      <w:r w:rsidRPr="00332C3F">
        <w:rPr>
          <w:b/>
          <w:bCs/>
          <w:i w:val="0"/>
          <w:iCs w:val="0"/>
          <w:color w:val="auto"/>
          <w:sz w:val="22"/>
          <w:szCs w:val="22"/>
        </w:rPr>
        <w:t xml:space="preserve">Figure </w:t>
      </w:r>
      <w:r w:rsidRPr="00332C3F">
        <w:rPr>
          <w:b/>
          <w:bCs/>
          <w:i w:val="0"/>
          <w:iCs w:val="0"/>
          <w:color w:val="auto"/>
          <w:sz w:val="22"/>
          <w:szCs w:val="22"/>
        </w:rPr>
        <w:fldChar w:fldCharType="begin"/>
      </w:r>
      <w:r w:rsidRPr="00332C3F">
        <w:rPr>
          <w:b/>
          <w:bCs/>
          <w:i w:val="0"/>
          <w:iCs w:val="0"/>
          <w:color w:val="auto"/>
          <w:sz w:val="22"/>
          <w:szCs w:val="22"/>
        </w:rPr>
        <w:instrText xml:space="preserve"> SEQ Figure \* ARABIC </w:instrText>
      </w:r>
      <w:r w:rsidRPr="00332C3F">
        <w:rPr>
          <w:b/>
          <w:bCs/>
          <w:i w:val="0"/>
          <w:iCs w:val="0"/>
          <w:color w:val="auto"/>
          <w:sz w:val="22"/>
          <w:szCs w:val="22"/>
        </w:rPr>
        <w:fldChar w:fldCharType="separate"/>
      </w:r>
      <w:r w:rsidR="00CD14F3">
        <w:rPr>
          <w:b/>
          <w:bCs/>
          <w:i w:val="0"/>
          <w:iCs w:val="0"/>
          <w:noProof/>
          <w:color w:val="auto"/>
          <w:sz w:val="22"/>
          <w:szCs w:val="22"/>
        </w:rPr>
        <w:t>15</w:t>
      </w:r>
      <w:r w:rsidRPr="00332C3F">
        <w:rPr>
          <w:b/>
          <w:bCs/>
          <w:i w:val="0"/>
          <w:iCs w:val="0"/>
          <w:color w:val="auto"/>
          <w:sz w:val="22"/>
          <w:szCs w:val="22"/>
        </w:rPr>
        <w:fldChar w:fldCharType="end"/>
      </w:r>
      <w:r w:rsidRPr="00332C3F">
        <w:rPr>
          <w:rFonts w:hint="cs"/>
          <w:i w:val="0"/>
          <w:iCs w:val="0"/>
          <w:color w:val="auto"/>
          <w:sz w:val="22"/>
          <w:szCs w:val="22"/>
          <w:rtl/>
          <w:lang w:bidi="ar-YE"/>
        </w:rPr>
        <w:t xml:space="preserve">: </w:t>
      </w:r>
      <w:r w:rsidRPr="00332C3F">
        <w:rPr>
          <w:i w:val="0"/>
          <w:iCs w:val="0"/>
          <w:color w:val="auto"/>
          <w:sz w:val="22"/>
          <w:szCs w:val="22"/>
          <w:lang w:bidi="ar-YE"/>
        </w:rPr>
        <w:t>Search &amp; Filter Interface</w:t>
      </w:r>
      <w:bookmarkEnd w:id="161"/>
    </w:p>
    <w:p w14:paraId="19B858D3" w14:textId="50344675" w:rsidR="00332C3F" w:rsidRPr="00332C3F" w:rsidRDefault="00332C3F" w:rsidP="00332C3F">
      <w:pPr>
        <w:rPr>
          <w:lang w:bidi="ar-YE"/>
        </w:rPr>
      </w:pPr>
      <w:r>
        <w:rPr>
          <w:rtl/>
          <w:lang w:bidi="ar-YE"/>
        </w:rPr>
        <w:br w:type="page"/>
      </w:r>
    </w:p>
    <w:p w14:paraId="6354D452" w14:textId="77777777" w:rsidR="005828EC" w:rsidRPr="00332C3F" w:rsidRDefault="005828EC" w:rsidP="00332C3F">
      <w:pPr>
        <w:widowControl/>
        <w:autoSpaceDE/>
        <w:autoSpaceDN/>
        <w:spacing w:line="360" w:lineRule="auto"/>
        <w:jc w:val="both"/>
        <w:rPr>
          <w:rFonts w:asciiTheme="majorBidi" w:hAnsiTheme="majorBidi" w:cstheme="majorBidi"/>
          <w:sz w:val="24"/>
          <w:szCs w:val="24"/>
        </w:rPr>
      </w:pPr>
      <w:r w:rsidRPr="00332C3F">
        <w:rPr>
          <w:rStyle w:val="ae"/>
          <w:rFonts w:asciiTheme="majorBidi" w:hAnsiTheme="majorBidi" w:cstheme="majorBidi"/>
          <w:sz w:val="24"/>
          <w:szCs w:val="24"/>
        </w:rPr>
        <w:lastRenderedPageBreak/>
        <w:t>Mortgage Calculator</w:t>
      </w:r>
    </w:p>
    <w:p w14:paraId="48623A0F" w14:textId="77777777" w:rsidR="005828EC" w:rsidRPr="00332C3F"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Interactive visual gauge showing estimated monthly payments.</w:t>
      </w:r>
    </w:p>
    <w:p w14:paraId="7B5A3D58" w14:textId="77777777" w:rsidR="005828EC" w:rsidRPr="00332C3F"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Users input price, down payment, loan term, and interest rate.</w:t>
      </w:r>
    </w:p>
    <w:p w14:paraId="4FF04863" w14:textId="77777777" w:rsidR="005828EC" w:rsidRDefault="005828EC" w:rsidP="00332C3F">
      <w:pPr>
        <w:widowControl/>
        <w:numPr>
          <w:ilvl w:val="1"/>
          <w:numId w:val="41"/>
        </w:numPr>
        <w:autoSpaceDE/>
        <w:autoSpaceDN/>
        <w:spacing w:line="360" w:lineRule="auto"/>
        <w:jc w:val="both"/>
        <w:rPr>
          <w:rFonts w:asciiTheme="majorBidi" w:hAnsiTheme="majorBidi" w:cstheme="majorBidi"/>
          <w:sz w:val="24"/>
          <w:szCs w:val="24"/>
        </w:rPr>
      </w:pPr>
      <w:r w:rsidRPr="00332C3F">
        <w:rPr>
          <w:rFonts w:asciiTheme="majorBidi" w:hAnsiTheme="majorBidi" w:cstheme="majorBidi"/>
          <w:sz w:val="24"/>
          <w:szCs w:val="24"/>
        </w:rPr>
        <w:t>Calculation is done client-side using JavaScript or React.</w:t>
      </w:r>
    </w:p>
    <w:p w14:paraId="737CB721" w14:textId="77777777" w:rsidR="00332C3F" w:rsidRDefault="00332C3F" w:rsidP="00332C3F">
      <w:pPr>
        <w:keepNext/>
        <w:widowControl/>
        <w:autoSpaceDE/>
        <w:autoSpaceDN/>
        <w:spacing w:line="360" w:lineRule="auto"/>
        <w:jc w:val="center"/>
      </w:pPr>
      <w:r>
        <w:rPr>
          <w:rFonts w:asciiTheme="majorBidi" w:hAnsiTheme="majorBidi" w:cstheme="majorBidi"/>
          <w:noProof/>
          <w:sz w:val="24"/>
          <w:szCs w:val="24"/>
        </w:rPr>
        <w:drawing>
          <wp:inline distT="0" distB="0" distL="0" distR="0" wp14:anchorId="315990DC" wp14:editId="470540DD">
            <wp:extent cx="4238625" cy="6650733"/>
            <wp:effectExtent l="0" t="0" r="0" b="0"/>
            <wp:docPr id="1570800395"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45266" cy="6661154"/>
                    </a:xfrm>
                    <a:prstGeom prst="rect">
                      <a:avLst/>
                    </a:prstGeom>
                    <a:noFill/>
                  </pic:spPr>
                </pic:pic>
              </a:graphicData>
            </a:graphic>
          </wp:inline>
        </w:drawing>
      </w:r>
    </w:p>
    <w:p w14:paraId="0AF5EE90" w14:textId="0BC5A73E" w:rsidR="005828EC" w:rsidRDefault="00332C3F" w:rsidP="00332C3F">
      <w:pPr>
        <w:pStyle w:val="a9"/>
        <w:jc w:val="center"/>
        <w:rPr>
          <w:i w:val="0"/>
          <w:iCs w:val="0"/>
          <w:color w:val="auto"/>
          <w:sz w:val="22"/>
          <w:szCs w:val="22"/>
          <w:rtl/>
          <w:lang w:bidi="ar-YE"/>
        </w:rPr>
      </w:pPr>
      <w:bookmarkStart w:id="162" w:name="_Toc197212689"/>
      <w:r w:rsidRPr="00332C3F">
        <w:rPr>
          <w:b/>
          <w:bCs/>
          <w:i w:val="0"/>
          <w:iCs w:val="0"/>
          <w:color w:val="auto"/>
          <w:sz w:val="22"/>
          <w:szCs w:val="22"/>
        </w:rPr>
        <w:t xml:space="preserve">Figure </w:t>
      </w:r>
      <w:r w:rsidRPr="00332C3F">
        <w:rPr>
          <w:b/>
          <w:bCs/>
          <w:i w:val="0"/>
          <w:iCs w:val="0"/>
          <w:color w:val="auto"/>
          <w:sz w:val="22"/>
          <w:szCs w:val="22"/>
        </w:rPr>
        <w:fldChar w:fldCharType="begin"/>
      </w:r>
      <w:r w:rsidRPr="00332C3F">
        <w:rPr>
          <w:b/>
          <w:bCs/>
          <w:i w:val="0"/>
          <w:iCs w:val="0"/>
          <w:color w:val="auto"/>
          <w:sz w:val="22"/>
          <w:szCs w:val="22"/>
        </w:rPr>
        <w:instrText xml:space="preserve"> SEQ Figure \* ARABIC </w:instrText>
      </w:r>
      <w:r w:rsidRPr="00332C3F">
        <w:rPr>
          <w:b/>
          <w:bCs/>
          <w:i w:val="0"/>
          <w:iCs w:val="0"/>
          <w:color w:val="auto"/>
          <w:sz w:val="22"/>
          <w:szCs w:val="22"/>
        </w:rPr>
        <w:fldChar w:fldCharType="separate"/>
      </w:r>
      <w:r w:rsidR="00CD14F3">
        <w:rPr>
          <w:b/>
          <w:bCs/>
          <w:i w:val="0"/>
          <w:iCs w:val="0"/>
          <w:noProof/>
          <w:color w:val="auto"/>
          <w:sz w:val="22"/>
          <w:szCs w:val="22"/>
        </w:rPr>
        <w:t>16</w:t>
      </w:r>
      <w:r w:rsidRPr="00332C3F">
        <w:rPr>
          <w:b/>
          <w:bCs/>
          <w:i w:val="0"/>
          <w:iCs w:val="0"/>
          <w:color w:val="auto"/>
          <w:sz w:val="22"/>
          <w:szCs w:val="22"/>
        </w:rPr>
        <w:fldChar w:fldCharType="end"/>
      </w:r>
      <w:r w:rsidRPr="00332C3F">
        <w:rPr>
          <w:rFonts w:hint="cs"/>
          <w:b/>
          <w:bCs/>
          <w:i w:val="0"/>
          <w:iCs w:val="0"/>
          <w:color w:val="auto"/>
          <w:sz w:val="22"/>
          <w:szCs w:val="22"/>
          <w:rtl/>
          <w:lang w:bidi="ar-YE"/>
        </w:rPr>
        <w:t>:</w:t>
      </w:r>
      <w:r w:rsidRPr="00332C3F">
        <w:rPr>
          <w:rFonts w:hint="cs"/>
          <w:i w:val="0"/>
          <w:iCs w:val="0"/>
          <w:color w:val="auto"/>
          <w:sz w:val="22"/>
          <w:szCs w:val="22"/>
          <w:rtl/>
          <w:lang w:bidi="ar-YE"/>
        </w:rPr>
        <w:t xml:space="preserve"> </w:t>
      </w:r>
      <w:r w:rsidRPr="00332C3F">
        <w:rPr>
          <w:i w:val="0"/>
          <w:iCs w:val="0"/>
          <w:color w:val="auto"/>
          <w:sz w:val="22"/>
          <w:szCs w:val="22"/>
          <w:lang w:bidi="ar-YE"/>
        </w:rPr>
        <w:t>Mortgage Calculator</w:t>
      </w:r>
      <w:bookmarkEnd w:id="162"/>
    </w:p>
    <w:p w14:paraId="3D2FA66F" w14:textId="77777777" w:rsidR="00F13311" w:rsidRDefault="00F13311" w:rsidP="00F13311">
      <w:pPr>
        <w:spacing w:before="4"/>
        <w:rPr>
          <w:sz w:val="17"/>
          <w:szCs w:val="17"/>
        </w:rPr>
      </w:pPr>
    </w:p>
    <w:p w14:paraId="6810B601" w14:textId="77777777" w:rsidR="00F13311" w:rsidRPr="00332C3F" w:rsidRDefault="00F13311" w:rsidP="00332C3F">
      <w:pPr>
        <w:pStyle w:val="1"/>
        <w:spacing w:line="720" w:lineRule="auto"/>
        <w:ind w:left="720"/>
        <w:jc w:val="center"/>
        <w:rPr>
          <w:rFonts w:asciiTheme="majorBidi" w:hAnsiTheme="majorBidi" w:cstheme="majorBidi"/>
          <w:sz w:val="52"/>
          <w:szCs w:val="52"/>
        </w:rPr>
      </w:pPr>
      <w:bookmarkStart w:id="163" w:name="_skxmg7curn5c"/>
      <w:bookmarkStart w:id="164" w:name="_Toc197212796"/>
      <w:bookmarkEnd w:id="163"/>
      <w:r w:rsidRPr="00332C3F">
        <w:rPr>
          <w:rFonts w:asciiTheme="majorBidi" w:hAnsiTheme="majorBidi" w:cstheme="majorBidi"/>
          <w:sz w:val="52"/>
          <w:szCs w:val="52"/>
        </w:rPr>
        <w:lastRenderedPageBreak/>
        <w:t>Chapter 6: Conclusions and Future Work</w:t>
      </w:r>
      <w:bookmarkEnd w:id="164"/>
    </w:p>
    <w:p w14:paraId="7856D888" w14:textId="77777777" w:rsidR="00A9310A" w:rsidRPr="00A9310A" w:rsidRDefault="00A9310A" w:rsidP="00A9310A">
      <w:pPr>
        <w:pStyle w:val="a4"/>
        <w:numPr>
          <w:ilvl w:val="0"/>
          <w:numId w:val="3"/>
        </w:numPr>
        <w:tabs>
          <w:tab w:val="left" w:pos="991"/>
        </w:tabs>
        <w:spacing w:before="240" w:after="240" w:line="360" w:lineRule="auto"/>
        <w:outlineLvl w:val="0"/>
        <w:rPr>
          <w:rFonts w:asciiTheme="majorBidi" w:hAnsiTheme="majorBidi" w:cstheme="majorBidi"/>
          <w:b/>
          <w:bCs/>
          <w:vanish/>
          <w:spacing w:val="-2"/>
          <w:sz w:val="28"/>
          <w:szCs w:val="28"/>
        </w:rPr>
      </w:pPr>
      <w:bookmarkStart w:id="165" w:name="_Toc197212465"/>
      <w:bookmarkStart w:id="166" w:name="_Toc197212797"/>
      <w:bookmarkEnd w:id="165"/>
      <w:bookmarkEnd w:id="166"/>
    </w:p>
    <w:p w14:paraId="291F9061" w14:textId="36BDC2C2" w:rsidR="00A9310A" w:rsidRPr="00A9310A" w:rsidRDefault="00A9310A" w:rsidP="00A9310A">
      <w:pPr>
        <w:pStyle w:val="1"/>
        <w:numPr>
          <w:ilvl w:val="1"/>
          <w:numId w:val="3"/>
        </w:numPr>
        <w:tabs>
          <w:tab w:val="left" w:pos="991"/>
        </w:tabs>
        <w:spacing w:before="240" w:after="240"/>
        <w:rPr>
          <w:rFonts w:asciiTheme="majorBidi" w:hAnsiTheme="majorBidi" w:cstheme="majorBidi"/>
          <w:spacing w:val="-2"/>
        </w:rPr>
      </w:pPr>
      <w:bookmarkStart w:id="167" w:name="_Toc197212798"/>
      <w:r w:rsidRPr="00A9310A">
        <w:rPr>
          <w:rFonts w:asciiTheme="majorBidi" w:hAnsiTheme="majorBidi" w:cstheme="majorBidi"/>
          <w:spacing w:val="-2"/>
        </w:rPr>
        <w:t>Conclusions</w:t>
      </w:r>
      <w:bookmarkEnd w:id="167"/>
    </w:p>
    <w:p w14:paraId="3AF2AC7C" w14:textId="77777777" w:rsidR="00A9310A" w:rsidRPr="00A9310A" w:rsidRDefault="00A9310A" w:rsidP="00A9310A">
      <w:pPr>
        <w:spacing w:line="360" w:lineRule="auto"/>
        <w:jc w:val="both"/>
        <w:rPr>
          <w:sz w:val="24"/>
          <w:szCs w:val="24"/>
        </w:rPr>
      </w:pPr>
      <w:r w:rsidRPr="00A9310A">
        <w:rPr>
          <w:sz w:val="24"/>
          <w:szCs w:val="24"/>
        </w:rPr>
        <w:t>This project set out to address the challenges foreign investors face when participating in Saudi Arabia’s real estate market, including issues related to ownership verification, regulatory complexity, transaction transparency, and cross-border payment barriers. Through the design and prototype development of a blockchain-based real estate investment platform, the project has successfully demonstrated how decentralized technologies can be applied to create a more secure, transparent, and investor-friendly environment.</w:t>
      </w:r>
    </w:p>
    <w:p w14:paraId="0ACFE352"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Key accomplishments include:</w:t>
      </w:r>
    </w:p>
    <w:p w14:paraId="64508532" w14:textId="77777777" w:rsidR="00A9310A" w:rsidRPr="00A9310A" w:rsidRDefault="00A9310A" w:rsidP="00A9310A">
      <w:pPr>
        <w:widowControl/>
        <w:numPr>
          <w:ilvl w:val="0"/>
          <w:numId w:val="46"/>
        </w:numPr>
        <w:autoSpaceDE/>
        <w:autoSpaceDN/>
        <w:spacing w:line="360" w:lineRule="auto"/>
        <w:jc w:val="both"/>
        <w:rPr>
          <w:rFonts w:asciiTheme="majorBidi" w:hAnsiTheme="majorBidi" w:cstheme="majorBidi"/>
          <w:sz w:val="24"/>
          <w:szCs w:val="24"/>
        </w:rPr>
      </w:pPr>
      <w:r w:rsidRPr="00A9310A">
        <w:rPr>
          <w:rStyle w:val="ae"/>
          <w:rFonts w:asciiTheme="majorBidi" w:hAnsiTheme="majorBidi" w:cstheme="majorBidi"/>
          <w:b w:val="0"/>
          <w:bCs w:val="0"/>
          <w:sz w:val="24"/>
          <w:szCs w:val="24"/>
        </w:rPr>
        <w:t>Requirement analysis and stakeholder interviews</w:t>
      </w:r>
      <w:r w:rsidRPr="00A9310A">
        <w:rPr>
          <w:rFonts w:asciiTheme="majorBidi" w:hAnsiTheme="majorBidi" w:cstheme="majorBidi"/>
          <w:sz w:val="24"/>
          <w:szCs w:val="24"/>
        </w:rPr>
        <w:t xml:space="preserve"> that identified pain points such as high transaction fees, lack of trust in documentation, and limited access to verified properties.</w:t>
      </w:r>
    </w:p>
    <w:p w14:paraId="0012C927" w14:textId="77777777" w:rsidR="00A9310A" w:rsidRPr="00A9310A" w:rsidRDefault="00A9310A" w:rsidP="00A9310A">
      <w:pPr>
        <w:widowControl/>
        <w:numPr>
          <w:ilvl w:val="0"/>
          <w:numId w:val="46"/>
        </w:numPr>
        <w:autoSpaceDE/>
        <w:autoSpaceDN/>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A </w:t>
      </w:r>
      <w:r w:rsidRPr="00A9310A">
        <w:rPr>
          <w:rStyle w:val="ae"/>
          <w:rFonts w:asciiTheme="majorBidi" w:hAnsiTheme="majorBidi" w:cstheme="majorBidi"/>
          <w:b w:val="0"/>
          <w:bCs w:val="0"/>
          <w:sz w:val="24"/>
          <w:szCs w:val="24"/>
        </w:rPr>
        <w:t>modular system design</w:t>
      </w:r>
      <w:r w:rsidRPr="00A9310A">
        <w:rPr>
          <w:rFonts w:asciiTheme="majorBidi" w:hAnsiTheme="majorBidi" w:cstheme="majorBidi"/>
          <w:sz w:val="24"/>
          <w:szCs w:val="24"/>
        </w:rPr>
        <w:t xml:space="preserve"> using Flask (Python), MongoDB, and Ethereum smart contracts to implement a functional backend, database, and investment engine.</w:t>
      </w:r>
    </w:p>
    <w:p w14:paraId="6BBB858D" w14:textId="77777777" w:rsidR="00A9310A" w:rsidRPr="00A9310A" w:rsidRDefault="00A9310A" w:rsidP="00A9310A">
      <w:pPr>
        <w:widowControl/>
        <w:numPr>
          <w:ilvl w:val="0"/>
          <w:numId w:val="46"/>
        </w:numPr>
        <w:autoSpaceDE/>
        <w:autoSpaceDN/>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Integration of </w:t>
      </w:r>
      <w:r w:rsidRPr="00A9310A">
        <w:rPr>
          <w:rStyle w:val="ae"/>
          <w:rFonts w:asciiTheme="majorBidi" w:hAnsiTheme="majorBidi" w:cstheme="majorBidi"/>
          <w:b w:val="0"/>
          <w:bCs w:val="0"/>
          <w:sz w:val="24"/>
          <w:szCs w:val="24"/>
        </w:rPr>
        <w:t>smart contracts</w:t>
      </w:r>
      <w:r w:rsidRPr="00A9310A">
        <w:rPr>
          <w:rFonts w:asciiTheme="majorBidi" w:hAnsiTheme="majorBidi" w:cstheme="majorBidi"/>
          <w:sz w:val="24"/>
          <w:szCs w:val="24"/>
        </w:rPr>
        <w:t xml:space="preserve"> to manage property ownership, automate investments, and generate immutable transaction records.</w:t>
      </w:r>
    </w:p>
    <w:p w14:paraId="13FF6EC2" w14:textId="77777777" w:rsidR="00A9310A" w:rsidRPr="00A9310A" w:rsidRDefault="00A9310A" w:rsidP="00A9310A">
      <w:pPr>
        <w:widowControl/>
        <w:numPr>
          <w:ilvl w:val="0"/>
          <w:numId w:val="46"/>
        </w:numPr>
        <w:autoSpaceDE/>
        <w:autoSpaceDN/>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Development of a </w:t>
      </w:r>
      <w:r w:rsidRPr="00A9310A">
        <w:rPr>
          <w:rStyle w:val="ae"/>
          <w:rFonts w:asciiTheme="majorBidi" w:hAnsiTheme="majorBidi" w:cstheme="majorBidi"/>
          <w:b w:val="0"/>
          <w:bCs w:val="0"/>
          <w:sz w:val="24"/>
          <w:szCs w:val="24"/>
        </w:rPr>
        <w:t>user-friendly interface</w:t>
      </w:r>
      <w:r w:rsidRPr="00A9310A">
        <w:rPr>
          <w:rFonts w:asciiTheme="majorBidi" w:hAnsiTheme="majorBidi" w:cstheme="majorBidi"/>
          <w:sz w:val="24"/>
          <w:szCs w:val="24"/>
        </w:rPr>
        <w:t xml:space="preserve"> that allows investors to browse listings, calculate mortgage estimates, and initiate investments with ease.</w:t>
      </w:r>
    </w:p>
    <w:p w14:paraId="4948C565" w14:textId="77777777" w:rsidR="00A9310A" w:rsidRPr="00A9310A" w:rsidRDefault="00A9310A" w:rsidP="00A9310A">
      <w:pPr>
        <w:widowControl/>
        <w:numPr>
          <w:ilvl w:val="0"/>
          <w:numId w:val="46"/>
        </w:numPr>
        <w:autoSpaceDE/>
        <w:autoSpaceDN/>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Use of </w:t>
      </w:r>
      <w:r w:rsidRPr="00A9310A">
        <w:rPr>
          <w:rStyle w:val="ae"/>
          <w:rFonts w:asciiTheme="majorBidi" w:hAnsiTheme="majorBidi" w:cstheme="majorBidi"/>
          <w:b w:val="0"/>
          <w:bCs w:val="0"/>
          <w:sz w:val="24"/>
          <w:szCs w:val="24"/>
        </w:rPr>
        <w:t>secure identity verification (KYC)</w:t>
      </w:r>
      <w:r w:rsidRPr="00A9310A">
        <w:rPr>
          <w:rFonts w:asciiTheme="majorBidi" w:hAnsiTheme="majorBidi" w:cstheme="majorBidi"/>
          <w:sz w:val="24"/>
          <w:szCs w:val="24"/>
        </w:rPr>
        <w:t xml:space="preserve"> and administrative tools to ensure regulatory compliance and fraud prevention.</w:t>
      </w:r>
    </w:p>
    <w:p w14:paraId="586761AD" w14:textId="79445C83"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The project illustrates the viability of using blockchain as a </w:t>
      </w:r>
      <w:r w:rsidRPr="00A9310A">
        <w:rPr>
          <w:rStyle w:val="ae"/>
          <w:rFonts w:asciiTheme="majorBidi" w:hAnsiTheme="majorBidi" w:cstheme="majorBidi"/>
          <w:b w:val="0"/>
          <w:bCs w:val="0"/>
          <w:sz w:val="24"/>
          <w:szCs w:val="24"/>
        </w:rPr>
        <w:t>trust infrastructure</w:t>
      </w:r>
      <w:r w:rsidRPr="00A9310A">
        <w:rPr>
          <w:rFonts w:asciiTheme="majorBidi" w:hAnsiTheme="majorBidi" w:cstheme="majorBidi"/>
          <w:sz w:val="24"/>
          <w:szCs w:val="24"/>
        </w:rPr>
        <w:t xml:space="preserve"> for real estate investment and provides a foundation for real-world deployment in regulated environments.</w:t>
      </w:r>
    </w:p>
    <w:p w14:paraId="111B00EB" w14:textId="3DF0EE8F" w:rsidR="00A9310A" w:rsidRPr="00A9310A" w:rsidRDefault="00A9310A" w:rsidP="00A9310A">
      <w:pPr>
        <w:pStyle w:val="1"/>
        <w:numPr>
          <w:ilvl w:val="1"/>
          <w:numId w:val="3"/>
        </w:numPr>
        <w:tabs>
          <w:tab w:val="left" w:pos="991"/>
        </w:tabs>
        <w:spacing w:before="240" w:after="240"/>
        <w:rPr>
          <w:rFonts w:asciiTheme="majorBidi" w:hAnsiTheme="majorBidi" w:cstheme="majorBidi"/>
          <w:spacing w:val="-2"/>
        </w:rPr>
      </w:pPr>
      <w:bookmarkStart w:id="168" w:name="_Toc197212799"/>
      <w:r w:rsidRPr="00A9310A">
        <w:rPr>
          <w:rFonts w:asciiTheme="majorBidi" w:hAnsiTheme="majorBidi" w:cstheme="majorBidi"/>
          <w:spacing w:val="-2"/>
        </w:rPr>
        <w:t>Future Work</w:t>
      </w:r>
      <w:bookmarkEnd w:id="168"/>
    </w:p>
    <w:p w14:paraId="53FEED65"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While the current system delivers a functional prototype that fulfills core objectives, several improvements and extensions are recommended for future development and deployment:</w:t>
      </w:r>
    </w:p>
    <w:p w14:paraId="0551A7B8" w14:textId="77777777" w:rsidR="00A9310A" w:rsidRPr="00A9310A" w:rsidRDefault="00A9310A" w:rsidP="00A9310A">
      <w:pPr>
        <w:pStyle w:val="a4"/>
        <w:numPr>
          <w:ilvl w:val="0"/>
          <w:numId w:val="14"/>
        </w:numPr>
        <w:spacing w:before="240" w:after="240"/>
        <w:ind w:right="653"/>
        <w:outlineLvl w:val="1"/>
        <w:rPr>
          <w:rFonts w:asciiTheme="majorBidi" w:eastAsia="Trebuchet MS" w:hAnsiTheme="majorBidi" w:cstheme="majorBidi"/>
          <w:b/>
          <w:bCs/>
          <w:vanish/>
          <w:sz w:val="24"/>
          <w:szCs w:val="24"/>
        </w:rPr>
      </w:pPr>
      <w:bookmarkStart w:id="169" w:name="_Toc197212468"/>
      <w:bookmarkStart w:id="170" w:name="_Toc197212800"/>
      <w:bookmarkEnd w:id="169"/>
      <w:bookmarkEnd w:id="170"/>
    </w:p>
    <w:p w14:paraId="0171895F" w14:textId="77777777" w:rsidR="00A9310A" w:rsidRPr="00A9310A" w:rsidRDefault="00A9310A" w:rsidP="00A9310A">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71" w:name="_Toc197212469"/>
      <w:bookmarkStart w:id="172" w:name="_Toc197212801"/>
      <w:bookmarkEnd w:id="171"/>
      <w:bookmarkEnd w:id="172"/>
    </w:p>
    <w:p w14:paraId="1D40D0C9" w14:textId="77777777" w:rsidR="00A9310A" w:rsidRPr="00A9310A" w:rsidRDefault="00A9310A" w:rsidP="00A9310A">
      <w:pPr>
        <w:pStyle w:val="a4"/>
        <w:numPr>
          <w:ilvl w:val="1"/>
          <w:numId w:val="14"/>
        </w:numPr>
        <w:spacing w:before="240" w:after="240"/>
        <w:ind w:right="653"/>
        <w:outlineLvl w:val="1"/>
        <w:rPr>
          <w:rFonts w:asciiTheme="majorBidi" w:eastAsia="Trebuchet MS" w:hAnsiTheme="majorBidi" w:cstheme="majorBidi"/>
          <w:b/>
          <w:bCs/>
          <w:vanish/>
          <w:sz w:val="24"/>
          <w:szCs w:val="24"/>
        </w:rPr>
      </w:pPr>
      <w:bookmarkStart w:id="173" w:name="_Toc197212470"/>
      <w:bookmarkStart w:id="174" w:name="_Toc197212802"/>
      <w:bookmarkEnd w:id="173"/>
      <w:bookmarkEnd w:id="174"/>
    </w:p>
    <w:p w14:paraId="75E6141B" w14:textId="7BAFAB05"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75" w:name="_Toc197212803"/>
      <w:r w:rsidRPr="00A9310A">
        <w:rPr>
          <w:rFonts w:asciiTheme="majorBidi" w:hAnsiTheme="majorBidi" w:cstheme="majorBidi"/>
          <w:b/>
          <w:bCs/>
          <w:sz w:val="24"/>
          <w:szCs w:val="24"/>
        </w:rPr>
        <w:t>Integration with National Databases</w:t>
      </w:r>
      <w:bookmarkEnd w:id="175"/>
    </w:p>
    <w:p w14:paraId="169E368A"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Linking the platform with official government property registries (e.g., the Saudi Real Estate Registry) would </w:t>
      </w:r>
      <w:r w:rsidRPr="00A9310A">
        <w:rPr>
          <w:rFonts w:asciiTheme="majorBidi" w:hAnsiTheme="majorBidi" w:cstheme="majorBidi"/>
          <w:sz w:val="24"/>
          <w:szCs w:val="24"/>
        </w:rPr>
        <w:lastRenderedPageBreak/>
        <w:t>ensure that the ownership transfer and verification processes are recognized legally and institutionally.</w:t>
      </w:r>
    </w:p>
    <w:p w14:paraId="4E9F00CF" w14:textId="5A9678AC"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76" w:name="_Toc197212804"/>
      <w:r w:rsidRPr="00A9310A">
        <w:rPr>
          <w:rFonts w:asciiTheme="majorBidi" w:hAnsiTheme="majorBidi" w:cstheme="majorBidi"/>
          <w:b/>
          <w:bCs/>
          <w:sz w:val="24"/>
          <w:szCs w:val="24"/>
        </w:rPr>
        <w:t>Support for Tokenized Investment</w:t>
      </w:r>
      <w:bookmarkEnd w:id="176"/>
    </w:p>
    <w:p w14:paraId="44EED346"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Future iterations could include </w:t>
      </w:r>
      <w:r w:rsidRPr="00A9310A">
        <w:rPr>
          <w:rStyle w:val="ae"/>
          <w:rFonts w:asciiTheme="majorBidi" w:hAnsiTheme="majorBidi" w:cstheme="majorBidi"/>
          <w:sz w:val="24"/>
          <w:szCs w:val="24"/>
        </w:rPr>
        <w:t>fractional ownership</w:t>
      </w:r>
      <w:r w:rsidRPr="00A9310A">
        <w:rPr>
          <w:rFonts w:asciiTheme="majorBidi" w:hAnsiTheme="majorBidi" w:cstheme="majorBidi"/>
          <w:sz w:val="24"/>
          <w:szCs w:val="24"/>
        </w:rPr>
        <w:t xml:space="preserve"> through tokenization, allowing users to invest smaller amounts and receive real estate-backed tokens representing shares of properties.</w:t>
      </w:r>
    </w:p>
    <w:p w14:paraId="192C089D" w14:textId="59A04D87"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77" w:name="_Toc197212805"/>
      <w:r w:rsidRPr="00A9310A">
        <w:rPr>
          <w:rFonts w:asciiTheme="majorBidi" w:hAnsiTheme="majorBidi" w:cstheme="majorBidi"/>
          <w:b/>
          <w:bCs/>
          <w:sz w:val="24"/>
          <w:szCs w:val="24"/>
        </w:rPr>
        <w:t>Real-time Currency Conversion and Fiat Payments</w:t>
      </w:r>
      <w:bookmarkEnd w:id="177"/>
    </w:p>
    <w:p w14:paraId="49531CE4" w14:textId="77777777" w:rsidR="00A9310A" w:rsidRPr="00A9310A" w:rsidRDefault="00A9310A" w:rsidP="00A9310A">
      <w:pPr>
        <w:spacing w:line="360" w:lineRule="auto"/>
        <w:jc w:val="both"/>
        <w:rPr>
          <w:sz w:val="24"/>
          <w:szCs w:val="24"/>
        </w:rPr>
      </w:pPr>
      <w:r w:rsidRPr="00A9310A">
        <w:rPr>
          <w:sz w:val="24"/>
          <w:szCs w:val="24"/>
        </w:rPr>
        <w:t>Adding currency conversion APIs and integration with payment gateways (e.g., STC Pay, Mada, or Mastercard) would simplify transactions for international users and increase adoption.</w:t>
      </w:r>
    </w:p>
    <w:p w14:paraId="148836F7" w14:textId="4A326FE3"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78" w:name="_Toc197212806"/>
      <w:r w:rsidRPr="00A9310A">
        <w:rPr>
          <w:rFonts w:asciiTheme="majorBidi" w:hAnsiTheme="majorBidi" w:cstheme="majorBidi"/>
          <w:b/>
          <w:bCs/>
          <w:sz w:val="24"/>
          <w:szCs w:val="24"/>
        </w:rPr>
        <w:t>Mobile Application</w:t>
      </w:r>
      <w:bookmarkEnd w:id="178"/>
    </w:p>
    <w:p w14:paraId="48B156EE"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A cross-platform </w:t>
      </w:r>
      <w:r w:rsidRPr="00A9310A">
        <w:rPr>
          <w:rStyle w:val="ae"/>
          <w:rFonts w:asciiTheme="majorBidi" w:hAnsiTheme="majorBidi" w:cstheme="majorBidi"/>
          <w:b w:val="0"/>
          <w:bCs w:val="0"/>
          <w:sz w:val="24"/>
          <w:szCs w:val="24"/>
        </w:rPr>
        <w:t>mobile app version</w:t>
      </w:r>
      <w:r w:rsidRPr="00A9310A">
        <w:rPr>
          <w:rFonts w:asciiTheme="majorBidi" w:hAnsiTheme="majorBidi" w:cstheme="majorBidi"/>
          <w:sz w:val="24"/>
          <w:szCs w:val="24"/>
        </w:rPr>
        <w:t xml:space="preserve"> (using Flutter or React Native) would improve accessibility for investors on the go, especially in regions with limited desktop access.</w:t>
      </w:r>
    </w:p>
    <w:p w14:paraId="5660C0F3" w14:textId="5E5DA93D"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79" w:name="_Toc197212807"/>
      <w:r w:rsidRPr="00A9310A">
        <w:rPr>
          <w:rFonts w:asciiTheme="majorBidi" w:hAnsiTheme="majorBidi" w:cstheme="majorBidi"/>
          <w:b/>
          <w:bCs/>
          <w:sz w:val="24"/>
          <w:szCs w:val="24"/>
        </w:rPr>
        <w:t>AI-Based Property Recommendations</w:t>
      </w:r>
      <w:bookmarkEnd w:id="179"/>
    </w:p>
    <w:p w14:paraId="58D717F9" w14:textId="77777777"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Though not implemented in this version, a future system could incorporate </w:t>
      </w:r>
      <w:r w:rsidRPr="00A9310A">
        <w:rPr>
          <w:rStyle w:val="ae"/>
          <w:rFonts w:asciiTheme="majorBidi" w:hAnsiTheme="majorBidi" w:cstheme="majorBidi"/>
          <w:b w:val="0"/>
          <w:bCs w:val="0"/>
          <w:sz w:val="24"/>
          <w:szCs w:val="24"/>
        </w:rPr>
        <w:t>AI or machine learning models</w:t>
      </w:r>
      <w:r w:rsidRPr="00A9310A">
        <w:rPr>
          <w:rFonts w:asciiTheme="majorBidi" w:hAnsiTheme="majorBidi" w:cstheme="majorBidi"/>
          <w:sz w:val="24"/>
          <w:szCs w:val="24"/>
        </w:rPr>
        <w:t xml:space="preserve"> to recommend properties based on user preferences, investment history, and market trends.</w:t>
      </w:r>
    </w:p>
    <w:p w14:paraId="4EBF824C" w14:textId="0DEEDA56" w:rsidR="00A9310A" w:rsidRPr="00A9310A" w:rsidRDefault="00A9310A" w:rsidP="00A9310A">
      <w:pPr>
        <w:pStyle w:val="2"/>
        <w:numPr>
          <w:ilvl w:val="2"/>
          <w:numId w:val="14"/>
        </w:numPr>
        <w:spacing w:before="240" w:after="240"/>
        <w:ind w:left="810"/>
        <w:jc w:val="left"/>
        <w:rPr>
          <w:rFonts w:asciiTheme="majorBidi" w:hAnsiTheme="majorBidi" w:cstheme="majorBidi"/>
          <w:b/>
          <w:bCs/>
          <w:sz w:val="24"/>
          <w:szCs w:val="24"/>
        </w:rPr>
      </w:pPr>
      <w:bookmarkStart w:id="180" w:name="_Toc197212808"/>
      <w:r w:rsidRPr="00A9310A">
        <w:rPr>
          <w:rFonts w:asciiTheme="majorBidi" w:hAnsiTheme="majorBidi" w:cstheme="majorBidi"/>
          <w:b/>
          <w:bCs/>
          <w:sz w:val="24"/>
          <w:szCs w:val="24"/>
        </w:rPr>
        <w:t>Full Smart Contract Audits</w:t>
      </w:r>
      <w:bookmarkEnd w:id="180"/>
    </w:p>
    <w:p w14:paraId="4450C5EB" w14:textId="032D3133" w:rsidR="00A9310A" w:rsidRPr="00A9310A" w:rsidRDefault="00A9310A" w:rsidP="00A9310A">
      <w:pPr>
        <w:spacing w:line="360" w:lineRule="auto"/>
        <w:jc w:val="both"/>
        <w:rPr>
          <w:rFonts w:asciiTheme="majorBidi" w:hAnsiTheme="majorBidi" w:cstheme="majorBidi"/>
          <w:sz w:val="24"/>
          <w:szCs w:val="24"/>
        </w:rPr>
      </w:pPr>
      <w:r w:rsidRPr="00A9310A">
        <w:rPr>
          <w:rFonts w:asciiTheme="majorBidi" w:hAnsiTheme="majorBidi" w:cstheme="majorBidi"/>
          <w:sz w:val="24"/>
          <w:szCs w:val="24"/>
        </w:rPr>
        <w:t xml:space="preserve">Before launching the system commercially, smart contracts should undergo formal </w:t>
      </w:r>
      <w:r w:rsidRPr="00A9310A">
        <w:rPr>
          <w:rStyle w:val="ae"/>
          <w:rFonts w:asciiTheme="majorBidi" w:hAnsiTheme="majorBidi" w:cstheme="majorBidi"/>
          <w:b w:val="0"/>
          <w:bCs w:val="0"/>
          <w:sz w:val="24"/>
          <w:szCs w:val="24"/>
        </w:rPr>
        <w:t>security audits</w:t>
      </w:r>
      <w:r w:rsidRPr="00A9310A">
        <w:rPr>
          <w:rFonts w:asciiTheme="majorBidi" w:hAnsiTheme="majorBidi" w:cstheme="majorBidi"/>
          <w:sz w:val="24"/>
          <w:szCs w:val="24"/>
        </w:rPr>
        <w:t xml:space="preserve"> by third-party blockchain security firms to eliminate vulnerabilities.</w:t>
      </w:r>
    </w:p>
    <w:p w14:paraId="69C5ADF9" w14:textId="77C51258" w:rsidR="00A9310A" w:rsidRPr="00A9310A" w:rsidRDefault="00A9310A" w:rsidP="00A9310A">
      <w:pPr>
        <w:pStyle w:val="1"/>
        <w:numPr>
          <w:ilvl w:val="1"/>
          <w:numId w:val="3"/>
        </w:numPr>
        <w:tabs>
          <w:tab w:val="left" w:pos="991"/>
        </w:tabs>
        <w:spacing w:before="240" w:after="240"/>
        <w:rPr>
          <w:rFonts w:asciiTheme="majorBidi" w:hAnsiTheme="majorBidi" w:cstheme="majorBidi"/>
          <w:spacing w:val="-2"/>
        </w:rPr>
      </w:pPr>
      <w:bookmarkStart w:id="181" w:name="_Toc197212809"/>
      <w:r w:rsidRPr="00A9310A">
        <w:rPr>
          <w:rFonts w:asciiTheme="majorBidi" w:hAnsiTheme="majorBidi" w:cstheme="majorBidi"/>
          <w:spacing w:val="-2"/>
        </w:rPr>
        <w:t>Final Reflection</w:t>
      </w:r>
      <w:bookmarkEnd w:id="181"/>
    </w:p>
    <w:p w14:paraId="5FB00EFC" w14:textId="77777777" w:rsidR="00A9310A" w:rsidRDefault="00A9310A" w:rsidP="00A9310A">
      <w:pPr>
        <w:spacing w:line="360" w:lineRule="auto"/>
        <w:jc w:val="both"/>
        <w:rPr>
          <w:rFonts w:asciiTheme="majorBidi" w:hAnsiTheme="majorBidi" w:cstheme="majorBidi"/>
          <w:sz w:val="24"/>
          <w:szCs w:val="24"/>
          <w:rtl/>
        </w:rPr>
      </w:pPr>
      <w:r w:rsidRPr="00A9310A">
        <w:rPr>
          <w:rFonts w:asciiTheme="majorBidi" w:hAnsiTheme="majorBidi" w:cstheme="majorBidi"/>
          <w:sz w:val="24"/>
          <w:szCs w:val="24"/>
        </w:rPr>
        <w:t>This project confirms that blockchain can offer innovative solutions to long-standing problems in real estate investment, particularly in emerging markets like Saudi Arabia. By prioritizing transparency, automation, and user trust, the proposed system contributes meaningfully to the modernization of property investment and sets the stage for broader digital transformation in the sector.</w:t>
      </w:r>
    </w:p>
    <w:p w14:paraId="09F755D4" w14:textId="5BD601C7" w:rsidR="00A9310A" w:rsidRPr="00A9310A" w:rsidRDefault="00A9310A" w:rsidP="00A9310A">
      <w:pPr>
        <w:rPr>
          <w:rFonts w:asciiTheme="majorBidi" w:hAnsiTheme="majorBidi" w:cstheme="majorBidi"/>
          <w:sz w:val="24"/>
          <w:szCs w:val="24"/>
        </w:rPr>
      </w:pPr>
      <w:r>
        <w:rPr>
          <w:rFonts w:asciiTheme="majorBidi" w:hAnsiTheme="majorBidi" w:cstheme="majorBidi"/>
          <w:sz w:val="24"/>
          <w:szCs w:val="24"/>
          <w:rtl/>
        </w:rPr>
        <w:br w:type="page"/>
      </w:r>
    </w:p>
    <w:p w14:paraId="2513C712" w14:textId="77777777" w:rsidR="005E17E7" w:rsidRPr="00D657D0" w:rsidRDefault="005E17E7" w:rsidP="005E17E7">
      <w:pPr>
        <w:pStyle w:val="1"/>
        <w:tabs>
          <w:tab w:val="left" w:pos="991"/>
        </w:tabs>
        <w:spacing w:before="240" w:after="240"/>
        <w:ind w:left="0" w:firstLine="0"/>
        <w:rPr>
          <w:rFonts w:asciiTheme="majorBidi" w:hAnsiTheme="majorBidi" w:cstheme="majorBidi"/>
          <w:spacing w:val="-2"/>
        </w:rPr>
      </w:pPr>
      <w:bookmarkStart w:id="182" w:name="_Toc197212810"/>
      <w:r w:rsidRPr="00D657D0">
        <w:rPr>
          <w:rFonts w:asciiTheme="majorBidi" w:hAnsiTheme="majorBidi" w:cstheme="majorBidi"/>
          <w:spacing w:val="-2"/>
        </w:rPr>
        <w:lastRenderedPageBreak/>
        <w:t>References</w:t>
      </w:r>
      <w:bookmarkEnd w:id="182"/>
    </w:p>
    <w:p w14:paraId="02C8CF71"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Nakamoto, S. (2008). Bitcoin: A Peer-to-Peer Electronic Cash System. </w:t>
      </w:r>
      <w:hyperlink r:id="rId30" w:tgtFrame="_blank" w:history="1">
        <w:r w:rsidRPr="00D657D0">
          <w:rPr>
            <w:rStyle w:val="Hyperlink"/>
            <w:rFonts w:asciiTheme="majorBidi" w:hAnsiTheme="majorBidi" w:cstheme="majorBidi"/>
            <w:sz w:val="24"/>
          </w:rPr>
          <w:t>https://bitcoin.org/bitcoin.pdf</w:t>
        </w:r>
      </w:hyperlink>
    </w:p>
    <w:p w14:paraId="6CCAC39E"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Tapscott, D., &amp; Tapscott, A. (2016). </w:t>
      </w:r>
      <w:r w:rsidRPr="00D657D0">
        <w:rPr>
          <w:rFonts w:asciiTheme="majorBidi" w:hAnsiTheme="majorBidi" w:cstheme="majorBidi"/>
          <w:i/>
          <w:iCs/>
          <w:sz w:val="24"/>
        </w:rPr>
        <w:t>Blockchain Revolution: How the Technology Behind Bitcoin is Changing Money, Business, and the World</w:t>
      </w:r>
      <w:r w:rsidRPr="00D657D0">
        <w:rPr>
          <w:rFonts w:asciiTheme="majorBidi" w:hAnsiTheme="majorBidi" w:cstheme="majorBidi"/>
          <w:sz w:val="24"/>
        </w:rPr>
        <w:t>. Penguin.</w:t>
      </w:r>
    </w:p>
    <w:p w14:paraId="39BF6CA0"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lang w:val="pl-PL"/>
        </w:rPr>
        <w:t xml:space="preserve">Yli-Huumo, J., Ko, D., Choi, S., Park, S., &amp; Smolander, K. (2016). </w:t>
      </w:r>
      <w:r w:rsidRPr="00D657D0">
        <w:rPr>
          <w:rFonts w:asciiTheme="majorBidi" w:hAnsiTheme="majorBidi" w:cstheme="majorBidi"/>
          <w:sz w:val="24"/>
        </w:rPr>
        <w:t>Where is Current Research on Blockchain Technology?—A Systematic Review. </w:t>
      </w:r>
      <w:r w:rsidRPr="00D657D0">
        <w:rPr>
          <w:rFonts w:asciiTheme="majorBidi" w:hAnsiTheme="majorBidi" w:cstheme="majorBidi"/>
          <w:i/>
          <w:iCs/>
          <w:sz w:val="24"/>
        </w:rPr>
        <w:t>PLOS ONE, 11</w:t>
      </w:r>
      <w:r w:rsidRPr="00D657D0">
        <w:rPr>
          <w:rFonts w:asciiTheme="majorBidi" w:hAnsiTheme="majorBidi" w:cstheme="majorBidi"/>
          <w:sz w:val="24"/>
        </w:rPr>
        <w:t>(10), e0163477.</w:t>
      </w:r>
    </w:p>
    <w:p w14:paraId="7FB71A00"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lang w:val="de-DE"/>
        </w:rPr>
        <w:t xml:space="preserve">Zheng, Z., Xie, S., Dai, H., Chen, X., &amp; Wang, H. (2018). </w:t>
      </w:r>
      <w:r w:rsidRPr="00D657D0">
        <w:rPr>
          <w:rFonts w:asciiTheme="majorBidi" w:hAnsiTheme="majorBidi" w:cstheme="majorBidi"/>
          <w:sz w:val="24"/>
        </w:rPr>
        <w:t>An Overview of Blockchain Technology: Architecture, Consensus, and Future Trends. </w:t>
      </w:r>
      <w:r w:rsidRPr="00D657D0">
        <w:rPr>
          <w:rFonts w:asciiTheme="majorBidi" w:hAnsiTheme="majorBidi" w:cstheme="majorBidi"/>
          <w:i/>
          <w:iCs/>
          <w:sz w:val="24"/>
        </w:rPr>
        <w:t>IEEE International Congress on Big Data</w:t>
      </w:r>
      <w:r w:rsidRPr="00D657D0">
        <w:rPr>
          <w:rFonts w:asciiTheme="majorBidi" w:hAnsiTheme="majorBidi" w:cstheme="majorBidi"/>
          <w:sz w:val="24"/>
        </w:rPr>
        <w:t>.</w:t>
      </w:r>
    </w:p>
    <w:p w14:paraId="2E6D7713"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lang w:val="de-DE"/>
        </w:rPr>
        <w:t xml:space="preserve">Wang, S., Ouyang, L., Yuan, Y., Ni, X., Han, X., &amp; Wang, F. Y. (2019). </w:t>
      </w:r>
      <w:r w:rsidRPr="00D657D0">
        <w:rPr>
          <w:rFonts w:asciiTheme="majorBidi" w:hAnsiTheme="majorBidi" w:cstheme="majorBidi"/>
          <w:sz w:val="24"/>
        </w:rPr>
        <w:t>Blockchain-Enabled Smart Contracts: Architecture, Applications, and Future Trends. </w:t>
      </w:r>
      <w:r w:rsidRPr="00D657D0">
        <w:rPr>
          <w:rFonts w:asciiTheme="majorBidi" w:hAnsiTheme="majorBidi" w:cstheme="majorBidi"/>
          <w:i/>
          <w:iCs/>
          <w:sz w:val="24"/>
        </w:rPr>
        <w:t>IEEE Transactions on Systems, Man, and Cybernetics: Systems, 49</w:t>
      </w:r>
      <w:r w:rsidRPr="00D657D0">
        <w:rPr>
          <w:rFonts w:asciiTheme="majorBidi" w:hAnsiTheme="majorBidi" w:cstheme="majorBidi"/>
          <w:sz w:val="24"/>
        </w:rPr>
        <w:t>(11), 2266-2277.</w:t>
      </w:r>
    </w:p>
    <w:p w14:paraId="387DDE28"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Fenu, G., Marchesi, L., Marchesi, M., &amp; Tonelli, R. (2018). The ICO Phenomenon and Its Relationships with Ethereum Smart Contract Environment. </w:t>
      </w:r>
      <w:r w:rsidRPr="00D657D0">
        <w:rPr>
          <w:rFonts w:asciiTheme="majorBidi" w:hAnsiTheme="majorBidi" w:cstheme="majorBidi"/>
          <w:i/>
          <w:iCs/>
          <w:sz w:val="24"/>
        </w:rPr>
        <w:t>International Workshop on Blockchain Oriented Software Engineering (IWBOSE)</w:t>
      </w:r>
      <w:r w:rsidRPr="00D657D0">
        <w:rPr>
          <w:rFonts w:asciiTheme="majorBidi" w:hAnsiTheme="majorBidi" w:cstheme="majorBidi"/>
          <w:sz w:val="24"/>
        </w:rPr>
        <w:t>.</w:t>
      </w:r>
    </w:p>
    <w:p w14:paraId="4FC07E98"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Shin, L. (2018). The First Government to Secure Land Titles on the Bitcoin Blockchain Expands Project. </w:t>
      </w:r>
      <w:r w:rsidRPr="00D657D0">
        <w:rPr>
          <w:rFonts w:asciiTheme="majorBidi" w:hAnsiTheme="majorBidi" w:cstheme="majorBidi"/>
          <w:i/>
          <w:iCs/>
          <w:sz w:val="24"/>
        </w:rPr>
        <w:t>Forbes</w:t>
      </w:r>
      <w:r w:rsidRPr="00D657D0">
        <w:rPr>
          <w:rFonts w:asciiTheme="majorBidi" w:hAnsiTheme="majorBidi" w:cstheme="majorBidi"/>
          <w:sz w:val="24"/>
        </w:rPr>
        <w:t>. </w:t>
      </w:r>
      <w:hyperlink r:id="rId31" w:tgtFrame="_blank" w:history="1">
        <w:r w:rsidRPr="00D657D0">
          <w:rPr>
            <w:rStyle w:val="Hyperlink"/>
            <w:rFonts w:asciiTheme="majorBidi" w:hAnsiTheme="majorBidi" w:cstheme="majorBidi"/>
            <w:sz w:val="24"/>
          </w:rPr>
          <w:t>https://www.forbes.com</w:t>
        </w:r>
      </w:hyperlink>
    </w:p>
    <w:p w14:paraId="26C573CC"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Hudson, R. (2020). Tokenization of Real Estate: A New Era of Investment. </w:t>
      </w:r>
      <w:r w:rsidRPr="00D657D0">
        <w:rPr>
          <w:rFonts w:asciiTheme="majorBidi" w:hAnsiTheme="majorBidi" w:cstheme="majorBidi"/>
          <w:i/>
          <w:iCs/>
          <w:sz w:val="24"/>
        </w:rPr>
        <w:t>Journal of Property Investment &amp; Finance, 38</w:t>
      </w:r>
      <w:r w:rsidRPr="00D657D0">
        <w:rPr>
          <w:rFonts w:asciiTheme="majorBidi" w:hAnsiTheme="majorBidi" w:cstheme="majorBidi"/>
          <w:sz w:val="24"/>
        </w:rPr>
        <w:t>(6), 541-553.</w:t>
      </w:r>
    </w:p>
    <w:p w14:paraId="7FF82622"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Propy. (2023). Propy: Global Real Estate Transactions. </w:t>
      </w:r>
      <w:hyperlink r:id="rId32" w:tgtFrame="_blank" w:history="1">
        <w:r w:rsidRPr="00D657D0">
          <w:rPr>
            <w:rStyle w:val="Hyperlink"/>
            <w:rFonts w:asciiTheme="majorBidi" w:hAnsiTheme="majorBidi" w:cstheme="majorBidi"/>
            <w:sz w:val="24"/>
          </w:rPr>
          <w:t>https://propy.com</w:t>
        </w:r>
      </w:hyperlink>
    </w:p>
    <w:p w14:paraId="6DDBDC10"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RealT. (2023). RealT: Fractional Real Estate Ownership. </w:t>
      </w:r>
      <w:hyperlink r:id="rId33" w:tgtFrame="_blank" w:history="1">
        <w:r w:rsidRPr="00D657D0">
          <w:rPr>
            <w:rStyle w:val="Hyperlink"/>
            <w:rFonts w:asciiTheme="majorBidi" w:hAnsiTheme="majorBidi" w:cstheme="majorBidi"/>
            <w:sz w:val="24"/>
          </w:rPr>
          <w:t>https://realt.co</w:t>
        </w:r>
      </w:hyperlink>
    </w:p>
    <w:p w14:paraId="26963971" w14:textId="77777777" w:rsidR="005E17E7" w:rsidRPr="00D657D0" w:rsidRDefault="005E17E7">
      <w:pPr>
        <w:numPr>
          <w:ilvl w:val="0"/>
          <w:numId w:val="6"/>
        </w:numPr>
        <w:spacing w:line="360" w:lineRule="auto"/>
        <w:ind w:hanging="540"/>
        <w:rPr>
          <w:rFonts w:asciiTheme="majorBidi" w:hAnsiTheme="majorBidi" w:cstheme="majorBidi"/>
          <w:sz w:val="24"/>
        </w:rPr>
      </w:pPr>
      <w:r w:rsidRPr="00D657D0">
        <w:rPr>
          <w:rFonts w:asciiTheme="majorBidi" w:hAnsiTheme="majorBidi" w:cstheme="majorBidi"/>
          <w:sz w:val="24"/>
        </w:rPr>
        <w:t>BitProperty. (2023). BitProperty: Blockchain-Based Real Estate Platform. </w:t>
      </w:r>
      <w:hyperlink r:id="rId34" w:tgtFrame="_blank" w:history="1">
        <w:r w:rsidRPr="00D657D0">
          <w:rPr>
            <w:rStyle w:val="Hyperlink"/>
            <w:rFonts w:asciiTheme="majorBidi" w:hAnsiTheme="majorBidi" w:cstheme="majorBidi"/>
            <w:sz w:val="24"/>
          </w:rPr>
          <w:t>https://bitproperty.com</w:t>
        </w:r>
      </w:hyperlink>
    </w:p>
    <w:p w14:paraId="6DE1E85B" w14:textId="77777777" w:rsidR="003E56A7" w:rsidRPr="00D657D0" w:rsidRDefault="003E56A7">
      <w:pPr>
        <w:pStyle w:val="a3"/>
        <w:spacing w:before="4"/>
        <w:rPr>
          <w:rFonts w:asciiTheme="majorBidi" w:hAnsiTheme="majorBidi" w:cstheme="majorBidi"/>
          <w:sz w:val="17"/>
        </w:rPr>
      </w:pPr>
    </w:p>
    <w:sectPr w:rsidR="003E56A7" w:rsidRPr="00D657D0" w:rsidSect="00294A58">
      <w:pgSz w:w="12240" w:h="15840"/>
      <w:pgMar w:top="1260" w:right="720" w:bottom="1240" w:left="1080" w:header="0" w:footer="10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8B7B9" w14:textId="77777777" w:rsidR="009E0238" w:rsidRDefault="009E0238">
      <w:r>
        <w:separator/>
      </w:r>
    </w:p>
  </w:endnote>
  <w:endnote w:type="continuationSeparator" w:id="0">
    <w:p w14:paraId="0EBA675C" w14:textId="77777777" w:rsidR="009E0238" w:rsidRDefault="009E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2479" w14:textId="77777777" w:rsidR="003E56A7" w:rsidRDefault="007303BF">
    <w:pPr>
      <w:pStyle w:val="a3"/>
      <w:spacing w:line="14" w:lineRule="auto"/>
      <w:rPr>
        <w:sz w:val="20"/>
      </w:rPr>
    </w:pPr>
    <w:r>
      <w:rPr>
        <w:noProof/>
        <w:sz w:val="20"/>
      </w:rPr>
      <mc:AlternateContent>
        <mc:Choice Requires="wps">
          <w:drawing>
            <wp:anchor distT="0" distB="0" distL="0" distR="0" simplePos="0" relativeHeight="251664384" behindDoc="1" locked="0" layoutInCell="1" allowOverlap="1" wp14:anchorId="675F72D4" wp14:editId="53C520FB">
              <wp:simplePos x="0" y="0"/>
              <wp:positionH relativeFrom="page">
                <wp:posOffset>3774059</wp:posOffset>
              </wp:positionH>
              <wp:positionV relativeFrom="page">
                <wp:posOffset>9249281</wp:posOffset>
              </wp:positionV>
              <wp:extent cx="191135" cy="1885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88595"/>
                      </a:xfrm>
                      <a:prstGeom prst="rect">
                        <a:avLst/>
                      </a:prstGeom>
                    </wps:spPr>
                    <wps:txbx>
                      <w:txbxContent>
                        <w:p w14:paraId="4C8F2196" w14:textId="77777777" w:rsidR="003E56A7" w:rsidRDefault="007303BF">
                          <w:pPr>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10</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675F72D4" id="_x0000_t202" coordsize="21600,21600" o:spt="202" path="m,l,21600r21600,l21600,xe">
              <v:stroke joinstyle="miter"/>
              <v:path gradientshapeok="t" o:connecttype="rect"/>
            </v:shapetype>
            <v:shape id="Textbox 1" o:spid="_x0000_s1026" type="#_x0000_t202" style="position:absolute;margin-left:297.15pt;margin-top:728.3pt;width:15.05pt;height:14.8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rkgEAABoDAAAOAAAAZHJzL2Uyb0RvYy54bWysUsGO0zAQvSPxD5bv1M2iom7UdAWsQEgr&#10;QFr4ANexm4jYY2bcJv17xm7aIrghLpNxZvzmvTfePEx+EEeL1ENoZLVYSmGDgbYP+0Z+//bh1VoK&#10;Sjq0eoBgG3myJB+2L19sxljbO+hgaC0KBglUj7GRXUqxVopMZ72mBUQbuOgAvU58xL1qUY+M7gd1&#10;t1y+USNgGxGMJeK/j+ei3BZ856xJX5wjm8TQSOaWSsQSdzmq7UbXe9Sx681MQ/8DC6/7wEOvUI86&#10;aXHA/i8o3xsEApcWBrwC53pjiwZWUy3/UPPc6WiLFjaH4tUm+n+w5vPxOX5FkaZ3MPECiwiKT2B+&#10;EHujxkj13JM9pZq4OwudHPr8ZQmCL7K3p6ufdkrCZLT7qnq9ksJwqVqvV/er7Le6XY5I6aMFL3LS&#10;SOR1FQL6+ETp3Hppmbmcx2ciadpN3JLTHbQn1jDyGhtJPw8arRTDp8A+5Z1fErwku0uCaXgP5WVk&#10;KQHeHhK4vky+4c6TeQGF+/xY8oZ/P5eu25Pe/gIAAP//AwBQSwMEFAAGAAgAAAAhAJ4vjrjhAAAA&#10;DQEAAA8AAABkcnMvZG93bnJldi54bWxMj8FOwzAMhu9IvENkJG4s3dZFW9d0mhCckBBdOXBMm6yN&#10;1jilybby9ngnONr/p9+f893kenYxY7AeJcxnCTCDjdcWWwmf1evTGliICrXqPRoJPybArri/y1Wm&#10;/RVLcznEllEJhkxJ6GIcMs5D0xmnwswPBik7+tGpSOPYcj2qK5W7ni+SRHCnLNKFTg3muTPN6XB2&#10;EvZfWL7Y7/f6ozyWtqo2Cb6Jk5SPD9N+CyyaKf7BcNMndSjIqfZn1IH1ElabdEkoBelKCGCEiEWa&#10;Aqtvq7VYAi9y/v+L4hcAAP//AwBQSwECLQAUAAYACAAAACEAtoM4kv4AAADhAQAAEwAAAAAAAAAA&#10;AAAAAAAAAAAAW0NvbnRlbnRfVHlwZXNdLnhtbFBLAQItABQABgAIAAAAIQA4/SH/1gAAAJQBAAAL&#10;AAAAAAAAAAAAAAAAAC8BAABfcmVscy8ucmVsc1BLAQItABQABgAIAAAAIQCH+QrrkgEAABoDAAAO&#10;AAAAAAAAAAAAAAAAAC4CAABkcnMvZTJvRG9jLnhtbFBLAQItABQABgAIAAAAIQCeL4644QAAAA0B&#10;AAAPAAAAAAAAAAAAAAAAAOwDAABkcnMvZG93bnJldi54bWxQSwUGAAAAAAQABADzAAAA+gQAAAAA&#10;" filled="f" stroked="f">
              <v:textbox inset="0,0,0,0">
                <w:txbxContent>
                  <w:p w14:paraId="4C8F2196" w14:textId="77777777" w:rsidR="003E56A7" w:rsidRDefault="007303BF">
                    <w:pPr>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10</w:t>
                    </w:r>
                    <w:r>
                      <w:rPr>
                        <w:rFonts w:ascii="Trebuchet M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866F0" w14:textId="77777777" w:rsidR="009E0238" w:rsidRDefault="009E0238">
      <w:r>
        <w:separator/>
      </w:r>
    </w:p>
  </w:footnote>
  <w:footnote w:type="continuationSeparator" w:id="0">
    <w:p w14:paraId="50A51A6A" w14:textId="77777777" w:rsidR="009E0238" w:rsidRDefault="009E0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2165"/>
    <w:multiLevelType w:val="multilevel"/>
    <w:tmpl w:val="AF04D20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 w15:restartNumberingAfterBreak="0">
    <w:nsid w:val="0D651E2B"/>
    <w:multiLevelType w:val="multilevel"/>
    <w:tmpl w:val="914A556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A2E97"/>
    <w:multiLevelType w:val="multilevel"/>
    <w:tmpl w:val="41560D38"/>
    <w:lvl w:ilvl="0">
      <w:start w:val="1"/>
      <w:numFmt w:val="bullet"/>
      <w:lvlText w:val=""/>
      <w:lvlJc w:val="left"/>
      <w:pPr>
        <w:tabs>
          <w:tab w:val="num" w:pos="540"/>
        </w:tabs>
        <w:ind w:left="540" w:hanging="360"/>
      </w:pPr>
      <w:rPr>
        <w:rFonts w:ascii="Wingdings" w:hAnsi="Wingdings" w:hint="default"/>
        <w:b w:val="0"/>
        <w:bCs w:val="0"/>
        <w:i w:val="0"/>
        <w:iCs w:val="0"/>
        <w:spacing w:val="0"/>
        <w:w w:val="99"/>
        <w:sz w:val="20"/>
        <w:szCs w:val="20"/>
        <w:lang w:val="en-US" w:eastAsia="en-US" w:bidi="ar-SA"/>
      </w:rPr>
    </w:lvl>
    <w:lvl w:ilvl="1">
      <w:start w:val="1"/>
      <w:numFmt w:val="decimal"/>
      <w:lvlText w:val="%2."/>
      <w:lvlJc w:val="left"/>
      <w:pPr>
        <w:ind w:left="360" w:hanging="360"/>
      </w:pPr>
      <w:rPr>
        <w:rFonts w:hint="default"/>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 w15:restartNumberingAfterBreak="0">
    <w:nsid w:val="0E1B4FEE"/>
    <w:multiLevelType w:val="multilevel"/>
    <w:tmpl w:val="5EF0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468F7"/>
    <w:multiLevelType w:val="hybridMultilevel"/>
    <w:tmpl w:val="316430BA"/>
    <w:lvl w:ilvl="0" w:tplc="04090001">
      <w:start w:val="1"/>
      <w:numFmt w:val="bullet"/>
      <w:lvlText w:val=""/>
      <w:lvlJc w:val="left"/>
      <w:pPr>
        <w:ind w:left="991" w:hanging="360"/>
      </w:pPr>
      <w:rPr>
        <w:rFonts w:ascii="Symbol" w:hAnsi="Symbol" w:cs="Symbol" w:hint="default"/>
      </w:rPr>
    </w:lvl>
    <w:lvl w:ilvl="1" w:tplc="04090003" w:tentative="1">
      <w:start w:val="1"/>
      <w:numFmt w:val="bullet"/>
      <w:lvlText w:val="o"/>
      <w:lvlJc w:val="left"/>
      <w:pPr>
        <w:ind w:left="1711" w:hanging="360"/>
      </w:pPr>
      <w:rPr>
        <w:rFonts w:ascii="Courier New" w:hAnsi="Courier New" w:cs="Courier New" w:hint="default"/>
      </w:rPr>
    </w:lvl>
    <w:lvl w:ilvl="2" w:tplc="04090005" w:tentative="1">
      <w:start w:val="1"/>
      <w:numFmt w:val="bullet"/>
      <w:lvlText w:val=""/>
      <w:lvlJc w:val="left"/>
      <w:pPr>
        <w:ind w:left="2431" w:hanging="360"/>
      </w:pPr>
      <w:rPr>
        <w:rFonts w:ascii="Wingdings" w:hAnsi="Wingdings" w:cs="Wingdings" w:hint="default"/>
      </w:rPr>
    </w:lvl>
    <w:lvl w:ilvl="3" w:tplc="04090001" w:tentative="1">
      <w:start w:val="1"/>
      <w:numFmt w:val="bullet"/>
      <w:lvlText w:val=""/>
      <w:lvlJc w:val="left"/>
      <w:pPr>
        <w:ind w:left="3151" w:hanging="360"/>
      </w:pPr>
      <w:rPr>
        <w:rFonts w:ascii="Symbol" w:hAnsi="Symbol" w:cs="Symbol" w:hint="default"/>
      </w:rPr>
    </w:lvl>
    <w:lvl w:ilvl="4" w:tplc="04090003" w:tentative="1">
      <w:start w:val="1"/>
      <w:numFmt w:val="bullet"/>
      <w:lvlText w:val="o"/>
      <w:lvlJc w:val="left"/>
      <w:pPr>
        <w:ind w:left="3871" w:hanging="360"/>
      </w:pPr>
      <w:rPr>
        <w:rFonts w:ascii="Courier New" w:hAnsi="Courier New" w:cs="Courier New" w:hint="default"/>
      </w:rPr>
    </w:lvl>
    <w:lvl w:ilvl="5" w:tplc="04090005" w:tentative="1">
      <w:start w:val="1"/>
      <w:numFmt w:val="bullet"/>
      <w:lvlText w:val=""/>
      <w:lvlJc w:val="left"/>
      <w:pPr>
        <w:ind w:left="4591" w:hanging="360"/>
      </w:pPr>
      <w:rPr>
        <w:rFonts w:ascii="Wingdings" w:hAnsi="Wingdings" w:cs="Wingdings" w:hint="default"/>
      </w:rPr>
    </w:lvl>
    <w:lvl w:ilvl="6" w:tplc="04090001" w:tentative="1">
      <w:start w:val="1"/>
      <w:numFmt w:val="bullet"/>
      <w:lvlText w:val=""/>
      <w:lvlJc w:val="left"/>
      <w:pPr>
        <w:ind w:left="5311" w:hanging="360"/>
      </w:pPr>
      <w:rPr>
        <w:rFonts w:ascii="Symbol" w:hAnsi="Symbol" w:cs="Symbol" w:hint="default"/>
      </w:rPr>
    </w:lvl>
    <w:lvl w:ilvl="7" w:tplc="04090003" w:tentative="1">
      <w:start w:val="1"/>
      <w:numFmt w:val="bullet"/>
      <w:lvlText w:val="o"/>
      <w:lvlJc w:val="left"/>
      <w:pPr>
        <w:ind w:left="6031" w:hanging="360"/>
      </w:pPr>
      <w:rPr>
        <w:rFonts w:ascii="Courier New" w:hAnsi="Courier New" w:cs="Courier New" w:hint="default"/>
      </w:rPr>
    </w:lvl>
    <w:lvl w:ilvl="8" w:tplc="04090005" w:tentative="1">
      <w:start w:val="1"/>
      <w:numFmt w:val="bullet"/>
      <w:lvlText w:val=""/>
      <w:lvlJc w:val="left"/>
      <w:pPr>
        <w:ind w:left="6751" w:hanging="360"/>
      </w:pPr>
      <w:rPr>
        <w:rFonts w:ascii="Wingdings" w:hAnsi="Wingdings" w:cs="Wingdings" w:hint="default"/>
      </w:rPr>
    </w:lvl>
  </w:abstractNum>
  <w:abstractNum w:abstractNumId="5" w15:restartNumberingAfterBreak="0">
    <w:nsid w:val="13EF5C2E"/>
    <w:multiLevelType w:val="multilevel"/>
    <w:tmpl w:val="4C10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B35D0"/>
    <w:multiLevelType w:val="multilevel"/>
    <w:tmpl w:val="47E8EF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810" w:hanging="360"/>
      </w:pPr>
      <w:rPr>
        <w:rFonts w:ascii="Wingdings" w:hAnsi="Wingdings" w:hint="default"/>
        <w:b w:val="0"/>
        <w:bCs w:val="0"/>
        <w:i w:val="0"/>
        <w:iCs w:val="0"/>
        <w:spacing w:val="0"/>
        <w:w w:val="99"/>
        <w:sz w:val="20"/>
        <w:szCs w:val="20"/>
        <w:lang w:val="en-US"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072FA"/>
    <w:multiLevelType w:val="multilevel"/>
    <w:tmpl w:val="7C34369C"/>
    <w:lvl w:ilvl="0">
      <w:start w:val="1"/>
      <w:numFmt w:val="decimal"/>
      <w:lvlText w:val="%1."/>
      <w:lvlJc w:val="left"/>
      <w:pPr>
        <w:tabs>
          <w:tab w:val="num" w:pos="630"/>
        </w:tabs>
        <w:ind w:left="630" w:hanging="360"/>
      </w:pPr>
      <w:rPr>
        <w:b/>
        <w:bCs/>
      </w:r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8" w15:restartNumberingAfterBreak="0">
    <w:nsid w:val="178F7F46"/>
    <w:multiLevelType w:val="multilevel"/>
    <w:tmpl w:val="C4BE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C49C8"/>
    <w:multiLevelType w:val="hybridMultilevel"/>
    <w:tmpl w:val="0E24C5DA"/>
    <w:lvl w:ilvl="0" w:tplc="04090005">
      <w:start w:val="1"/>
      <w:numFmt w:val="bullet"/>
      <w:lvlText w:val=""/>
      <w:lvlJc w:val="left"/>
      <w:pPr>
        <w:ind w:left="810" w:hanging="360"/>
      </w:pPr>
      <w:rPr>
        <w:rFonts w:ascii="Wingdings" w:hAnsi="Wingdings" w:hint="default"/>
        <w:b w:val="0"/>
        <w:bCs w:val="0"/>
        <w:i w:val="0"/>
        <w:iCs w:val="0"/>
        <w:spacing w:val="0"/>
        <w:w w:val="99"/>
        <w:sz w:val="20"/>
        <w:szCs w:val="20"/>
        <w:lang w:val="en-US" w:eastAsia="en-US" w:bidi="ar-SA"/>
      </w:rPr>
    </w:lvl>
    <w:lvl w:ilvl="1" w:tplc="4BC08120">
      <w:numFmt w:val="bullet"/>
      <w:lvlText w:val="•"/>
      <w:lvlJc w:val="left"/>
      <w:pPr>
        <w:ind w:left="2016" w:hanging="360"/>
      </w:pPr>
      <w:rPr>
        <w:rFonts w:hint="default"/>
        <w:lang w:val="en-US" w:eastAsia="en-US" w:bidi="ar-SA"/>
      </w:rPr>
    </w:lvl>
    <w:lvl w:ilvl="2" w:tplc="162E4BA2">
      <w:numFmt w:val="bullet"/>
      <w:lvlText w:val="•"/>
      <w:lvlJc w:val="left"/>
      <w:pPr>
        <w:ind w:left="2952" w:hanging="360"/>
      </w:pPr>
      <w:rPr>
        <w:rFonts w:hint="default"/>
        <w:lang w:val="en-US" w:eastAsia="en-US" w:bidi="ar-SA"/>
      </w:rPr>
    </w:lvl>
    <w:lvl w:ilvl="3" w:tplc="10B6712A">
      <w:numFmt w:val="bullet"/>
      <w:lvlText w:val="•"/>
      <w:lvlJc w:val="left"/>
      <w:pPr>
        <w:ind w:left="3888" w:hanging="360"/>
      </w:pPr>
      <w:rPr>
        <w:rFonts w:hint="default"/>
        <w:lang w:val="en-US" w:eastAsia="en-US" w:bidi="ar-SA"/>
      </w:rPr>
    </w:lvl>
    <w:lvl w:ilvl="4" w:tplc="D7E4BD46">
      <w:numFmt w:val="bullet"/>
      <w:lvlText w:val="•"/>
      <w:lvlJc w:val="left"/>
      <w:pPr>
        <w:ind w:left="4824" w:hanging="360"/>
      </w:pPr>
      <w:rPr>
        <w:rFonts w:hint="default"/>
        <w:lang w:val="en-US" w:eastAsia="en-US" w:bidi="ar-SA"/>
      </w:rPr>
    </w:lvl>
    <w:lvl w:ilvl="5" w:tplc="C22C9300">
      <w:numFmt w:val="bullet"/>
      <w:lvlText w:val="•"/>
      <w:lvlJc w:val="left"/>
      <w:pPr>
        <w:ind w:left="5760" w:hanging="360"/>
      </w:pPr>
      <w:rPr>
        <w:rFonts w:hint="default"/>
        <w:lang w:val="en-US" w:eastAsia="en-US" w:bidi="ar-SA"/>
      </w:rPr>
    </w:lvl>
    <w:lvl w:ilvl="6" w:tplc="D4FC69F0">
      <w:numFmt w:val="bullet"/>
      <w:lvlText w:val="•"/>
      <w:lvlJc w:val="left"/>
      <w:pPr>
        <w:ind w:left="6696" w:hanging="360"/>
      </w:pPr>
      <w:rPr>
        <w:rFonts w:hint="default"/>
        <w:lang w:val="en-US" w:eastAsia="en-US" w:bidi="ar-SA"/>
      </w:rPr>
    </w:lvl>
    <w:lvl w:ilvl="7" w:tplc="95F8EFFC">
      <w:numFmt w:val="bullet"/>
      <w:lvlText w:val="•"/>
      <w:lvlJc w:val="left"/>
      <w:pPr>
        <w:ind w:left="7632" w:hanging="360"/>
      </w:pPr>
      <w:rPr>
        <w:rFonts w:hint="default"/>
        <w:lang w:val="en-US" w:eastAsia="en-US" w:bidi="ar-SA"/>
      </w:rPr>
    </w:lvl>
    <w:lvl w:ilvl="8" w:tplc="32266770">
      <w:numFmt w:val="bullet"/>
      <w:lvlText w:val="•"/>
      <w:lvlJc w:val="left"/>
      <w:pPr>
        <w:ind w:left="8568" w:hanging="360"/>
      </w:pPr>
      <w:rPr>
        <w:rFonts w:hint="default"/>
        <w:lang w:val="en-US" w:eastAsia="en-US" w:bidi="ar-SA"/>
      </w:rPr>
    </w:lvl>
  </w:abstractNum>
  <w:abstractNum w:abstractNumId="10" w15:restartNumberingAfterBreak="0">
    <w:nsid w:val="1CD668F7"/>
    <w:multiLevelType w:val="multilevel"/>
    <w:tmpl w:val="4DAE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B60617"/>
    <w:multiLevelType w:val="multilevel"/>
    <w:tmpl w:val="92BA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546D6"/>
    <w:multiLevelType w:val="multilevel"/>
    <w:tmpl w:val="0E286E46"/>
    <w:lvl w:ilvl="0">
      <w:start w:val="1"/>
      <w:numFmt w:val="decimal"/>
      <w:lvlText w:val="%1."/>
      <w:lvlJc w:val="left"/>
      <w:pPr>
        <w:tabs>
          <w:tab w:val="num" w:pos="540"/>
        </w:tabs>
        <w:ind w:left="54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446DE8"/>
    <w:multiLevelType w:val="multilevel"/>
    <w:tmpl w:val="5ED21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927588"/>
    <w:multiLevelType w:val="hybridMultilevel"/>
    <w:tmpl w:val="41E68BA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7B91AE8"/>
    <w:multiLevelType w:val="multilevel"/>
    <w:tmpl w:val="CD4C6486"/>
    <w:lvl w:ilvl="0">
      <w:start w:val="1"/>
      <w:numFmt w:val="bullet"/>
      <w:lvlText w:val=""/>
      <w:lvlJc w:val="left"/>
      <w:pPr>
        <w:tabs>
          <w:tab w:val="num" w:pos="720"/>
        </w:tabs>
        <w:ind w:left="720" w:hanging="360"/>
      </w:pPr>
      <w:rPr>
        <w:rFonts w:ascii="Wingdings" w:hAnsi="Wingdings" w:hint="default"/>
        <w:b w:val="0"/>
        <w:bCs w:val="0"/>
        <w:i w:val="0"/>
        <w:iCs w:val="0"/>
        <w:spacing w:val="0"/>
        <w:w w:val="99"/>
        <w:sz w:val="20"/>
        <w:szCs w:val="20"/>
        <w:lang w:val="en-US" w:eastAsia="en-US" w:bidi="ar-SA"/>
      </w:rPr>
    </w:lvl>
    <w:lvl w:ilvl="1">
      <w:start w:val="1"/>
      <w:numFmt w:val="lowerLetter"/>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BB384B"/>
    <w:multiLevelType w:val="multilevel"/>
    <w:tmpl w:val="211484EE"/>
    <w:lvl w:ilvl="0">
      <w:start w:val="1"/>
      <w:numFmt w:val="bullet"/>
      <w:lvlText w:val=""/>
      <w:lvlJc w:val="left"/>
      <w:pPr>
        <w:tabs>
          <w:tab w:val="num" w:pos="630"/>
        </w:tabs>
        <w:ind w:left="630" w:hanging="360"/>
      </w:pPr>
      <w:rPr>
        <w:rFonts w:ascii="Wingdings" w:hAnsi="Wingdings" w:hint="default"/>
        <w:b w:val="0"/>
        <w:bCs w:val="0"/>
        <w:i w:val="0"/>
        <w:iCs w:val="0"/>
        <w:spacing w:val="0"/>
        <w:w w:val="99"/>
        <w:sz w:val="20"/>
        <w:szCs w:val="20"/>
        <w:lang w:val="en-US" w:eastAsia="en-US" w:bidi="ar-SA"/>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7" w15:restartNumberingAfterBreak="0">
    <w:nsid w:val="28BB3E6B"/>
    <w:multiLevelType w:val="multilevel"/>
    <w:tmpl w:val="3D30A70E"/>
    <w:lvl w:ilvl="0">
      <w:start w:val="1"/>
      <w:numFmt w:val="decimal"/>
      <w:lvlText w:val="%1."/>
      <w:lvlJc w:val="left"/>
      <w:pPr>
        <w:ind w:left="540" w:hanging="540"/>
      </w:pPr>
      <w:rPr>
        <w:rFonts w:hint="default"/>
      </w:rPr>
    </w:lvl>
    <w:lvl w:ilvl="1">
      <w:start w:val="1"/>
      <w:numFmt w:val="decimal"/>
      <w:lvlText w:val="%1.%2."/>
      <w:lvlJc w:val="left"/>
      <w:pPr>
        <w:ind w:left="691"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73" w:hanging="720"/>
      </w:pPr>
      <w:rPr>
        <w:rFonts w:hint="default"/>
      </w:rPr>
    </w:lvl>
    <w:lvl w:ilvl="4">
      <w:start w:val="1"/>
      <w:numFmt w:val="decimal"/>
      <w:lvlText w:val="%1.%2.%3.%4.%5."/>
      <w:lvlJc w:val="left"/>
      <w:pPr>
        <w:ind w:left="1684" w:hanging="1080"/>
      </w:pPr>
      <w:rPr>
        <w:rFonts w:hint="default"/>
      </w:rPr>
    </w:lvl>
    <w:lvl w:ilvl="5">
      <w:start w:val="1"/>
      <w:numFmt w:val="decimal"/>
      <w:lvlText w:val="%1.%2.%3.%4.%5.%6."/>
      <w:lvlJc w:val="left"/>
      <w:pPr>
        <w:ind w:left="1835" w:hanging="1080"/>
      </w:pPr>
      <w:rPr>
        <w:rFonts w:hint="default"/>
      </w:rPr>
    </w:lvl>
    <w:lvl w:ilvl="6">
      <w:start w:val="1"/>
      <w:numFmt w:val="decimal"/>
      <w:lvlText w:val="%1.%2.%3.%4.%5.%6.%7."/>
      <w:lvlJc w:val="left"/>
      <w:pPr>
        <w:ind w:left="2346" w:hanging="1440"/>
      </w:pPr>
      <w:rPr>
        <w:rFonts w:hint="default"/>
      </w:rPr>
    </w:lvl>
    <w:lvl w:ilvl="7">
      <w:start w:val="1"/>
      <w:numFmt w:val="decimal"/>
      <w:lvlText w:val="%1.%2.%3.%4.%5.%6.%7.%8."/>
      <w:lvlJc w:val="left"/>
      <w:pPr>
        <w:ind w:left="2497" w:hanging="1440"/>
      </w:pPr>
      <w:rPr>
        <w:rFonts w:hint="default"/>
      </w:rPr>
    </w:lvl>
    <w:lvl w:ilvl="8">
      <w:start w:val="1"/>
      <w:numFmt w:val="decimal"/>
      <w:lvlText w:val="%1.%2.%3.%4.%5.%6.%7.%8.%9."/>
      <w:lvlJc w:val="left"/>
      <w:pPr>
        <w:ind w:left="3008" w:hanging="1800"/>
      </w:pPr>
      <w:rPr>
        <w:rFonts w:hint="default"/>
      </w:rPr>
    </w:lvl>
  </w:abstractNum>
  <w:abstractNum w:abstractNumId="18" w15:restartNumberingAfterBreak="0">
    <w:nsid w:val="2C73608F"/>
    <w:multiLevelType w:val="hybridMultilevel"/>
    <w:tmpl w:val="26DE9206"/>
    <w:lvl w:ilvl="0" w:tplc="0409000F">
      <w:start w:val="1"/>
      <w:numFmt w:val="decimal"/>
      <w:lvlText w:val="%1."/>
      <w:lvlJc w:val="left"/>
      <w:pPr>
        <w:ind w:left="1171" w:hanging="360"/>
      </w:p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19" w15:restartNumberingAfterBreak="0">
    <w:nsid w:val="2D444FB4"/>
    <w:multiLevelType w:val="multilevel"/>
    <w:tmpl w:val="E7B6B776"/>
    <w:lvl w:ilvl="0">
      <w:start w:val="1"/>
      <w:numFmt w:val="decimal"/>
      <w:lvlText w:val="%1"/>
      <w:lvlJc w:val="left"/>
      <w:pPr>
        <w:ind w:left="991" w:hanging="720"/>
      </w:pPr>
      <w:rPr>
        <w:rFonts w:hint="default"/>
        <w:lang w:val="en-US" w:eastAsia="en-US" w:bidi="ar-SA"/>
      </w:rPr>
    </w:lvl>
    <w:lvl w:ilvl="1">
      <w:start w:val="1"/>
      <w:numFmt w:val="decimal"/>
      <w:lvlText w:val="%1.%2."/>
      <w:lvlJc w:val="left"/>
      <w:pPr>
        <w:ind w:left="720" w:hanging="720"/>
      </w:pPr>
      <w:rPr>
        <w:rFonts w:ascii="Times New Roman" w:eastAsia="Times New Roman" w:hAnsi="Times New Roman" w:cs="Times New Roman" w:hint="default"/>
        <w:b/>
        <w:bCs/>
        <w:i w:val="0"/>
        <w:iCs w:val="0"/>
        <w:spacing w:val="0"/>
        <w:w w:val="100"/>
        <w:sz w:val="28"/>
        <w:szCs w:val="28"/>
        <w:lang w:val="en-US" w:eastAsia="en-US" w:bidi="ar-SA"/>
      </w:rPr>
    </w:lvl>
    <w:lvl w:ilvl="2">
      <w:numFmt w:val="bullet"/>
      <w:lvlText w:val=""/>
      <w:lvlJc w:val="left"/>
      <w:pPr>
        <w:ind w:left="900" w:hanging="360"/>
      </w:pPr>
      <w:rPr>
        <w:rFonts w:ascii="Symbol" w:eastAsia="Symbol" w:hAnsi="Symbol" w:cs="Symbol" w:hint="default"/>
        <w:b w:val="0"/>
        <w:bCs w:val="0"/>
        <w:i w:val="0"/>
        <w:iCs w:val="0"/>
        <w:spacing w:val="0"/>
        <w:w w:val="97"/>
        <w:sz w:val="20"/>
        <w:szCs w:val="20"/>
        <w:lang w:val="en-US" w:eastAsia="en-US" w:bidi="ar-SA"/>
      </w:rPr>
    </w:lvl>
    <w:lvl w:ilvl="3">
      <w:numFmt w:val="bullet"/>
      <w:lvlText w:val="•"/>
      <w:lvlJc w:val="left"/>
      <w:pPr>
        <w:ind w:left="3097" w:hanging="360"/>
      </w:pPr>
      <w:rPr>
        <w:rFonts w:hint="default"/>
        <w:lang w:val="en-US" w:eastAsia="en-US" w:bidi="ar-SA"/>
      </w:rPr>
    </w:lvl>
    <w:lvl w:ilvl="4">
      <w:numFmt w:val="bullet"/>
      <w:lvlText w:val="•"/>
      <w:lvlJc w:val="left"/>
      <w:pPr>
        <w:ind w:left="4146" w:hanging="360"/>
      </w:pPr>
      <w:rPr>
        <w:rFonts w:hint="default"/>
        <w:lang w:val="en-US" w:eastAsia="en-US" w:bidi="ar-SA"/>
      </w:rPr>
    </w:lvl>
    <w:lvl w:ilvl="5">
      <w:numFmt w:val="bullet"/>
      <w:lvlText w:val="•"/>
      <w:lvlJc w:val="left"/>
      <w:pPr>
        <w:ind w:left="5195" w:hanging="360"/>
      </w:pPr>
      <w:rPr>
        <w:rFonts w:hint="default"/>
        <w:lang w:val="en-US" w:eastAsia="en-US" w:bidi="ar-SA"/>
      </w:rPr>
    </w:lvl>
    <w:lvl w:ilvl="6">
      <w:numFmt w:val="bullet"/>
      <w:lvlText w:val="•"/>
      <w:lvlJc w:val="left"/>
      <w:pPr>
        <w:ind w:left="6244"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342" w:hanging="360"/>
      </w:pPr>
      <w:rPr>
        <w:rFonts w:hint="default"/>
        <w:lang w:val="en-US" w:eastAsia="en-US" w:bidi="ar-SA"/>
      </w:rPr>
    </w:lvl>
  </w:abstractNum>
  <w:abstractNum w:abstractNumId="20" w15:restartNumberingAfterBreak="0">
    <w:nsid w:val="2EE24153"/>
    <w:multiLevelType w:val="multilevel"/>
    <w:tmpl w:val="911EA16E"/>
    <w:lvl w:ilvl="0">
      <w:start w:val="3"/>
      <w:numFmt w:val="decimal"/>
      <w:lvlText w:val="%1"/>
      <w:lvlJc w:val="left"/>
      <w:pPr>
        <w:ind w:left="991" w:hanging="720"/>
      </w:pPr>
      <w:rPr>
        <w:rFonts w:hint="default"/>
        <w:lang w:val="en-US" w:eastAsia="en-US" w:bidi="ar-SA"/>
      </w:rPr>
    </w:lvl>
    <w:lvl w:ilvl="1">
      <w:start w:val="1"/>
      <w:numFmt w:val="decimal"/>
      <w:lvlText w:val="%1.%2."/>
      <w:lvlJc w:val="left"/>
      <w:pPr>
        <w:ind w:left="991" w:hanging="720"/>
      </w:pPr>
      <w:rPr>
        <w:rFonts w:ascii="Times New Roman" w:eastAsia="Times New Roman" w:hAnsi="Times New Roman" w:cs="Times New Roman" w:hint="default"/>
        <w:b/>
        <w:bCs/>
        <w:i w:val="0"/>
        <w:iCs w:val="0"/>
        <w:spacing w:val="0"/>
        <w:w w:val="100"/>
        <w:sz w:val="28"/>
        <w:szCs w:val="28"/>
        <w:lang w:val="en-US" w:eastAsia="en-US" w:bidi="ar-SA"/>
      </w:rPr>
    </w:lvl>
    <w:lvl w:ilvl="2">
      <w:start w:val="1"/>
      <w:numFmt w:val="decimal"/>
      <w:lvlText w:val="%1.%2.%3."/>
      <w:lvlJc w:val="left"/>
      <w:pPr>
        <w:ind w:left="1080"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4."/>
      <w:lvlJc w:val="left"/>
      <w:pPr>
        <w:ind w:left="540" w:hanging="360"/>
      </w:pPr>
      <w:rPr>
        <w:rFonts w:hint="default"/>
        <w:spacing w:val="0"/>
        <w:w w:val="100"/>
        <w:lang w:val="en-US" w:eastAsia="en-US" w:bidi="ar-SA"/>
      </w:rPr>
    </w:lvl>
    <w:lvl w:ilvl="4">
      <w:numFmt w:val="bullet"/>
      <w:lvlText w:val=""/>
      <w:lvlJc w:val="left"/>
      <w:pPr>
        <w:ind w:left="630" w:hanging="360"/>
      </w:pPr>
      <w:rPr>
        <w:rFonts w:ascii="Symbol" w:eastAsia="Symbol" w:hAnsi="Symbol" w:cs="Symbol" w:hint="default"/>
        <w:b w:val="0"/>
        <w:bCs w:val="0"/>
        <w:i w:val="0"/>
        <w:iCs w:val="0"/>
        <w:spacing w:val="0"/>
        <w:w w:val="99"/>
        <w:sz w:val="20"/>
        <w:szCs w:val="20"/>
        <w:lang w:val="en-US" w:eastAsia="en-US" w:bidi="ar-SA"/>
      </w:rPr>
    </w:lvl>
    <w:lvl w:ilvl="5">
      <w:numFmt w:val="bullet"/>
      <w:lvlText w:val="o"/>
      <w:lvlJc w:val="left"/>
      <w:pPr>
        <w:ind w:left="1351" w:hanging="360"/>
      </w:pPr>
      <w:rPr>
        <w:rFonts w:ascii="Courier New" w:eastAsia="Courier New" w:hAnsi="Courier New" w:cs="Courier New" w:hint="default"/>
        <w:b w:val="0"/>
        <w:bCs w:val="0"/>
        <w:i w:val="0"/>
        <w:iCs w:val="0"/>
        <w:spacing w:val="0"/>
        <w:w w:val="99"/>
        <w:sz w:val="20"/>
        <w:szCs w:val="20"/>
        <w:lang w:val="en-US" w:eastAsia="en-US" w:bidi="ar-SA"/>
      </w:rPr>
    </w:lvl>
    <w:lvl w:ilvl="6">
      <w:numFmt w:val="bullet"/>
      <w:lvlText w:val="•"/>
      <w:lvlJc w:val="left"/>
      <w:pPr>
        <w:ind w:left="5251" w:hanging="360"/>
      </w:pPr>
      <w:rPr>
        <w:rFonts w:hint="default"/>
        <w:lang w:val="en-US" w:eastAsia="en-US" w:bidi="ar-SA"/>
      </w:rPr>
    </w:lvl>
    <w:lvl w:ilvl="7">
      <w:numFmt w:val="bullet"/>
      <w:lvlText w:val="•"/>
      <w:lvlJc w:val="left"/>
      <w:pPr>
        <w:ind w:left="6548" w:hanging="360"/>
      </w:pPr>
      <w:rPr>
        <w:rFonts w:hint="default"/>
        <w:lang w:val="en-US" w:eastAsia="en-US" w:bidi="ar-SA"/>
      </w:rPr>
    </w:lvl>
    <w:lvl w:ilvl="8">
      <w:numFmt w:val="bullet"/>
      <w:lvlText w:val="•"/>
      <w:lvlJc w:val="left"/>
      <w:pPr>
        <w:ind w:left="7845" w:hanging="360"/>
      </w:pPr>
      <w:rPr>
        <w:rFonts w:hint="default"/>
        <w:lang w:val="en-US" w:eastAsia="en-US" w:bidi="ar-SA"/>
      </w:rPr>
    </w:lvl>
  </w:abstractNum>
  <w:abstractNum w:abstractNumId="21" w15:restartNumberingAfterBreak="0">
    <w:nsid w:val="30A15FD0"/>
    <w:multiLevelType w:val="hybridMultilevel"/>
    <w:tmpl w:val="F9DC2BF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31553EDC"/>
    <w:multiLevelType w:val="multilevel"/>
    <w:tmpl w:val="51BC1BCC"/>
    <w:lvl w:ilvl="0">
      <w:start w:val="3"/>
      <w:numFmt w:val="decimal"/>
      <w:lvlText w:val="%1."/>
      <w:lvlJc w:val="left"/>
      <w:pPr>
        <w:ind w:left="540" w:hanging="540"/>
      </w:pPr>
      <w:rPr>
        <w:rFonts w:hint="default"/>
      </w:rPr>
    </w:lvl>
    <w:lvl w:ilvl="1">
      <w:start w:val="1"/>
      <w:numFmt w:val="decimal"/>
      <w:lvlText w:val="%1.%2."/>
      <w:lvlJc w:val="left"/>
      <w:pPr>
        <w:ind w:left="691"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720"/>
      </w:pPr>
      <w:rPr>
        <w:rFonts w:hint="default"/>
        <w:b/>
        <w:bCs/>
      </w:rPr>
    </w:lvl>
    <w:lvl w:ilvl="4">
      <w:start w:val="1"/>
      <w:numFmt w:val="decimal"/>
      <w:lvlText w:val="%1.%2.%3.%4.%5."/>
      <w:lvlJc w:val="left"/>
      <w:pPr>
        <w:ind w:left="1684" w:hanging="1080"/>
      </w:pPr>
      <w:rPr>
        <w:rFonts w:hint="default"/>
      </w:rPr>
    </w:lvl>
    <w:lvl w:ilvl="5">
      <w:start w:val="1"/>
      <w:numFmt w:val="decimal"/>
      <w:lvlText w:val="%1.%2.%3.%4.%5.%6."/>
      <w:lvlJc w:val="left"/>
      <w:pPr>
        <w:ind w:left="1835" w:hanging="1080"/>
      </w:pPr>
      <w:rPr>
        <w:rFonts w:hint="default"/>
      </w:rPr>
    </w:lvl>
    <w:lvl w:ilvl="6">
      <w:start w:val="1"/>
      <w:numFmt w:val="decimal"/>
      <w:lvlText w:val="%1.%2.%3.%4.%5.%6.%7."/>
      <w:lvlJc w:val="left"/>
      <w:pPr>
        <w:ind w:left="2346" w:hanging="1440"/>
      </w:pPr>
      <w:rPr>
        <w:rFonts w:hint="default"/>
      </w:rPr>
    </w:lvl>
    <w:lvl w:ilvl="7">
      <w:start w:val="1"/>
      <w:numFmt w:val="decimal"/>
      <w:lvlText w:val="%1.%2.%3.%4.%5.%6.%7.%8."/>
      <w:lvlJc w:val="left"/>
      <w:pPr>
        <w:ind w:left="2497" w:hanging="1440"/>
      </w:pPr>
      <w:rPr>
        <w:rFonts w:hint="default"/>
      </w:rPr>
    </w:lvl>
    <w:lvl w:ilvl="8">
      <w:start w:val="1"/>
      <w:numFmt w:val="decimal"/>
      <w:lvlText w:val="%1.%2.%3.%4.%5.%6.%7.%8.%9."/>
      <w:lvlJc w:val="left"/>
      <w:pPr>
        <w:ind w:left="3008" w:hanging="1800"/>
      </w:pPr>
      <w:rPr>
        <w:rFonts w:hint="default"/>
      </w:rPr>
    </w:lvl>
  </w:abstractNum>
  <w:abstractNum w:abstractNumId="23" w15:restartNumberingAfterBreak="0">
    <w:nsid w:val="345F5E2F"/>
    <w:multiLevelType w:val="multilevel"/>
    <w:tmpl w:val="CD4C6486"/>
    <w:lvl w:ilvl="0">
      <w:start w:val="1"/>
      <w:numFmt w:val="bullet"/>
      <w:lvlText w:val=""/>
      <w:lvlJc w:val="left"/>
      <w:pPr>
        <w:tabs>
          <w:tab w:val="num" w:pos="720"/>
        </w:tabs>
        <w:ind w:left="720" w:hanging="360"/>
      </w:pPr>
      <w:rPr>
        <w:rFonts w:ascii="Wingdings" w:hAnsi="Wingdings" w:hint="default"/>
        <w:b w:val="0"/>
        <w:bCs w:val="0"/>
        <w:i w:val="0"/>
        <w:iCs w:val="0"/>
        <w:spacing w:val="0"/>
        <w:w w:val="99"/>
        <w:sz w:val="20"/>
        <w:szCs w:val="20"/>
        <w:lang w:val="en-US" w:eastAsia="en-US" w:bidi="ar-SA"/>
      </w:rPr>
    </w:lvl>
    <w:lvl w:ilvl="1">
      <w:start w:val="1"/>
      <w:numFmt w:val="lowerLetter"/>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B277F9"/>
    <w:multiLevelType w:val="hybridMultilevel"/>
    <w:tmpl w:val="BC4650B0"/>
    <w:lvl w:ilvl="0" w:tplc="0409000F">
      <w:start w:val="1"/>
      <w:numFmt w:val="decimal"/>
      <w:lvlText w:val="%1."/>
      <w:lvlJc w:val="left"/>
      <w:pPr>
        <w:ind w:left="1171" w:hanging="360"/>
      </w:p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25" w15:restartNumberingAfterBreak="0">
    <w:nsid w:val="376150CB"/>
    <w:multiLevelType w:val="multilevel"/>
    <w:tmpl w:val="7D5E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2F799C"/>
    <w:multiLevelType w:val="multilevel"/>
    <w:tmpl w:val="36CEEDD0"/>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27" w15:restartNumberingAfterBreak="0">
    <w:nsid w:val="41977008"/>
    <w:multiLevelType w:val="multilevel"/>
    <w:tmpl w:val="4F7CB50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8" w15:restartNumberingAfterBreak="0">
    <w:nsid w:val="491A3EE2"/>
    <w:multiLevelType w:val="multilevel"/>
    <w:tmpl w:val="EFB21288"/>
    <w:lvl w:ilvl="0">
      <w:start w:val="1"/>
      <w:numFmt w:val="bullet"/>
      <w:lvlText w:val=""/>
      <w:lvlJc w:val="left"/>
      <w:pPr>
        <w:tabs>
          <w:tab w:val="num" w:pos="540"/>
        </w:tabs>
        <w:ind w:left="540" w:hanging="360"/>
      </w:pPr>
      <w:rPr>
        <w:rFonts w:ascii="Wingdings" w:hAnsi="Wingdings" w:hint="default"/>
        <w:b w:val="0"/>
        <w:bCs w:val="0"/>
        <w:i w:val="0"/>
        <w:iCs w:val="0"/>
        <w:spacing w:val="0"/>
        <w:w w:val="99"/>
        <w:sz w:val="20"/>
        <w:szCs w:val="20"/>
        <w:lang w:val="en-US" w:eastAsia="en-US" w:bidi="ar-SA"/>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29" w15:restartNumberingAfterBreak="0">
    <w:nsid w:val="4F971539"/>
    <w:multiLevelType w:val="multilevel"/>
    <w:tmpl w:val="CE729D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right"/>
      <w:pPr>
        <w:tabs>
          <w:tab w:val="num" w:pos="1440"/>
        </w:tabs>
        <w:ind w:left="1440" w:hanging="360"/>
      </w:pPr>
      <w:rPr>
        <w:rFonts w:ascii="Symbol" w:hAnsi="Symbol" w:cs="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7252DD"/>
    <w:multiLevelType w:val="hybridMultilevel"/>
    <w:tmpl w:val="427E316A"/>
    <w:lvl w:ilvl="0" w:tplc="0409000F">
      <w:start w:val="1"/>
      <w:numFmt w:val="decimal"/>
      <w:lvlText w:val="%1."/>
      <w:lvlJc w:val="left"/>
      <w:pPr>
        <w:ind w:left="1171" w:hanging="360"/>
      </w:p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31" w15:restartNumberingAfterBreak="0">
    <w:nsid w:val="57AE7114"/>
    <w:multiLevelType w:val="multilevel"/>
    <w:tmpl w:val="CE729D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right"/>
      <w:pPr>
        <w:tabs>
          <w:tab w:val="num" w:pos="1440"/>
        </w:tabs>
        <w:ind w:left="1440" w:hanging="360"/>
      </w:pPr>
      <w:rPr>
        <w:rFonts w:ascii="Symbol" w:hAnsi="Symbol" w:cs="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8C49A3"/>
    <w:multiLevelType w:val="multilevel"/>
    <w:tmpl w:val="84646D4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BC8613C"/>
    <w:multiLevelType w:val="hybridMultilevel"/>
    <w:tmpl w:val="214CBA0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F616980"/>
    <w:multiLevelType w:val="multilevel"/>
    <w:tmpl w:val="2486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6E17DF"/>
    <w:multiLevelType w:val="multilevel"/>
    <w:tmpl w:val="EDEAEA96"/>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36" w15:restartNumberingAfterBreak="0">
    <w:nsid w:val="625B170D"/>
    <w:multiLevelType w:val="multilevel"/>
    <w:tmpl w:val="E05817F6"/>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7" w15:restartNumberingAfterBreak="0">
    <w:nsid w:val="66410F27"/>
    <w:multiLevelType w:val="multilevel"/>
    <w:tmpl w:val="B04CCB0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C83257"/>
    <w:multiLevelType w:val="multilevel"/>
    <w:tmpl w:val="F5D45E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410CCB"/>
    <w:multiLevelType w:val="multilevel"/>
    <w:tmpl w:val="D90E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6C4A04"/>
    <w:multiLevelType w:val="multilevel"/>
    <w:tmpl w:val="ABC64154"/>
    <w:lvl w:ilvl="0">
      <w:start w:val="1"/>
      <w:numFmt w:val="decimal"/>
      <w:lvlText w:val="%1."/>
      <w:lvlJc w:val="left"/>
      <w:pPr>
        <w:tabs>
          <w:tab w:val="num" w:pos="630"/>
        </w:tabs>
        <w:ind w:left="630" w:hanging="360"/>
      </w:pPr>
      <w:rPr>
        <w:b/>
        <w:bCs/>
      </w:r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41" w15:restartNumberingAfterBreak="0">
    <w:nsid w:val="73A96FBF"/>
    <w:multiLevelType w:val="multilevel"/>
    <w:tmpl w:val="8F94A1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6C0F84"/>
    <w:multiLevelType w:val="multilevel"/>
    <w:tmpl w:val="1BE4588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831F0B"/>
    <w:multiLevelType w:val="multilevel"/>
    <w:tmpl w:val="38F2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B1438C"/>
    <w:multiLevelType w:val="multilevel"/>
    <w:tmpl w:val="E7B6B776"/>
    <w:lvl w:ilvl="0">
      <w:start w:val="1"/>
      <w:numFmt w:val="decimal"/>
      <w:lvlText w:val="%1"/>
      <w:lvlJc w:val="left"/>
      <w:pPr>
        <w:ind w:left="991" w:hanging="720"/>
      </w:pPr>
      <w:rPr>
        <w:rFonts w:hint="default"/>
        <w:lang w:val="en-US" w:eastAsia="en-US" w:bidi="ar-SA"/>
      </w:rPr>
    </w:lvl>
    <w:lvl w:ilvl="1">
      <w:start w:val="1"/>
      <w:numFmt w:val="decimal"/>
      <w:lvlText w:val="%1.%2."/>
      <w:lvlJc w:val="left"/>
      <w:pPr>
        <w:ind w:left="720" w:hanging="720"/>
      </w:pPr>
      <w:rPr>
        <w:rFonts w:ascii="Times New Roman" w:eastAsia="Times New Roman" w:hAnsi="Times New Roman" w:cs="Times New Roman" w:hint="default"/>
        <w:b/>
        <w:bCs/>
        <w:i w:val="0"/>
        <w:iCs w:val="0"/>
        <w:spacing w:val="0"/>
        <w:w w:val="100"/>
        <w:sz w:val="28"/>
        <w:szCs w:val="28"/>
        <w:lang w:val="en-US" w:eastAsia="en-US" w:bidi="ar-SA"/>
      </w:rPr>
    </w:lvl>
    <w:lvl w:ilvl="2">
      <w:numFmt w:val="bullet"/>
      <w:lvlText w:val=""/>
      <w:lvlJc w:val="left"/>
      <w:pPr>
        <w:ind w:left="900" w:hanging="360"/>
      </w:pPr>
      <w:rPr>
        <w:rFonts w:ascii="Symbol" w:eastAsia="Symbol" w:hAnsi="Symbol" w:cs="Symbol" w:hint="default"/>
        <w:b w:val="0"/>
        <w:bCs w:val="0"/>
        <w:i w:val="0"/>
        <w:iCs w:val="0"/>
        <w:spacing w:val="0"/>
        <w:w w:val="97"/>
        <w:sz w:val="20"/>
        <w:szCs w:val="20"/>
        <w:lang w:val="en-US" w:eastAsia="en-US" w:bidi="ar-SA"/>
      </w:rPr>
    </w:lvl>
    <w:lvl w:ilvl="3">
      <w:numFmt w:val="bullet"/>
      <w:lvlText w:val="•"/>
      <w:lvlJc w:val="left"/>
      <w:pPr>
        <w:ind w:left="3097" w:hanging="360"/>
      </w:pPr>
      <w:rPr>
        <w:rFonts w:hint="default"/>
        <w:lang w:val="en-US" w:eastAsia="en-US" w:bidi="ar-SA"/>
      </w:rPr>
    </w:lvl>
    <w:lvl w:ilvl="4">
      <w:numFmt w:val="bullet"/>
      <w:lvlText w:val="•"/>
      <w:lvlJc w:val="left"/>
      <w:pPr>
        <w:ind w:left="4146" w:hanging="360"/>
      </w:pPr>
      <w:rPr>
        <w:rFonts w:hint="default"/>
        <w:lang w:val="en-US" w:eastAsia="en-US" w:bidi="ar-SA"/>
      </w:rPr>
    </w:lvl>
    <w:lvl w:ilvl="5">
      <w:numFmt w:val="bullet"/>
      <w:lvlText w:val="•"/>
      <w:lvlJc w:val="left"/>
      <w:pPr>
        <w:ind w:left="5195" w:hanging="360"/>
      </w:pPr>
      <w:rPr>
        <w:rFonts w:hint="default"/>
        <w:lang w:val="en-US" w:eastAsia="en-US" w:bidi="ar-SA"/>
      </w:rPr>
    </w:lvl>
    <w:lvl w:ilvl="6">
      <w:numFmt w:val="bullet"/>
      <w:lvlText w:val="•"/>
      <w:lvlJc w:val="left"/>
      <w:pPr>
        <w:ind w:left="6244"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342" w:hanging="360"/>
      </w:pPr>
      <w:rPr>
        <w:rFonts w:hint="default"/>
        <w:lang w:val="en-US" w:eastAsia="en-US" w:bidi="ar-SA"/>
      </w:rPr>
    </w:lvl>
  </w:abstractNum>
  <w:abstractNum w:abstractNumId="45" w15:restartNumberingAfterBreak="0">
    <w:nsid w:val="7F617C44"/>
    <w:multiLevelType w:val="multilevel"/>
    <w:tmpl w:val="1D8A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526033">
    <w:abstractNumId w:val="9"/>
  </w:num>
  <w:num w:numId="2" w16cid:durableId="2082949283">
    <w:abstractNumId w:val="20"/>
  </w:num>
  <w:num w:numId="3" w16cid:durableId="269507873">
    <w:abstractNumId w:val="19"/>
  </w:num>
  <w:num w:numId="4" w16cid:durableId="1339770140">
    <w:abstractNumId w:val="26"/>
  </w:num>
  <w:num w:numId="5" w16cid:durableId="854271503">
    <w:abstractNumId w:val="41"/>
  </w:num>
  <w:num w:numId="6" w16cid:durableId="1164127249">
    <w:abstractNumId w:val="1"/>
  </w:num>
  <w:num w:numId="7" w16cid:durableId="1090077637">
    <w:abstractNumId w:val="32"/>
  </w:num>
  <w:num w:numId="8" w16cid:durableId="424498956">
    <w:abstractNumId w:val="35"/>
  </w:num>
  <w:num w:numId="9" w16cid:durableId="696779315">
    <w:abstractNumId w:val="36"/>
  </w:num>
  <w:num w:numId="10" w16cid:durableId="1753966253">
    <w:abstractNumId w:val="12"/>
  </w:num>
  <w:num w:numId="11" w16cid:durableId="1246064443">
    <w:abstractNumId w:val="7"/>
  </w:num>
  <w:num w:numId="12" w16cid:durableId="1438908952">
    <w:abstractNumId w:val="40"/>
  </w:num>
  <w:num w:numId="13" w16cid:durableId="1406224086">
    <w:abstractNumId w:val="37"/>
  </w:num>
  <w:num w:numId="14" w16cid:durableId="635181343">
    <w:abstractNumId w:val="22"/>
  </w:num>
  <w:num w:numId="15" w16cid:durableId="746683439">
    <w:abstractNumId w:val="0"/>
  </w:num>
  <w:num w:numId="16" w16cid:durableId="1201627250">
    <w:abstractNumId w:val="17"/>
  </w:num>
  <w:num w:numId="17" w16cid:durableId="159348288">
    <w:abstractNumId w:val="44"/>
  </w:num>
  <w:num w:numId="18" w16cid:durableId="1933858003">
    <w:abstractNumId w:val="38"/>
  </w:num>
  <w:num w:numId="19" w16cid:durableId="1323656670">
    <w:abstractNumId w:val="4"/>
  </w:num>
  <w:num w:numId="20" w16cid:durableId="1125386162">
    <w:abstractNumId w:val="33"/>
  </w:num>
  <w:num w:numId="21" w16cid:durableId="333265745">
    <w:abstractNumId w:val="14"/>
  </w:num>
  <w:num w:numId="22" w16cid:durableId="568464469">
    <w:abstractNumId w:val="13"/>
  </w:num>
  <w:num w:numId="23" w16cid:durableId="1905023927">
    <w:abstractNumId w:val="25"/>
  </w:num>
  <w:num w:numId="24" w16cid:durableId="1972438804">
    <w:abstractNumId w:val="29"/>
  </w:num>
  <w:num w:numId="25" w16cid:durableId="2099326567">
    <w:abstractNumId w:val="31"/>
  </w:num>
  <w:num w:numId="26" w16cid:durableId="17751337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1998474">
    <w:abstractNumId w:val="24"/>
  </w:num>
  <w:num w:numId="28" w16cid:durableId="1474443865">
    <w:abstractNumId w:val="18"/>
  </w:num>
  <w:num w:numId="29" w16cid:durableId="937520410">
    <w:abstractNumId w:val="30"/>
  </w:num>
  <w:num w:numId="30" w16cid:durableId="582567860">
    <w:abstractNumId w:val="23"/>
  </w:num>
  <w:num w:numId="31" w16cid:durableId="1120146239">
    <w:abstractNumId w:val="5"/>
  </w:num>
  <w:num w:numId="32" w16cid:durableId="556627213">
    <w:abstractNumId w:val="45"/>
  </w:num>
  <w:num w:numId="33" w16cid:durableId="1986740037">
    <w:abstractNumId w:val="15"/>
  </w:num>
  <w:num w:numId="34" w16cid:durableId="176771541">
    <w:abstractNumId w:val="2"/>
  </w:num>
  <w:num w:numId="35" w16cid:durableId="1105998960">
    <w:abstractNumId w:val="3"/>
  </w:num>
  <w:num w:numId="36" w16cid:durableId="779228923">
    <w:abstractNumId w:val="39"/>
  </w:num>
  <w:num w:numId="37" w16cid:durableId="695469902">
    <w:abstractNumId w:val="42"/>
  </w:num>
  <w:num w:numId="38" w16cid:durableId="1440906152">
    <w:abstractNumId w:val="43"/>
  </w:num>
  <w:num w:numId="39" w16cid:durableId="1086537067">
    <w:abstractNumId w:val="11"/>
  </w:num>
  <w:num w:numId="40" w16cid:durableId="914701680">
    <w:abstractNumId w:val="34"/>
  </w:num>
  <w:num w:numId="41" w16cid:durableId="1313484176">
    <w:abstractNumId w:val="6"/>
  </w:num>
  <w:num w:numId="42" w16cid:durableId="1585262255">
    <w:abstractNumId w:val="8"/>
  </w:num>
  <w:num w:numId="43" w16cid:durableId="179899205">
    <w:abstractNumId w:val="10"/>
  </w:num>
  <w:num w:numId="44" w16cid:durableId="1597328770">
    <w:abstractNumId w:val="21"/>
  </w:num>
  <w:num w:numId="45" w16cid:durableId="553125500">
    <w:abstractNumId w:val="28"/>
  </w:num>
  <w:num w:numId="46" w16cid:durableId="719399593">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6A7"/>
    <w:rsid w:val="000015D6"/>
    <w:rsid w:val="000043CD"/>
    <w:rsid w:val="000075A7"/>
    <w:rsid w:val="00026C18"/>
    <w:rsid w:val="0003133A"/>
    <w:rsid w:val="00041A0C"/>
    <w:rsid w:val="00046EB6"/>
    <w:rsid w:val="000550EF"/>
    <w:rsid w:val="00065A83"/>
    <w:rsid w:val="000A060F"/>
    <w:rsid w:val="000A51DB"/>
    <w:rsid w:val="000B4AD1"/>
    <w:rsid w:val="000C1743"/>
    <w:rsid w:val="000C319B"/>
    <w:rsid w:val="000C4E15"/>
    <w:rsid w:val="000D7E02"/>
    <w:rsid w:val="000E3132"/>
    <w:rsid w:val="000E526B"/>
    <w:rsid w:val="000F0041"/>
    <w:rsid w:val="000F75AF"/>
    <w:rsid w:val="00102BB1"/>
    <w:rsid w:val="0011214C"/>
    <w:rsid w:val="0011451F"/>
    <w:rsid w:val="001214A4"/>
    <w:rsid w:val="001453DB"/>
    <w:rsid w:val="001512A5"/>
    <w:rsid w:val="00151843"/>
    <w:rsid w:val="00162008"/>
    <w:rsid w:val="00170467"/>
    <w:rsid w:val="00175B74"/>
    <w:rsid w:val="00177323"/>
    <w:rsid w:val="001775AC"/>
    <w:rsid w:val="001835CD"/>
    <w:rsid w:val="001A7229"/>
    <w:rsid w:val="001A740E"/>
    <w:rsid w:val="001B0726"/>
    <w:rsid w:val="001D0F50"/>
    <w:rsid w:val="001E26BD"/>
    <w:rsid w:val="001F2384"/>
    <w:rsid w:val="001F457E"/>
    <w:rsid w:val="00225ADC"/>
    <w:rsid w:val="00236B33"/>
    <w:rsid w:val="00255239"/>
    <w:rsid w:val="002579E0"/>
    <w:rsid w:val="00286197"/>
    <w:rsid w:val="00291CC9"/>
    <w:rsid w:val="00292AE2"/>
    <w:rsid w:val="00294A58"/>
    <w:rsid w:val="002A37DB"/>
    <w:rsid w:val="002A637E"/>
    <w:rsid w:val="002A7B61"/>
    <w:rsid w:val="002B4293"/>
    <w:rsid w:val="002C16BC"/>
    <w:rsid w:val="002E1386"/>
    <w:rsid w:val="00300EE6"/>
    <w:rsid w:val="003322F5"/>
    <w:rsid w:val="00332C3F"/>
    <w:rsid w:val="00333330"/>
    <w:rsid w:val="0034114E"/>
    <w:rsid w:val="003672A0"/>
    <w:rsid w:val="003E56A7"/>
    <w:rsid w:val="003E625C"/>
    <w:rsid w:val="003F1E9A"/>
    <w:rsid w:val="004010EB"/>
    <w:rsid w:val="0045307E"/>
    <w:rsid w:val="00480F20"/>
    <w:rsid w:val="00487059"/>
    <w:rsid w:val="00490203"/>
    <w:rsid w:val="0049194F"/>
    <w:rsid w:val="00495CFF"/>
    <w:rsid w:val="004A0F16"/>
    <w:rsid w:val="004A484A"/>
    <w:rsid w:val="004C71B5"/>
    <w:rsid w:val="004D2DD0"/>
    <w:rsid w:val="004F77FF"/>
    <w:rsid w:val="00505E91"/>
    <w:rsid w:val="0051014E"/>
    <w:rsid w:val="005124A6"/>
    <w:rsid w:val="00545CF2"/>
    <w:rsid w:val="00551121"/>
    <w:rsid w:val="005677DE"/>
    <w:rsid w:val="00575AE4"/>
    <w:rsid w:val="00582796"/>
    <w:rsid w:val="005828EC"/>
    <w:rsid w:val="005B3967"/>
    <w:rsid w:val="005D0EC5"/>
    <w:rsid w:val="005E17E7"/>
    <w:rsid w:val="005E2095"/>
    <w:rsid w:val="005F27F8"/>
    <w:rsid w:val="005F2F6B"/>
    <w:rsid w:val="005F70E1"/>
    <w:rsid w:val="00620DE4"/>
    <w:rsid w:val="00633AE5"/>
    <w:rsid w:val="00634925"/>
    <w:rsid w:val="00641F13"/>
    <w:rsid w:val="00643D17"/>
    <w:rsid w:val="00654D4F"/>
    <w:rsid w:val="00656738"/>
    <w:rsid w:val="0067091B"/>
    <w:rsid w:val="00672B0A"/>
    <w:rsid w:val="00672D2E"/>
    <w:rsid w:val="006734A7"/>
    <w:rsid w:val="00685F0E"/>
    <w:rsid w:val="006A4AEB"/>
    <w:rsid w:val="006C3841"/>
    <w:rsid w:val="006C5A1F"/>
    <w:rsid w:val="006C5B2B"/>
    <w:rsid w:val="006E2732"/>
    <w:rsid w:val="00721BF2"/>
    <w:rsid w:val="007249EE"/>
    <w:rsid w:val="00727435"/>
    <w:rsid w:val="007303BF"/>
    <w:rsid w:val="00734CFB"/>
    <w:rsid w:val="00744A6F"/>
    <w:rsid w:val="00746EDF"/>
    <w:rsid w:val="00751F79"/>
    <w:rsid w:val="007529C3"/>
    <w:rsid w:val="007570AC"/>
    <w:rsid w:val="007700B8"/>
    <w:rsid w:val="00777D81"/>
    <w:rsid w:val="00784913"/>
    <w:rsid w:val="00784DC8"/>
    <w:rsid w:val="00795E01"/>
    <w:rsid w:val="007A1135"/>
    <w:rsid w:val="007C207A"/>
    <w:rsid w:val="007C5CE5"/>
    <w:rsid w:val="007C60B5"/>
    <w:rsid w:val="007D1394"/>
    <w:rsid w:val="007D1412"/>
    <w:rsid w:val="007D4973"/>
    <w:rsid w:val="007D4CEE"/>
    <w:rsid w:val="007E25FB"/>
    <w:rsid w:val="007E4A24"/>
    <w:rsid w:val="007F5C84"/>
    <w:rsid w:val="008028FA"/>
    <w:rsid w:val="00827437"/>
    <w:rsid w:val="00844F01"/>
    <w:rsid w:val="008450BF"/>
    <w:rsid w:val="00855E94"/>
    <w:rsid w:val="00866FEB"/>
    <w:rsid w:val="00882858"/>
    <w:rsid w:val="008B0DFB"/>
    <w:rsid w:val="008C4A28"/>
    <w:rsid w:val="008D08B6"/>
    <w:rsid w:val="008E4EA3"/>
    <w:rsid w:val="008F0612"/>
    <w:rsid w:val="008F1E00"/>
    <w:rsid w:val="00901990"/>
    <w:rsid w:val="0092396B"/>
    <w:rsid w:val="00937CA3"/>
    <w:rsid w:val="00945AAC"/>
    <w:rsid w:val="00950F6C"/>
    <w:rsid w:val="00970114"/>
    <w:rsid w:val="00971D04"/>
    <w:rsid w:val="009857F5"/>
    <w:rsid w:val="009C37AC"/>
    <w:rsid w:val="009D2A39"/>
    <w:rsid w:val="009D6FF6"/>
    <w:rsid w:val="009E0238"/>
    <w:rsid w:val="009F163E"/>
    <w:rsid w:val="00A019CF"/>
    <w:rsid w:val="00A06C00"/>
    <w:rsid w:val="00A4291C"/>
    <w:rsid w:val="00A62CFD"/>
    <w:rsid w:val="00A666CA"/>
    <w:rsid w:val="00A66B25"/>
    <w:rsid w:val="00A73250"/>
    <w:rsid w:val="00A749A0"/>
    <w:rsid w:val="00A77FF3"/>
    <w:rsid w:val="00A826D6"/>
    <w:rsid w:val="00A86EA2"/>
    <w:rsid w:val="00A9310A"/>
    <w:rsid w:val="00AB05B0"/>
    <w:rsid w:val="00AF6B1A"/>
    <w:rsid w:val="00B01A18"/>
    <w:rsid w:val="00B05F35"/>
    <w:rsid w:val="00B112D8"/>
    <w:rsid w:val="00B13550"/>
    <w:rsid w:val="00B33D3C"/>
    <w:rsid w:val="00B42740"/>
    <w:rsid w:val="00B44E1D"/>
    <w:rsid w:val="00B75935"/>
    <w:rsid w:val="00B92A2E"/>
    <w:rsid w:val="00B9486E"/>
    <w:rsid w:val="00BC53DB"/>
    <w:rsid w:val="00C00273"/>
    <w:rsid w:val="00C24C3E"/>
    <w:rsid w:val="00C3095F"/>
    <w:rsid w:val="00C31F4F"/>
    <w:rsid w:val="00C5500D"/>
    <w:rsid w:val="00C918A3"/>
    <w:rsid w:val="00C92491"/>
    <w:rsid w:val="00CA26F8"/>
    <w:rsid w:val="00CD14F3"/>
    <w:rsid w:val="00CE0663"/>
    <w:rsid w:val="00CE3569"/>
    <w:rsid w:val="00CF287D"/>
    <w:rsid w:val="00D035F9"/>
    <w:rsid w:val="00D12243"/>
    <w:rsid w:val="00D12D0E"/>
    <w:rsid w:val="00D143C5"/>
    <w:rsid w:val="00D35729"/>
    <w:rsid w:val="00D378C1"/>
    <w:rsid w:val="00D55746"/>
    <w:rsid w:val="00D60603"/>
    <w:rsid w:val="00D657D0"/>
    <w:rsid w:val="00D81910"/>
    <w:rsid w:val="00D824AF"/>
    <w:rsid w:val="00D86FCA"/>
    <w:rsid w:val="00DA167B"/>
    <w:rsid w:val="00DB22C8"/>
    <w:rsid w:val="00DD4709"/>
    <w:rsid w:val="00DE2102"/>
    <w:rsid w:val="00DE64F5"/>
    <w:rsid w:val="00DF23E6"/>
    <w:rsid w:val="00DF738F"/>
    <w:rsid w:val="00E0074E"/>
    <w:rsid w:val="00E04B75"/>
    <w:rsid w:val="00E22B23"/>
    <w:rsid w:val="00E30291"/>
    <w:rsid w:val="00E37F05"/>
    <w:rsid w:val="00E92AAF"/>
    <w:rsid w:val="00E93EF5"/>
    <w:rsid w:val="00EB2A14"/>
    <w:rsid w:val="00EC48EC"/>
    <w:rsid w:val="00EF1B95"/>
    <w:rsid w:val="00EF6C44"/>
    <w:rsid w:val="00F0779D"/>
    <w:rsid w:val="00F13311"/>
    <w:rsid w:val="00F13CB6"/>
    <w:rsid w:val="00F26718"/>
    <w:rsid w:val="00F51253"/>
    <w:rsid w:val="00F52080"/>
    <w:rsid w:val="00F54A06"/>
    <w:rsid w:val="00F70131"/>
    <w:rsid w:val="00F708BA"/>
    <w:rsid w:val="00F84C30"/>
    <w:rsid w:val="00FA3227"/>
    <w:rsid w:val="00FA3F40"/>
    <w:rsid w:val="00FB1930"/>
    <w:rsid w:val="00FB1EEC"/>
    <w:rsid w:val="00FC0D76"/>
    <w:rsid w:val="00FC7257"/>
    <w:rsid w:val="00FF3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23A0"/>
  <w15:docId w15:val="{549A58AC-CA33-4430-BA15-B7F3D4A4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8EC"/>
    <w:rPr>
      <w:rFonts w:ascii="Times New Roman" w:eastAsia="Times New Roman" w:hAnsi="Times New Roman" w:cs="Times New Roman"/>
    </w:rPr>
  </w:style>
  <w:style w:type="paragraph" w:styleId="1">
    <w:name w:val="heading 1"/>
    <w:basedOn w:val="a"/>
    <w:link w:val="1Char"/>
    <w:uiPriority w:val="9"/>
    <w:qFormat/>
    <w:pPr>
      <w:ind w:left="991" w:hanging="720"/>
      <w:outlineLvl w:val="0"/>
    </w:pPr>
    <w:rPr>
      <w:b/>
      <w:bCs/>
      <w:sz w:val="28"/>
      <w:szCs w:val="28"/>
    </w:rPr>
  </w:style>
  <w:style w:type="paragraph" w:styleId="2">
    <w:name w:val="heading 2"/>
    <w:basedOn w:val="a"/>
    <w:link w:val="2Char"/>
    <w:uiPriority w:val="9"/>
    <w:unhideWhenUsed/>
    <w:qFormat/>
    <w:pPr>
      <w:ind w:left="302" w:right="653"/>
      <w:jc w:val="center"/>
      <w:outlineLvl w:val="1"/>
    </w:pPr>
    <w:rPr>
      <w:rFonts w:ascii="Trebuchet MS" w:eastAsia="Trebuchet MS" w:hAnsi="Trebuchet MS" w:cs="Trebuchet MS"/>
      <w:sz w:val="28"/>
      <w:szCs w:val="28"/>
    </w:rPr>
  </w:style>
  <w:style w:type="paragraph" w:styleId="3">
    <w:name w:val="heading 3"/>
    <w:basedOn w:val="a"/>
    <w:link w:val="3Char"/>
    <w:uiPriority w:val="9"/>
    <w:unhideWhenUsed/>
    <w:qFormat/>
    <w:pPr>
      <w:ind w:left="811" w:hanging="360"/>
      <w:outlineLvl w:val="2"/>
    </w:pPr>
    <w:rPr>
      <w:b/>
      <w:bCs/>
      <w:sz w:val="24"/>
      <w:szCs w:val="24"/>
    </w:rPr>
  </w:style>
  <w:style w:type="paragraph" w:styleId="4">
    <w:name w:val="heading 4"/>
    <w:basedOn w:val="a"/>
    <w:next w:val="a"/>
    <w:link w:val="4Char"/>
    <w:uiPriority w:val="9"/>
    <w:semiHidden/>
    <w:unhideWhenUsed/>
    <w:qFormat/>
    <w:rsid w:val="00291CC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Char"/>
    <w:uiPriority w:val="9"/>
    <w:semiHidden/>
    <w:unhideWhenUsed/>
    <w:qFormat/>
    <w:rsid w:val="000015D6"/>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Char"/>
    <w:uiPriority w:val="9"/>
    <w:semiHidden/>
    <w:unhideWhenUsed/>
    <w:qFormat/>
    <w:rsid w:val="000015D6"/>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00"/>
      <w:ind w:left="720" w:hanging="720"/>
    </w:pPr>
    <w:rPr>
      <w:b/>
      <w:bCs/>
    </w:rPr>
  </w:style>
  <w:style w:type="paragraph" w:styleId="20">
    <w:name w:val="toc 2"/>
    <w:basedOn w:val="a"/>
    <w:uiPriority w:val="39"/>
    <w:qFormat/>
    <w:pPr>
      <w:spacing w:before="99"/>
    </w:pPr>
    <w:rPr>
      <w:rFonts w:ascii="Trebuchet MS" w:eastAsia="Trebuchet MS" w:hAnsi="Trebuchet MS" w:cs="Trebuchet MS"/>
    </w:rPr>
  </w:style>
  <w:style w:type="paragraph" w:styleId="a3">
    <w:name w:val="Body Text"/>
    <w:basedOn w:val="a"/>
    <w:link w:val="Char"/>
    <w:uiPriority w:val="1"/>
    <w:qFormat/>
    <w:rPr>
      <w:sz w:val="24"/>
      <w:szCs w:val="24"/>
    </w:rPr>
  </w:style>
  <w:style w:type="paragraph" w:styleId="a4">
    <w:name w:val="List Paragraph"/>
    <w:basedOn w:val="a"/>
    <w:uiPriority w:val="1"/>
    <w:qFormat/>
    <w:pPr>
      <w:ind w:left="900" w:hanging="360"/>
    </w:pPr>
  </w:style>
  <w:style w:type="paragraph" w:customStyle="1" w:styleId="TableParagraph">
    <w:name w:val="Table Paragraph"/>
    <w:basedOn w:val="a"/>
    <w:uiPriority w:val="1"/>
    <w:qFormat/>
    <w:pPr>
      <w:ind w:left="153"/>
    </w:pPr>
  </w:style>
  <w:style w:type="character" w:customStyle="1" w:styleId="4Char">
    <w:name w:val="عنوان 4 Char"/>
    <w:basedOn w:val="a0"/>
    <w:link w:val="4"/>
    <w:uiPriority w:val="9"/>
    <w:semiHidden/>
    <w:rsid w:val="00291CC9"/>
    <w:rPr>
      <w:rFonts w:asciiTheme="majorHAnsi" w:eastAsiaTheme="majorEastAsia" w:hAnsiTheme="majorHAnsi" w:cstheme="majorBidi"/>
      <w:i/>
      <w:iCs/>
      <w:color w:val="365F91" w:themeColor="accent1" w:themeShade="BF"/>
    </w:rPr>
  </w:style>
  <w:style w:type="character" w:styleId="Hyperlink">
    <w:name w:val="Hyperlink"/>
    <w:basedOn w:val="a0"/>
    <w:uiPriority w:val="99"/>
    <w:unhideWhenUsed/>
    <w:rsid w:val="00291CC9"/>
    <w:rPr>
      <w:color w:val="0000FF" w:themeColor="hyperlink"/>
      <w:u w:val="single"/>
    </w:rPr>
  </w:style>
  <w:style w:type="character" w:styleId="a5">
    <w:name w:val="Unresolved Mention"/>
    <w:basedOn w:val="a0"/>
    <w:uiPriority w:val="99"/>
    <w:semiHidden/>
    <w:unhideWhenUsed/>
    <w:rsid w:val="00291CC9"/>
    <w:rPr>
      <w:color w:val="605E5C"/>
      <w:shd w:val="clear" w:color="auto" w:fill="E1DFDD"/>
    </w:rPr>
  </w:style>
  <w:style w:type="character" w:customStyle="1" w:styleId="1Char">
    <w:name w:val="العنوان 1 Char"/>
    <w:basedOn w:val="a0"/>
    <w:link w:val="1"/>
    <w:uiPriority w:val="9"/>
    <w:rsid w:val="005E17E7"/>
    <w:rPr>
      <w:rFonts w:ascii="Times New Roman" w:eastAsia="Times New Roman" w:hAnsi="Times New Roman" w:cs="Times New Roman"/>
      <w:b/>
      <w:bCs/>
      <w:sz w:val="28"/>
      <w:szCs w:val="28"/>
    </w:rPr>
  </w:style>
  <w:style w:type="paragraph" w:styleId="a6">
    <w:name w:val="header"/>
    <w:basedOn w:val="a"/>
    <w:link w:val="Char0"/>
    <w:uiPriority w:val="99"/>
    <w:unhideWhenUsed/>
    <w:rsid w:val="005E17E7"/>
    <w:pPr>
      <w:tabs>
        <w:tab w:val="center" w:pos="4680"/>
        <w:tab w:val="right" w:pos="9360"/>
      </w:tabs>
    </w:pPr>
  </w:style>
  <w:style w:type="character" w:customStyle="1" w:styleId="Char0">
    <w:name w:val="رأس الصفحة Char"/>
    <w:basedOn w:val="a0"/>
    <w:link w:val="a6"/>
    <w:uiPriority w:val="99"/>
    <w:rsid w:val="005E17E7"/>
    <w:rPr>
      <w:rFonts w:ascii="Times New Roman" w:eastAsia="Times New Roman" w:hAnsi="Times New Roman" w:cs="Times New Roman"/>
    </w:rPr>
  </w:style>
  <w:style w:type="paragraph" w:styleId="a7">
    <w:name w:val="footer"/>
    <w:basedOn w:val="a"/>
    <w:link w:val="Char1"/>
    <w:uiPriority w:val="99"/>
    <w:unhideWhenUsed/>
    <w:rsid w:val="005E17E7"/>
    <w:pPr>
      <w:tabs>
        <w:tab w:val="center" w:pos="4680"/>
        <w:tab w:val="right" w:pos="9360"/>
      </w:tabs>
    </w:pPr>
  </w:style>
  <w:style w:type="character" w:customStyle="1" w:styleId="Char1">
    <w:name w:val="تذييل الصفحة Char"/>
    <w:basedOn w:val="a0"/>
    <w:link w:val="a7"/>
    <w:uiPriority w:val="99"/>
    <w:rsid w:val="005E17E7"/>
    <w:rPr>
      <w:rFonts w:ascii="Times New Roman" w:eastAsia="Times New Roman" w:hAnsi="Times New Roman" w:cs="Times New Roman"/>
    </w:rPr>
  </w:style>
  <w:style w:type="paragraph" w:styleId="a8">
    <w:name w:val="TOC Heading"/>
    <w:basedOn w:val="1"/>
    <w:next w:val="a"/>
    <w:uiPriority w:val="39"/>
    <w:unhideWhenUsed/>
    <w:qFormat/>
    <w:rsid w:val="005E17E7"/>
    <w:pPr>
      <w:keepNext/>
      <w:keepLines/>
      <w:widowControl/>
      <w:autoSpaceDE/>
      <w:autoSpaceDN/>
      <w:bidi/>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tl/>
    </w:rPr>
  </w:style>
  <w:style w:type="paragraph" w:styleId="30">
    <w:name w:val="toc 3"/>
    <w:basedOn w:val="a"/>
    <w:next w:val="a"/>
    <w:autoRedefine/>
    <w:uiPriority w:val="39"/>
    <w:unhideWhenUsed/>
    <w:rsid w:val="005E17E7"/>
    <w:pPr>
      <w:spacing w:after="100"/>
      <w:ind w:left="440"/>
    </w:pPr>
  </w:style>
  <w:style w:type="character" w:customStyle="1" w:styleId="Char">
    <w:name w:val="نص أساسي Char"/>
    <w:basedOn w:val="a0"/>
    <w:link w:val="a3"/>
    <w:uiPriority w:val="1"/>
    <w:rsid w:val="00A66B25"/>
    <w:rPr>
      <w:rFonts w:ascii="Times New Roman" w:eastAsia="Times New Roman" w:hAnsi="Times New Roman" w:cs="Times New Roman"/>
      <w:sz w:val="24"/>
      <w:szCs w:val="24"/>
    </w:rPr>
  </w:style>
  <w:style w:type="paragraph" w:styleId="a9">
    <w:name w:val="caption"/>
    <w:basedOn w:val="a"/>
    <w:next w:val="a"/>
    <w:uiPriority w:val="35"/>
    <w:unhideWhenUsed/>
    <w:qFormat/>
    <w:rsid w:val="00B9486E"/>
    <w:pPr>
      <w:spacing w:after="200"/>
    </w:pPr>
    <w:rPr>
      <w:i/>
      <w:iCs/>
      <w:color w:val="1F497D" w:themeColor="text2"/>
      <w:sz w:val="18"/>
      <w:szCs w:val="18"/>
    </w:rPr>
  </w:style>
  <w:style w:type="paragraph" w:styleId="aa">
    <w:name w:val="table of figures"/>
    <w:basedOn w:val="a"/>
    <w:next w:val="a"/>
    <w:uiPriority w:val="99"/>
    <w:unhideWhenUsed/>
    <w:rsid w:val="00B9486E"/>
  </w:style>
  <w:style w:type="character" w:customStyle="1" w:styleId="5Char">
    <w:name w:val="عنوان 5 Char"/>
    <w:basedOn w:val="a0"/>
    <w:link w:val="5"/>
    <w:uiPriority w:val="9"/>
    <w:semiHidden/>
    <w:rsid w:val="000015D6"/>
    <w:rPr>
      <w:rFonts w:asciiTheme="majorHAnsi" w:eastAsiaTheme="majorEastAsia" w:hAnsiTheme="majorHAnsi" w:cstheme="majorBidi"/>
      <w:color w:val="365F91" w:themeColor="accent1" w:themeShade="BF"/>
    </w:rPr>
  </w:style>
  <w:style w:type="character" w:customStyle="1" w:styleId="6Char">
    <w:name w:val="عنوان 6 Char"/>
    <w:basedOn w:val="a0"/>
    <w:link w:val="6"/>
    <w:uiPriority w:val="9"/>
    <w:semiHidden/>
    <w:rsid w:val="000015D6"/>
    <w:rPr>
      <w:rFonts w:asciiTheme="majorHAnsi" w:eastAsiaTheme="majorEastAsia" w:hAnsiTheme="majorHAnsi" w:cstheme="majorBidi"/>
      <w:color w:val="243F60" w:themeColor="accent1" w:themeShade="7F"/>
    </w:rPr>
  </w:style>
  <w:style w:type="table" w:styleId="11">
    <w:name w:val="Plain Table 1"/>
    <w:basedOn w:val="a1"/>
    <w:uiPriority w:val="41"/>
    <w:rsid w:val="00D378C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b">
    <w:name w:val="FollowedHyperlink"/>
    <w:basedOn w:val="a0"/>
    <w:uiPriority w:val="99"/>
    <w:semiHidden/>
    <w:unhideWhenUsed/>
    <w:rsid w:val="00D378C1"/>
    <w:rPr>
      <w:color w:val="800080" w:themeColor="followedHyperlink"/>
      <w:u w:val="single"/>
    </w:rPr>
  </w:style>
  <w:style w:type="character" w:customStyle="1" w:styleId="2Char">
    <w:name w:val="عنوان 2 Char"/>
    <w:basedOn w:val="a0"/>
    <w:link w:val="2"/>
    <w:uiPriority w:val="9"/>
    <w:rsid w:val="00D378C1"/>
    <w:rPr>
      <w:rFonts w:ascii="Trebuchet MS" w:eastAsia="Trebuchet MS" w:hAnsi="Trebuchet MS" w:cs="Trebuchet MS"/>
      <w:sz w:val="28"/>
      <w:szCs w:val="28"/>
    </w:rPr>
  </w:style>
  <w:style w:type="table" w:styleId="ac">
    <w:name w:val="Grid Table Light"/>
    <w:basedOn w:val="a1"/>
    <w:uiPriority w:val="40"/>
    <w:rsid w:val="00DB22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Normal (Web)"/>
    <w:basedOn w:val="a"/>
    <w:uiPriority w:val="99"/>
    <w:unhideWhenUsed/>
    <w:rsid w:val="00B75935"/>
    <w:pPr>
      <w:widowControl/>
      <w:autoSpaceDE/>
      <w:autoSpaceDN/>
      <w:spacing w:before="100" w:beforeAutospacing="1" w:after="100" w:afterAutospacing="1"/>
    </w:pPr>
    <w:rPr>
      <w:sz w:val="24"/>
      <w:szCs w:val="24"/>
    </w:rPr>
  </w:style>
  <w:style w:type="character" w:styleId="ae">
    <w:name w:val="Strong"/>
    <w:basedOn w:val="a0"/>
    <w:uiPriority w:val="22"/>
    <w:qFormat/>
    <w:rsid w:val="00DA167B"/>
    <w:rPr>
      <w:b/>
      <w:bCs/>
    </w:rPr>
  </w:style>
  <w:style w:type="character" w:customStyle="1" w:styleId="overflow-hidden">
    <w:name w:val="overflow-hidden"/>
    <w:basedOn w:val="a0"/>
    <w:rsid w:val="00490203"/>
  </w:style>
  <w:style w:type="paragraph" w:styleId="af">
    <w:name w:val="HTML Top of Form"/>
    <w:basedOn w:val="a"/>
    <w:next w:val="a"/>
    <w:link w:val="Char2"/>
    <w:hidden/>
    <w:uiPriority w:val="99"/>
    <w:semiHidden/>
    <w:unhideWhenUsed/>
    <w:rsid w:val="00F708BA"/>
    <w:pPr>
      <w:widowControl/>
      <w:pBdr>
        <w:bottom w:val="single" w:sz="6" w:space="1" w:color="auto"/>
      </w:pBdr>
      <w:autoSpaceDE/>
      <w:autoSpaceDN/>
      <w:jc w:val="center"/>
    </w:pPr>
    <w:rPr>
      <w:rFonts w:ascii="Arial" w:hAnsi="Arial" w:cs="Arial"/>
      <w:vanish/>
      <w:sz w:val="16"/>
      <w:szCs w:val="16"/>
    </w:rPr>
  </w:style>
  <w:style w:type="character" w:customStyle="1" w:styleId="Char2">
    <w:name w:val="أعلى النموذج Char"/>
    <w:basedOn w:val="a0"/>
    <w:link w:val="af"/>
    <w:uiPriority w:val="99"/>
    <w:semiHidden/>
    <w:rsid w:val="00F708BA"/>
    <w:rPr>
      <w:rFonts w:ascii="Arial" w:eastAsia="Times New Roman" w:hAnsi="Arial" w:cs="Arial"/>
      <w:vanish/>
      <w:sz w:val="16"/>
      <w:szCs w:val="16"/>
    </w:rPr>
  </w:style>
  <w:style w:type="paragraph" w:styleId="af0">
    <w:name w:val="HTML Bottom of Form"/>
    <w:basedOn w:val="a"/>
    <w:next w:val="a"/>
    <w:link w:val="Char3"/>
    <w:hidden/>
    <w:uiPriority w:val="99"/>
    <w:semiHidden/>
    <w:unhideWhenUsed/>
    <w:rsid w:val="00F708BA"/>
    <w:pPr>
      <w:widowControl/>
      <w:pBdr>
        <w:top w:val="single" w:sz="6" w:space="1" w:color="auto"/>
      </w:pBdr>
      <w:autoSpaceDE/>
      <w:autoSpaceDN/>
      <w:jc w:val="center"/>
    </w:pPr>
    <w:rPr>
      <w:rFonts w:ascii="Arial" w:hAnsi="Arial" w:cs="Arial"/>
      <w:vanish/>
      <w:sz w:val="16"/>
      <w:szCs w:val="16"/>
    </w:rPr>
  </w:style>
  <w:style w:type="character" w:customStyle="1" w:styleId="Char3">
    <w:name w:val="أسفل النموذج Char"/>
    <w:basedOn w:val="a0"/>
    <w:link w:val="af0"/>
    <w:uiPriority w:val="99"/>
    <w:semiHidden/>
    <w:rsid w:val="00F708BA"/>
    <w:rPr>
      <w:rFonts w:ascii="Arial" w:eastAsia="Times New Roman" w:hAnsi="Arial" w:cs="Arial"/>
      <w:vanish/>
      <w:sz w:val="16"/>
      <w:szCs w:val="16"/>
    </w:rPr>
  </w:style>
  <w:style w:type="character" w:styleId="HTMLCode">
    <w:name w:val="HTML Code"/>
    <w:basedOn w:val="a0"/>
    <w:uiPriority w:val="99"/>
    <w:semiHidden/>
    <w:unhideWhenUsed/>
    <w:rsid w:val="00FB1930"/>
    <w:rPr>
      <w:rFonts w:ascii="Courier New" w:eastAsia="Times New Roman" w:hAnsi="Courier New" w:cs="Courier New"/>
      <w:sz w:val="20"/>
      <w:szCs w:val="20"/>
    </w:rPr>
  </w:style>
  <w:style w:type="paragraph" w:styleId="40">
    <w:name w:val="toc 4"/>
    <w:basedOn w:val="a"/>
    <w:next w:val="a"/>
    <w:autoRedefine/>
    <w:uiPriority w:val="39"/>
    <w:unhideWhenUsed/>
    <w:rsid w:val="00102BB1"/>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50">
    <w:name w:val="toc 5"/>
    <w:basedOn w:val="a"/>
    <w:next w:val="a"/>
    <w:autoRedefine/>
    <w:uiPriority w:val="39"/>
    <w:unhideWhenUsed/>
    <w:rsid w:val="00102BB1"/>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60">
    <w:name w:val="toc 6"/>
    <w:basedOn w:val="a"/>
    <w:next w:val="a"/>
    <w:autoRedefine/>
    <w:uiPriority w:val="39"/>
    <w:unhideWhenUsed/>
    <w:rsid w:val="00102BB1"/>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7">
    <w:name w:val="toc 7"/>
    <w:basedOn w:val="a"/>
    <w:next w:val="a"/>
    <w:autoRedefine/>
    <w:uiPriority w:val="39"/>
    <w:unhideWhenUsed/>
    <w:rsid w:val="00102BB1"/>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8">
    <w:name w:val="toc 8"/>
    <w:basedOn w:val="a"/>
    <w:next w:val="a"/>
    <w:autoRedefine/>
    <w:uiPriority w:val="39"/>
    <w:unhideWhenUsed/>
    <w:rsid w:val="00102BB1"/>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9">
    <w:name w:val="toc 9"/>
    <w:basedOn w:val="a"/>
    <w:next w:val="a"/>
    <w:autoRedefine/>
    <w:uiPriority w:val="39"/>
    <w:unhideWhenUsed/>
    <w:rsid w:val="00102BB1"/>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af1">
    <w:name w:val="Emphasis"/>
    <w:basedOn w:val="a0"/>
    <w:uiPriority w:val="20"/>
    <w:qFormat/>
    <w:rsid w:val="00D143C5"/>
    <w:rPr>
      <w:i/>
      <w:iCs/>
    </w:rPr>
  </w:style>
  <w:style w:type="character" w:customStyle="1" w:styleId="3Char">
    <w:name w:val="عنوان 3 Char"/>
    <w:basedOn w:val="a0"/>
    <w:link w:val="3"/>
    <w:uiPriority w:val="9"/>
    <w:rsid w:val="00A86EA2"/>
    <w:rPr>
      <w:rFonts w:ascii="Times New Roman" w:eastAsia="Times New Roman" w:hAnsi="Times New Roman" w:cs="Times New Roman"/>
      <w:b/>
      <w:bCs/>
      <w:sz w:val="24"/>
      <w:szCs w:val="24"/>
    </w:rPr>
  </w:style>
  <w:style w:type="paragraph" w:styleId="HTML">
    <w:name w:val="HTML Preformatted"/>
    <w:basedOn w:val="a"/>
    <w:link w:val="HTMLChar"/>
    <w:uiPriority w:val="99"/>
    <w:semiHidden/>
    <w:unhideWhenUsed/>
    <w:rsid w:val="005828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Char">
    <w:name w:val="بتنسيق HTML مسبق Char"/>
    <w:basedOn w:val="a0"/>
    <w:link w:val="HTML"/>
    <w:uiPriority w:val="99"/>
    <w:semiHidden/>
    <w:rsid w:val="005828E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236">
      <w:bodyDiv w:val="1"/>
      <w:marLeft w:val="0"/>
      <w:marRight w:val="0"/>
      <w:marTop w:val="0"/>
      <w:marBottom w:val="0"/>
      <w:divBdr>
        <w:top w:val="none" w:sz="0" w:space="0" w:color="auto"/>
        <w:left w:val="none" w:sz="0" w:space="0" w:color="auto"/>
        <w:bottom w:val="none" w:sz="0" w:space="0" w:color="auto"/>
        <w:right w:val="none" w:sz="0" w:space="0" w:color="auto"/>
      </w:divBdr>
    </w:div>
    <w:div w:id="79983869">
      <w:bodyDiv w:val="1"/>
      <w:marLeft w:val="0"/>
      <w:marRight w:val="0"/>
      <w:marTop w:val="0"/>
      <w:marBottom w:val="0"/>
      <w:divBdr>
        <w:top w:val="none" w:sz="0" w:space="0" w:color="auto"/>
        <w:left w:val="none" w:sz="0" w:space="0" w:color="auto"/>
        <w:bottom w:val="none" w:sz="0" w:space="0" w:color="auto"/>
        <w:right w:val="none" w:sz="0" w:space="0" w:color="auto"/>
      </w:divBdr>
    </w:div>
    <w:div w:id="153112705">
      <w:bodyDiv w:val="1"/>
      <w:marLeft w:val="0"/>
      <w:marRight w:val="0"/>
      <w:marTop w:val="0"/>
      <w:marBottom w:val="0"/>
      <w:divBdr>
        <w:top w:val="none" w:sz="0" w:space="0" w:color="auto"/>
        <w:left w:val="none" w:sz="0" w:space="0" w:color="auto"/>
        <w:bottom w:val="none" w:sz="0" w:space="0" w:color="auto"/>
        <w:right w:val="none" w:sz="0" w:space="0" w:color="auto"/>
      </w:divBdr>
      <w:divsChild>
        <w:div w:id="58096799">
          <w:marLeft w:val="0"/>
          <w:marRight w:val="0"/>
          <w:marTop w:val="0"/>
          <w:marBottom w:val="0"/>
          <w:divBdr>
            <w:top w:val="none" w:sz="0" w:space="0" w:color="auto"/>
            <w:left w:val="none" w:sz="0" w:space="0" w:color="auto"/>
            <w:bottom w:val="none" w:sz="0" w:space="0" w:color="auto"/>
            <w:right w:val="none" w:sz="0" w:space="0" w:color="auto"/>
          </w:divBdr>
          <w:divsChild>
            <w:div w:id="1367026064">
              <w:marLeft w:val="0"/>
              <w:marRight w:val="0"/>
              <w:marTop w:val="0"/>
              <w:marBottom w:val="0"/>
              <w:divBdr>
                <w:top w:val="none" w:sz="0" w:space="0" w:color="auto"/>
                <w:left w:val="none" w:sz="0" w:space="0" w:color="auto"/>
                <w:bottom w:val="none" w:sz="0" w:space="0" w:color="auto"/>
                <w:right w:val="none" w:sz="0" w:space="0" w:color="auto"/>
              </w:divBdr>
              <w:divsChild>
                <w:div w:id="1733389061">
                  <w:marLeft w:val="0"/>
                  <w:marRight w:val="0"/>
                  <w:marTop w:val="0"/>
                  <w:marBottom w:val="0"/>
                  <w:divBdr>
                    <w:top w:val="none" w:sz="0" w:space="0" w:color="auto"/>
                    <w:left w:val="none" w:sz="0" w:space="0" w:color="auto"/>
                    <w:bottom w:val="none" w:sz="0" w:space="0" w:color="auto"/>
                    <w:right w:val="none" w:sz="0" w:space="0" w:color="auto"/>
                  </w:divBdr>
                  <w:divsChild>
                    <w:div w:id="1092240451">
                      <w:marLeft w:val="0"/>
                      <w:marRight w:val="0"/>
                      <w:marTop w:val="0"/>
                      <w:marBottom w:val="0"/>
                      <w:divBdr>
                        <w:top w:val="none" w:sz="0" w:space="0" w:color="auto"/>
                        <w:left w:val="none" w:sz="0" w:space="0" w:color="auto"/>
                        <w:bottom w:val="none" w:sz="0" w:space="0" w:color="auto"/>
                        <w:right w:val="none" w:sz="0" w:space="0" w:color="auto"/>
                      </w:divBdr>
                      <w:divsChild>
                        <w:div w:id="918946815">
                          <w:marLeft w:val="0"/>
                          <w:marRight w:val="0"/>
                          <w:marTop w:val="0"/>
                          <w:marBottom w:val="0"/>
                          <w:divBdr>
                            <w:top w:val="none" w:sz="0" w:space="0" w:color="auto"/>
                            <w:left w:val="none" w:sz="0" w:space="0" w:color="auto"/>
                            <w:bottom w:val="none" w:sz="0" w:space="0" w:color="auto"/>
                            <w:right w:val="none" w:sz="0" w:space="0" w:color="auto"/>
                          </w:divBdr>
                          <w:divsChild>
                            <w:div w:id="1523591686">
                              <w:marLeft w:val="0"/>
                              <w:marRight w:val="0"/>
                              <w:marTop w:val="0"/>
                              <w:marBottom w:val="0"/>
                              <w:divBdr>
                                <w:top w:val="none" w:sz="0" w:space="0" w:color="auto"/>
                                <w:left w:val="none" w:sz="0" w:space="0" w:color="auto"/>
                                <w:bottom w:val="none" w:sz="0" w:space="0" w:color="auto"/>
                                <w:right w:val="none" w:sz="0" w:space="0" w:color="auto"/>
                              </w:divBdr>
                              <w:divsChild>
                                <w:div w:id="1053115339">
                                  <w:marLeft w:val="0"/>
                                  <w:marRight w:val="0"/>
                                  <w:marTop w:val="0"/>
                                  <w:marBottom w:val="0"/>
                                  <w:divBdr>
                                    <w:top w:val="none" w:sz="0" w:space="0" w:color="auto"/>
                                    <w:left w:val="none" w:sz="0" w:space="0" w:color="auto"/>
                                    <w:bottom w:val="none" w:sz="0" w:space="0" w:color="auto"/>
                                    <w:right w:val="none" w:sz="0" w:space="0" w:color="auto"/>
                                  </w:divBdr>
                                  <w:divsChild>
                                    <w:div w:id="1863283608">
                                      <w:marLeft w:val="0"/>
                                      <w:marRight w:val="0"/>
                                      <w:marTop w:val="0"/>
                                      <w:marBottom w:val="0"/>
                                      <w:divBdr>
                                        <w:top w:val="none" w:sz="0" w:space="0" w:color="auto"/>
                                        <w:left w:val="none" w:sz="0" w:space="0" w:color="auto"/>
                                        <w:bottom w:val="none" w:sz="0" w:space="0" w:color="auto"/>
                                        <w:right w:val="none" w:sz="0" w:space="0" w:color="auto"/>
                                      </w:divBdr>
                                      <w:divsChild>
                                        <w:div w:id="1211770522">
                                          <w:marLeft w:val="0"/>
                                          <w:marRight w:val="0"/>
                                          <w:marTop w:val="0"/>
                                          <w:marBottom w:val="0"/>
                                          <w:divBdr>
                                            <w:top w:val="none" w:sz="0" w:space="0" w:color="auto"/>
                                            <w:left w:val="none" w:sz="0" w:space="0" w:color="auto"/>
                                            <w:bottom w:val="none" w:sz="0" w:space="0" w:color="auto"/>
                                            <w:right w:val="none" w:sz="0" w:space="0" w:color="auto"/>
                                          </w:divBdr>
                                          <w:divsChild>
                                            <w:div w:id="212160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770474">
                          <w:marLeft w:val="0"/>
                          <w:marRight w:val="0"/>
                          <w:marTop w:val="0"/>
                          <w:marBottom w:val="0"/>
                          <w:divBdr>
                            <w:top w:val="none" w:sz="0" w:space="0" w:color="auto"/>
                            <w:left w:val="none" w:sz="0" w:space="0" w:color="auto"/>
                            <w:bottom w:val="none" w:sz="0" w:space="0" w:color="auto"/>
                            <w:right w:val="none" w:sz="0" w:space="0" w:color="auto"/>
                          </w:divBdr>
                          <w:divsChild>
                            <w:div w:id="932594248">
                              <w:marLeft w:val="0"/>
                              <w:marRight w:val="0"/>
                              <w:marTop w:val="0"/>
                              <w:marBottom w:val="0"/>
                              <w:divBdr>
                                <w:top w:val="none" w:sz="0" w:space="0" w:color="auto"/>
                                <w:left w:val="none" w:sz="0" w:space="0" w:color="auto"/>
                                <w:bottom w:val="none" w:sz="0" w:space="0" w:color="auto"/>
                                <w:right w:val="none" w:sz="0" w:space="0" w:color="auto"/>
                              </w:divBdr>
                              <w:divsChild>
                                <w:div w:id="16221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75467">
      <w:bodyDiv w:val="1"/>
      <w:marLeft w:val="0"/>
      <w:marRight w:val="0"/>
      <w:marTop w:val="0"/>
      <w:marBottom w:val="0"/>
      <w:divBdr>
        <w:top w:val="none" w:sz="0" w:space="0" w:color="auto"/>
        <w:left w:val="none" w:sz="0" w:space="0" w:color="auto"/>
        <w:bottom w:val="none" w:sz="0" w:space="0" w:color="auto"/>
        <w:right w:val="none" w:sz="0" w:space="0" w:color="auto"/>
      </w:divBdr>
    </w:div>
    <w:div w:id="279651461">
      <w:bodyDiv w:val="1"/>
      <w:marLeft w:val="0"/>
      <w:marRight w:val="0"/>
      <w:marTop w:val="0"/>
      <w:marBottom w:val="0"/>
      <w:divBdr>
        <w:top w:val="none" w:sz="0" w:space="0" w:color="auto"/>
        <w:left w:val="none" w:sz="0" w:space="0" w:color="auto"/>
        <w:bottom w:val="none" w:sz="0" w:space="0" w:color="auto"/>
        <w:right w:val="none" w:sz="0" w:space="0" w:color="auto"/>
      </w:divBdr>
    </w:div>
    <w:div w:id="378092309">
      <w:bodyDiv w:val="1"/>
      <w:marLeft w:val="0"/>
      <w:marRight w:val="0"/>
      <w:marTop w:val="0"/>
      <w:marBottom w:val="0"/>
      <w:divBdr>
        <w:top w:val="none" w:sz="0" w:space="0" w:color="auto"/>
        <w:left w:val="none" w:sz="0" w:space="0" w:color="auto"/>
        <w:bottom w:val="none" w:sz="0" w:space="0" w:color="auto"/>
        <w:right w:val="none" w:sz="0" w:space="0" w:color="auto"/>
      </w:divBdr>
      <w:divsChild>
        <w:div w:id="259721938">
          <w:marLeft w:val="0"/>
          <w:marRight w:val="0"/>
          <w:marTop w:val="0"/>
          <w:marBottom w:val="0"/>
          <w:divBdr>
            <w:top w:val="none" w:sz="0" w:space="0" w:color="auto"/>
            <w:left w:val="none" w:sz="0" w:space="0" w:color="auto"/>
            <w:bottom w:val="none" w:sz="0" w:space="0" w:color="auto"/>
            <w:right w:val="none" w:sz="0" w:space="0" w:color="auto"/>
          </w:divBdr>
          <w:divsChild>
            <w:div w:id="12120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82932">
      <w:bodyDiv w:val="1"/>
      <w:marLeft w:val="0"/>
      <w:marRight w:val="0"/>
      <w:marTop w:val="0"/>
      <w:marBottom w:val="0"/>
      <w:divBdr>
        <w:top w:val="none" w:sz="0" w:space="0" w:color="auto"/>
        <w:left w:val="none" w:sz="0" w:space="0" w:color="auto"/>
        <w:bottom w:val="none" w:sz="0" w:space="0" w:color="auto"/>
        <w:right w:val="none" w:sz="0" w:space="0" w:color="auto"/>
      </w:divBdr>
    </w:div>
    <w:div w:id="416438535">
      <w:bodyDiv w:val="1"/>
      <w:marLeft w:val="0"/>
      <w:marRight w:val="0"/>
      <w:marTop w:val="0"/>
      <w:marBottom w:val="0"/>
      <w:divBdr>
        <w:top w:val="none" w:sz="0" w:space="0" w:color="auto"/>
        <w:left w:val="none" w:sz="0" w:space="0" w:color="auto"/>
        <w:bottom w:val="none" w:sz="0" w:space="0" w:color="auto"/>
        <w:right w:val="none" w:sz="0" w:space="0" w:color="auto"/>
      </w:divBdr>
      <w:divsChild>
        <w:div w:id="1444423706">
          <w:marLeft w:val="0"/>
          <w:marRight w:val="0"/>
          <w:marTop w:val="0"/>
          <w:marBottom w:val="0"/>
          <w:divBdr>
            <w:top w:val="none" w:sz="0" w:space="0" w:color="auto"/>
            <w:left w:val="none" w:sz="0" w:space="0" w:color="auto"/>
            <w:bottom w:val="none" w:sz="0" w:space="0" w:color="auto"/>
            <w:right w:val="none" w:sz="0" w:space="0" w:color="auto"/>
          </w:divBdr>
          <w:divsChild>
            <w:div w:id="1535537519">
              <w:marLeft w:val="0"/>
              <w:marRight w:val="0"/>
              <w:marTop w:val="0"/>
              <w:marBottom w:val="0"/>
              <w:divBdr>
                <w:top w:val="none" w:sz="0" w:space="0" w:color="auto"/>
                <w:left w:val="none" w:sz="0" w:space="0" w:color="auto"/>
                <w:bottom w:val="none" w:sz="0" w:space="0" w:color="auto"/>
                <w:right w:val="none" w:sz="0" w:space="0" w:color="auto"/>
              </w:divBdr>
            </w:div>
          </w:divsChild>
        </w:div>
        <w:div w:id="1442797270">
          <w:marLeft w:val="0"/>
          <w:marRight w:val="0"/>
          <w:marTop w:val="0"/>
          <w:marBottom w:val="0"/>
          <w:divBdr>
            <w:top w:val="none" w:sz="0" w:space="0" w:color="auto"/>
            <w:left w:val="none" w:sz="0" w:space="0" w:color="auto"/>
            <w:bottom w:val="none" w:sz="0" w:space="0" w:color="auto"/>
            <w:right w:val="none" w:sz="0" w:space="0" w:color="auto"/>
          </w:divBdr>
          <w:divsChild>
            <w:div w:id="1916431857">
              <w:marLeft w:val="0"/>
              <w:marRight w:val="0"/>
              <w:marTop w:val="0"/>
              <w:marBottom w:val="0"/>
              <w:divBdr>
                <w:top w:val="none" w:sz="0" w:space="0" w:color="auto"/>
                <w:left w:val="none" w:sz="0" w:space="0" w:color="auto"/>
                <w:bottom w:val="none" w:sz="0" w:space="0" w:color="auto"/>
                <w:right w:val="none" w:sz="0" w:space="0" w:color="auto"/>
              </w:divBdr>
            </w:div>
          </w:divsChild>
        </w:div>
        <w:div w:id="95713775">
          <w:marLeft w:val="0"/>
          <w:marRight w:val="0"/>
          <w:marTop w:val="0"/>
          <w:marBottom w:val="0"/>
          <w:divBdr>
            <w:top w:val="none" w:sz="0" w:space="0" w:color="auto"/>
            <w:left w:val="none" w:sz="0" w:space="0" w:color="auto"/>
            <w:bottom w:val="none" w:sz="0" w:space="0" w:color="auto"/>
            <w:right w:val="none" w:sz="0" w:space="0" w:color="auto"/>
          </w:divBdr>
          <w:divsChild>
            <w:div w:id="1089692973">
              <w:marLeft w:val="0"/>
              <w:marRight w:val="0"/>
              <w:marTop w:val="0"/>
              <w:marBottom w:val="0"/>
              <w:divBdr>
                <w:top w:val="none" w:sz="0" w:space="0" w:color="auto"/>
                <w:left w:val="none" w:sz="0" w:space="0" w:color="auto"/>
                <w:bottom w:val="none" w:sz="0" w:space="0" w:color="auto"/>
                <w:right w:val="none" w:sz="0" w:space="0" w:color="auto"/>
              </w:divBdr>
            </w:div>
          </w:divsChild>
        </w:div>
        <w:div w:id="1922913112">
          <w:marLeft w:val="0"/>
          <w:marRight w:val="0"/>
          <w:marTop w:val="0"/>
          <w:marBottom w:val="0"/>
          <w:divBdr>
            <w:top w:val="none" w:sz="0" w:space="0" w:color="auto"/>
            <w:left w:val="none" w:sz="0" w:space="0" w:color="auto"/>
            <w:bottom w:val="none" w:sz="0" w:space="0" w:color="auto"/>
            <w:right w:val="none" w:sz="0" w:space="0" w:color="auto"/>
          </w:divBdr>
          <w:divsChild>
            <w:div w:id="1094865245">
              <w:marLeft w:val="0"/>
              <w:marRight w:val="0"/>
              <w:marTop w:val="0"/>
              <w:marBottom w:val="0"/>
              <w:divBdr>
                <w:top w:val="none" w:sz="0" w:space="0" w:color="auto"/>
                <w:left w:val="none" w:sz="0" w:space="0" w:color="auto"/>
                <w:bottom w:val="none" w:sz="0" w:space="0" w:color="auto"/>
                <w:right w:val="none" w:sz="0" w:space="0" w:color="auto"/>
              </w:divBdr>
            </w:div>
          </w:divsChild>
        </w:div>
        <w:div w:id="1387214957">
          <w:marLeft w:val="0"/>
          <w:marRight w:val="0"/>
          <w:marTop w:val="0"/>
          <w:marBottom w:val="0"/>
          <w:divBdr>
            <w:top w:val="none" w:sz="0" w:space="0" w:color="auto"/>
            <w:left w:val="none" w:sz="0" w:space="0" w:color="auto"/>
            <w:bottom w:val="none" w:sz="0" w:space="0" w:color="auto"/>
            <w:right w:val="none" w:sz="0" w:space="0" w:color="auto"/>
          </w:divBdr>
          <w:divsChild>
            <w:div w:id="1568031941">
              <w:marLeft w:val="0"/>
              <w:marRight w:val="0"/>
              <w:marTop w:val="0"/>
              <w:marBottom w:val="0"/>
              <w:divBdr>
                <w:top w:val="none" w:sz="0" w:space="0" w:color="auto"/>
                <w:left w:val="none" w:sz="0" w:space="0" w:color="auto"/>
                <w:bottom w:val="none" w:sz="0" w:space="0" w:color="auto"/>
                <w:right w:val="none" w:sz="0" w:space="0" w:color="auto"/>
              </w:divBdr>
            </w:div>
          </w:divsChild>
        </w:div>
        <w:div w:id="1427921360">
          <w:marLeft w:val="0"/>
          <w:marRight w:val="0"/>
          <w:marTop w:val="0"/>
          <w:marBottom w:val="0"/>
          <w:divBdr>
            <w:top w:val="none" w:sz="0" w:space="0" w:color="auto"/>
            <w:left w:val="none" w:sz="0" w:space="0" w:color="auto"/>
            <w:bottom w:val="none" w:sz="0" w:space="0" w:color="auto"/>
            <w:right w:val="none" w:sz="0" w:space="0" w:color="auto"/>
          </w:divBdr>
          <w:divsChild>
            <w:div w:id="60904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8642">
      <w:bodyDiv w:val="1"/>
      <w:marLeft w:val="0"/>
      <w:marRight w:val="0"/>
      <w:marTop w:val="0"/>
      <w:marBottom w:val="0"/>
      <w:divBdr>
        <w:top w:val="none" w:sz="0" w:space="0" w:color="auto"/>
        <w:left w:val="none" w:sz="0" w:space="0" w:color="auto"/>
        <w:bottom w:val="none" w:sz="0" w:space="0" w:color="auto"/>
        <w:right w:val="none" w:sz="0" w:space="0" w:color="auto"/>
      </w:divBdr>
    </w:div>
    <w:div w:id="603271220">
      <w:bodyDiv w:val="1"/>
      <w:marLeft w:val="0"/>
      <w:marRight w:val="0"/>
      <w:marTop w:val="0"/>
      <w:marBottom w:val="0"/>
      <w:divBdr>
        <w:top w:val="none" w:sz="0" w:space="0" w:color="auto"/>
        <w:left w:val="none" w:sz="0" w:space="0" w:color="auto"/>
        <w:bottom w:val="none" w:sz="0" w:space="0" w:color="auto"/>
        <w:right w:val="none" w:sz="0" w:space="0" w:color="auto"/>
      </w:divBdr>
    </w:div>
    <w:div w:id="606347457">
      <w:bodyDiv w:val="1"/>
      <w:marLeft w:val="0"/>
      <w:marRight w:val="0"/>
      <w:marTop w:val="0"/>
      <w:marBottom w:val="0"/>
      <w:divBdr>
        <w:top w:val="none" w:sz="0" w:space="0" w:color="auto"/>
        <w:left w:val="none" w:sz="0" w:space="0" w:color="auto"/>
        <w:bottom w:val="none" w:sz="0" w:space="0" w:color="auto"/>
        <w:right w:val="none" w:sz="0" w:space="0" w:color="auto"/>
      </w:divBdr>
      <w:divsChild>
        <w:div w:id="429129942">
          <w:marLeft w:val="0"/>
          <w:marRight w:val="0"/>
          <w:marTop w:val="0"/>
          <w:marBottom w:val="0"/>
          <w:divBdr>
            <w:top w:val="none" w:sz="0" w:space="0" w:color="auto"/>
            <w:left w:val="none" w:sz="0" w:space="0" w:color="auto"/>
            <w:bottom w:val="none" w:sz="0" w:space="0" w:color="auto"/>
            <w:right w:val="none" w:sz="0" w:space="0" w:color="auto"/>
          </w:divBdr>
          <w:divsChild>
            <w:div w:id="3644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40">
      <w:bodyDiv w:val="1"/>
      <w:marLeft w:val="0"/>
      <w:marRight w:val="0"/>
      <w:marTop w:val="0"/>
      <w:marBottom w:val="0"/>
      <w:divBdr>
        <w:top w:val="none" w:sz="0" w:space="0" w:color="auto"/>
        <w:left w:val="none" w:sz="0" w:space="0" w:color="auto"/>
        <w:bottom w:val="none" w:sz="0" w:space="0" w:color="auto"/>
        <w:right w:val="none" w:sz="0" w:space="0" w:color="auto"/>
      </w:divBdr>
    </w:div>
    <w:div w:id="686754292">
      <w:bodyDiv w:val="1"/>
      <w:marLeft w:val="0"/>
      <w:marRight w:val="0"/>
      <w:marTop w:val="0"/>
      <w:marBottom w:val="0"/>
      <w:divBdr>
        <w:top w:val="none" w:sz="0" w:space="0" w:color="auto"/>
        <w:left w:val="none" w:sz="0" w:space="0" w:color="auto"/>
        <w:bottom w:val="none" w:sz="0" w:space="0" w:color="auto"/>
        <w:right w:val="none" w:sz="0" w:space="0" w:color="auto"/>
      </w:divBdr>
    </w:div>
    <w:div w:id="737746748">
      <w:bodyDiv w:val="1"/>
      <w:marLeft w:val="0"/>
      <w:marRight w:val="0"/>
      <w:marTop w:val="0"/>
      <w:marBottom w:val="0"/>
      <w:divBdr>
        <w:top w:val="none" w:sz="0" w:space="0" w:color="auto"/>
        <w:left w:val="none" w:sz="0" w:space="0" w:color="auto"/>
        <w:bottom w:val="none" w:sz="0" w:space="0" w:color="auto"/>
        <w:right w:val="none" w:sz="0" w:space="0" w:color="auto"/>
      </w:divBdr>
    </w:div>
    <w:div w:id="763457815">
      <w:bodyDiv w:val="1"/>
      <w:marLeft w:val="0"/>
      <w:marRight w:val="0"/>
      <w:marTop w:val="0"/>
      <w:marBottom w:val="0"/>
      <w:divBdr>
        <w:top w:val="none" w:sz="0" w:space="0" w:color="auto"/>
        <w:left w:val="none" w:sz="0" w:space="0" w:color="auto"/>
        <w:bottom w:val="none" w:sz="0" w:space="0" w:color="auto"/>
        <w:right w:val="none" w:sz="0" w:space="0" w:color="auto"/>
      </w:divBdr>
    </w:div>
    <w:div w:id="852960549">
      <w:bodyDiv w:val="1"/>
      <w:marLeft w:val="0"/>
      <w:marRight w:val="0"/>
      <w:marTop w:val="0"/>
      <w:marBottom w:val="0"/>
      <w:divBdr>
        <w:top w:val="none" w:sz="0" w:space="0" w:color="auto"/>
        <w:left w:val="none" w:sz="0" w:space="0" w:color="auto"/>
        <w:bottom w:val="none" w:sz="0" w:space="0" w:color="auto"/>
        <w:right w:val="none" w:sz="0" w:space="0" w:color="auto"/>
      </w:divBdr>
    </w:div>
    <w:div w:id="890312776">
      <w:bodyDiv w:val="1"/>
      <w:marLeft w:val="0"/>
      <w:marRight w:val="0"/>
      <w:marTop w:val="0"/>
      <w:marBottom w:val="0"/>
      <w:divBdr>
        <w:top w:val="none" w:sz="0" w:space="0" w:color="auto"/>
        <w:left w:val="none" w:sz="0" w:space="0" w:color="auto"/>
        <w:bottom w:val="none" w:sz="0" w:space="0" w:color="auto"/>
        <w:right w:val="none" w:sz="0" w:space="0" w:color="auto"/>
      </w:divBdr>
    </w:div>
    <w:div w:id="890776237">
      <w:bodyDiv w:val="1"/>
      <w:marLeft w:val="0"/>
      <w:marRight w:val="0"/>
      <w:marTop w:val="0"/>
      <w:marBottom w:val="0"/>
      <w:divBdr>
        <w:top w:val="none" w:sz="0" w:space="0" w:color="auto"/>
        <w:left w:val="none" w:sz="0" w:space="0" w:color="auto"/>
        <w:bottom w:val="none" w:sz="0" w:space="0" w:color="auto"/>
        <w:right w:val="none" w:sz="0" w:space="0" w:color="auto"/>
      </w:divBdr>
      <w:divsChild>
        <w:div w:id="1225263102">
          <w:marLeft w:val="0"/>
          <w:marRight w:val="0"/>
          <w:marTop w:val="0"/>
          <w:marBottom w:val="0"/>
          <w:divBdr>
            <w:top w:val="none" w:sz="0" w:space="0" w:color="auto"/>
            <w:left w:val="none" w:sz="0" w:space="0" w:color="auto"/>
            <w:bottom w:val="none" w:sz="0" w:space="0" w:color="auto"/>
            <w:right w:val="none" w:sz="0" w:space="0" w:color="auto"/>
          </w:divBdr>
          <w:divsChild>
            <w:div w:id="1999337038">
              <w:marLeft w:val="0"/>
              <w:marRight w:val="0"/>
              <w:marTop w:val="0"/>
              <w:marBottom w:val="0"/>
              <w:divBdr>
                <w:top w:val="none" w:sz="0" w:space="0" w:color="auto"/>
                <w:left w:val="none" w:sz="0" w:space="0" w:color="auto"/>
                <w:bottom w:val="none" w:sz="0" w:space="0" w:color="auto"/>
                <w:right w:val="none" w:sz="0" w:space="0" w:color="auto"/>
              </w:divBdr>
            </w:div>
          </w:divsChild>
        </w:div>
        <w:div w:id="1751149796">
          <w:marLeft w:val="0"/>
          <w:marRight w:val="0"/>
          <w:marTop w:val="0"/>
          <w:marBottom w:val="0"/>
          <w:divBdr>
            <w:top w:val="none" w:sz="0" w:space="0" w:color="auto"/>
            <w:left w:val="none" w:sz="0" w:space="0" w:color="auto"/>
            <w:bottom w:val="none" w:sz="0" w:space="0" w:color="auto"/>
            <w:right w:val="none" w:sz="0" w:space="0" w:color="auto"/>
          </w:divBdr>
          <w:divsChild>
            <w:div w:id="2012562993">
              <w:marLeft w:val="0"/>
              <w:marRight w:val="0"/>
              <w:marTop w:val="0"/>
              <w:marBottom w:val="0"/>
              <w:divBdr>
                <w:top w:val="none" w:sz="0" w:space="0" w:color="auto"/>
                <w:left w:val="none" w:sz="0" w:space="0" w:color="auto"/>
                <w:bottom w:val="none" w:sz="0" w:space="0" w:color="auto"/>
                <w:right w:val="none" w:sz="0" w:space="0" w:color="auto"/>
              </w:divBdr>
            </w:div>
          </w:divsChild>
        </w:div>
        <w:div w:id="1759016970">
          <w:marLeft w:val="0"/>
          <w:marRight w:val="0"/>
          <w:marTop w:val="0"/>
          <w:marBottom w:val="0"/>
          <w:divBdr>
            <w:top w:val="none" w:sz="0" w:space="0" w:color="auto"/>
            <w:left w:val="none" w:sz="0" w:space="0" w:color="auto"/>
            <w:bottom w:val="none" w:sz="0" w:space="0" w:color="auto"/>
            <w:right w:val="none" w:sz="0" w:space="0" w:color="auto"/>
          </w:divBdr>
          <w:divsChild>
            <w:div w:id="282276954">
              <w:marLeft w:val="0"/>
              <w:marRight w:val="0"/>
              <w:marTop w:val="0"/>
              <w:marBottom w:val="0"/>
              <w:divBdr>
                <w:top w:val="none" w:sz="0" w:space="0" w:color="auto"/>
                <w:left w:val="none" w:sz="0" w:space="0" w:color="auto"/>
                <w:bottom w:val="none" w:sz="0" w:space="0" w:color="auto"/>
                <w:right w:val="none" w:sz="0" w:space="0" w:color="auto"/>
              </w:divBdr>
            </w:div>
          </w:divsChild>
        </w:div>
        <w:div w:id="635063800">
          <w:marLeft w:val="0"/>
          <w:marRight w:val="0"/>
          <w:marTop w:val="0"/>
          <w:marBottom w:val="0"/>
          <w:divBdr>
            <w:top w:val="none" w:sz="0" w:space="0" w:color="auto"/>
            <w:left w:val="none" w:sz="0" w:space="0" w:color="auto"/>
            <w:bottom w:val="none" w:sz="0" w:space="0" w:color="auto"/>
            <w:right w:val="none" w:sz="0" w:space="0" w:color="auto"/>
          </w:divBdr>
          <w:divsChild>
            <w:div w:id="127286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73070">
      <w:bodyDiv w:val="1"/>
      <w:marLeft w:val="0"/>
      <w:marRight w:val="0"/>
      <w:marTop w:val="0"/>
      <w:marBottom w:val="0"/>
      <w:divBdr>
        <w:top w:val="none" w:sz="0" w:space="0" w:color="auto"/>
        <w:left w:val="none" w:sz="0" w:space="0" w:color="auto"/>
        <w:bottom w:val="none" w:sz="0" w:space="0" w:color="auto"/>
        <w:right w:val="none" w:sz="0" w:space="0" w:color="auto"/>
      </w:divBdr>
    </w:div>
    <w:div w:id="1077634717">
      <w:bodyDiv w:val="1"/>
      <w:marLeft w:val="0"/>
      <w:marRight w:val="0"/>
      <w:marTop w:val="0"/>
      <w:marBottom w:val="0"/>
      <w:divBdr>
        <w:top w:val="none" w:sz="0" w:space="0" w:color="auto"/>
        <w:left w:val="none" w:sz="0" w:space="0" w:color="auto"/>
        <w:bottom w:val="none" w:sz="0" w:space="0" w:color="auto"/>
        <w:right w:val="none" w:sz="0" w:space="0" w:color="auto"/>
      </w:divBdr>
    </w:div>
    <w:div w:id="1078402051">
      <w:bodyDiv w:val="1"/>
      <w:marLeft w:val="0"/>
      <w:marRight w:val="0"/>
      <w:marTop w:val="0"/>
      <w:marBottom w:val="0"/>
      <w:divBdr>
        <w:top w:val="none" w:sz="0" w:space="0" w:color="auto"/>
        <w:left w:val="none" w:sz="0" w:space="0" w:color="auto"/>
        <w:bottom w:val="none" w:sz="0" w:space="0" w:color="auto"/>
        <w:right w:val="none" w:sz="0" w:space="0" w:color="auto"/>
      </w:divBdr>
    </w:div>
    <w:div w:id="1128669842">
      <w:bodyDiv w:val="1"/>
      <w:marLeft w:val="0"/>
      <w:marRight w:val="0"/>
      <w:marTop w:val="0"/>
      <w:marBottom w:val="0"/>
      <w:divBdr>
        <w:top w:val="none" w:sz="0" w:space="0" w:color="auto"/>
        <w:left w:val="none" w:sz="0" w:space="0" w:color="auto"/>
        <w:bottom w:val="none" w:sz="0" w:space="0" w:color="auto"/>
        <w:right w:val="none" w:sz="0" w:space="0" w:color="auto"/>
      </w:divBdr>
    </w:div>
    <w:div w:id="1184634256">
      <w:bodyDiv w:val="1"/>
      <w:marLeft w:val="0"/>
      <w:marRight w:val="0"/>
      <w:marTop w:val="0"/>
      <w:marBottom w:val="0"/>
      <w:divBdr>
        <w:top w:val="none" w:sz="0" w:space="0" w:color="auto"/>
        <w:left w:val="none" w:sz="0" w:space="0" w:color="auto"/>
        <w:bottom w:val="none" w:sz="0" w:space="0" w:color="auto"/>
        <w:right w:val="none" w:sz="0" w:space="0" w:color="auto"/>
      </w:divBdr>
    </w:div>
    <w:div w:id="1269311647">
      <w:bodyDiv w:val="1"/>
      <w:marLeft w:val="0"/>
      <w:marRight w:val="0"/>
      <w:marTop w:val="0"/>
      <w:marBottom w:val="0"/>
      <w:divBdr>
        <w:top w:val="none" w:sz="0" w:space="0" w:color="auto"/>
        <w:left w:val="none" w:sz="0" w:space="0" w:color="auto"/>
        <w:bottom w:val="none" w:sz="0" w:space="0" w:color="auto"/>
        <w:right w:val="none" w:sz="0" w:space="0" w:color="auto"/>
      </w:divBdr>
      <w:divsChild>
        <w:div w:id="1083722502">
          <w:marLeft w:val="0"/>
          <w:marRight w:val="0"/>
          <w:marTop w:val="0"/>
          <w:marBottom w:val="0"/>
          <w:divBdr>
            <w:top w:val="none" w:sz="0" w:space="0" w:color="auto"/>
            <w:left w:val="none" w:sz="0" w:space="0" w:color="auto"/>
            <w:bottom w:val="none" w:sz="0" w:space="0" w:color="auto"/>
            <w:right w:val="none" w:sz="0" w:space="0" w:color="auto"/>
          </w:divBdr>
          <w:divsChild>
            <w:div w:id="627592713">
              <w:marLeft w:val="0"/>
              <w:marRight w:val="0"/>
              <w:marTop w:val="0"/>
              <w:marBottom w:val="0"/>
              <w:divBdr>
                <w:top w:val="none" w:sz="0" w:space="0" w:color="auto"/>
                <w:left w:val="none" w:sz="0" w:space="0" w:color="auto"/>
                <w:bottom w:val="none" w:sz="0" w:space="0" w:color="auto"/>
                <w:right w:val="none" w:sz="0" w:space="0" w:color="auto"/>
              </w:divBdr>
              <w:divsChild>
                <w:div w:id="1147475113">
                  <w:marLeft w:val="0"/>
                  <w:marRight w:val="0"/>
                  <w:marTop w:val="0"/>
                  <w:marBottom w:val="0"/>
                  <w:divBdr>
                    <w:top w:val="none" w:sz="0" w:space="0" w:color="auto"/>
                    <w:left w:val="none" w:sz="0" w:space="0" w:color="auto"/>
                    <w:bottom w:val="none" w:sz="0" w:space="0" w:color="auto"/>
                    <w:right w:val="none" w:sz="0" w:space="0" w:color="auto"/>
                  </w:divBdr>
                  <w:divsChild>
                    <w:div w:id="1712873587">
                      <w:marLeft w:val="0"/>
                      <w:marRight w:val="0"/>
                      <w:marTop w:val="0"/>
                      <w:marBottom w:val="0"/>
                      <w:divBdr>
                        <w:top w:val="none" w:sz="0" w:space="0" w:color="auto"/>
                        <w:left w:val="none" w:sz="0" w:space="0" w:color="auto"/>
                        <w:bottom w:val="none" w:sz="0" w:space="0" w:color="auto"/>
                        <w:right w:val="none" w:sz="0" w:space="0" w:color="auto"/>
                      </w:divBdr>
                      <w:divsChild>
                        <w:div w:id="479347869">
                          <w:marLeft w:val="0"/>
                          <w:marRight w:val="0"/>
                          <w:marTop w:val="0"/>
                          <w:marBottom w:val="0"/>
                          <w:divBdr>
                            <w:top w:val="none" w:sz="0" w:space="0" w:color="auto"/>
                            <w:left w:val="none" w:sz="0" w:space="0" w:color="auto"/>
                            <w:bottom w:val="none" w:sz="0" w:space="0" w:color="auto"/>
                            <w:right w:val="none" w:sz="0" w:space="0" w:color="auto"/>
                          </w:divBdr>
                          <w:divsChild>
                            <w:div w:id="410128562">
                              <w:marLeft w:val="0"/>
                              <w:marRight w:val="0"/>
                              <w:marTop w:val="0"/>
                              <w:marBottom w:val="0"/>
                              <w:divBdr>
                                <w:top w:val="none" w:sz="0" w:space="0" w:color="auto"/>
                                <w:left w:val="none" w:sz="0" w:space="0" w:color="auto"/>
                                <w:bottom w:val="none" w:sz="0" w:space="0" w:color="auto"/>
                                <w:right w:val="none" w:sz="0" w:space="0" w:color="auto"/>
                              </w:divBdr>
                              <w:divsChild>
                                <w:div w:id="1543059887">
                                  <w:marLeft w:val="0"/>
                                  <w:marRight w:val="0"/>
                                  <w:marTop w:val="0"/>
                                  <w:marBottom w:val="0"/>
                                  <w:divBdr>
                                    <w:top w:val="none" w:sz="0" w:space="0" w:color="auto"/>
                                    <w:left w:val="none" w:sz="0" w:space="0" w:color="auto"/>
                                    <w:bottom w:val="none" w:sz="0" w:space="0" w:color="auto"/>
                                    <w:right w:val="none" w:sz="0" w:space="0" w:color="auto"/>
                                  </w:divBdr>
                                  <w:divsChild>
                                    <w:div w:id="1764108009">
                                      <w:marLeft w:val="0"/>
                                      <w:marRight w:val="0"/>
                                      <w:marTop w:val="0"/>
                                      <w:marBottom w:val="0"/>
                                      <w:divBdr>
                                        <w:top w:val="none" w:sz="0" w:space="0" w:color="auto"/>
                                        <w:left w:val="none" w:sz="0" w:space="0" w:color="auto"/>
                                        <w:bottom w:val="none" w:sz="0" w:space="0" w:color="auto"/>
                                        <w:right w:val="none" w:sz="0" w:space="0" w:color="auto"/>
                                      </w:divBdr>
                                      <w:divsChild>
                                        <w:div w:id="59255432">
                                          <w:marLeft w:val="0"/>
                                          <w:marRight w:val="0"/>
                                          <w:marTop w:val="0"/>
                                          <w:marBottom w:val="0"/>
                                          <w:divBdr>
                                            <w:top w:val="none" w:sz="0" w:space="0" w:color="auto"/>
                                            <w:left w:val="none" w:sz="0" w:space="0" w:color="auto"/>
                                            <w:bottom w:val="none" w:sz="0" w:space="0" w:color="auto"/>
                                            <w:right w:val="none" w:sz="0" w:space="0" w:color="auto"/>
                                          </w:divBdr>
                                          <w:divsChild>
                                            <w:div w:id="604456922">
                                              <w:marLeft w:val="0"/>
                                              <w:marRight w:val="0"/>
                                              <w:marTop w:val="0"/>
                                              <w:marBottom w:val="0"/>
                                              <w:divBdr>
                                                <w:top w:val="none" w:sz="0" w:space="0" w:color="auto"/>
                                                <w:left w:val="none" w:sz="0" w:space="0" w:color="auto"/>
                                                <w:bottom w:val="none" w:sz="0" w:space="0" w:color="auto"/>
                                                <w:right w:val="none" w:sz="0" w:space="0" w:color="auto"/>
                                              </w:divBdr>
                                              <w:divsChild>
                                                <w:div w:id="1267663046">
                                                  <w:marLeft w:val="0"/>
                                                  <w:marRight w:val="0"/>
                                                  <w:marTop w:val="0"/>
                                                  <w:marBottom w:val="0"/>
                                                  <w:divBdr>
                                                    <w:top w:val="none" w:sz="0" w:space="0" w:color="auto"/>
                                                    <w:left w:val="none" w:sz="0" w:space="0" w:color="auto"/>
                                                    <w:bottom w:val="none" w:sz="0" w:space="0" w:color="auto"/>
                                                    <w:right w:val="none" w:sz="0" w:space="0" w:color="auto"/>
                                                  </w:divBdr>
                                                  <w:divsChild>
                                                    <w:div w:id="480275432">
                                                      <w:marLeft w:val="0"/>
                                                      <w:marRight w:val="0"/>
                                                      <w:marTop w:val="0"/>
                                                      <w:marBottom w:val="0"/>
                                                      <w:divBdr>
                                                        <w:top w:val="none" w:sz="0" w:space="0" w:color="auto"/>
                                                        <w:left w:val="none" w:sz="0" w:space="0" w:color="auto"/>
                                                        <w:bottom w:val="none" w:sz="0" w:space="0" w:color="auto"/>
                                                        <w:right w:val="none" w:sz="0" w:space="0" w:color="auto"/>
                                                      </w:divBdr>
                                                      <w:divsChild>
                                                        <w:div w:id="1748650043">
                                                          <w:marLeft w:val="0"/>
                                                          <w:marRight w:val="0"/>
                                                          <w:marTop w:val="0"/>
                                                          <w:marBottom w:val="0"/>
                                                          <w:divBdr>
                                                            <w:top w:val="none" w:sz="0" w:space="0" w:color="auto"/>
                                                            <w:left w:val="none" w:sz="0" w:space="0" w:color="auto"/>
                                                            <w:bottom w:val="none" w:sz="0" w:space="0" w:color="auto"/>
                                                            <w:right w:val="none" w:sz="0" w:space="0" w:color="auto"/>
                                                          </w:divBdr>
                                                          <w:divsChild>
                                                            <w:div w:id="19689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422060">
                                          <w:marLeft w:val="0"/>
                                          <w:marRight w:val="0"/>
                                          <w:marTop w:val="0"/>
                                          <w:marBottom w:val="0"/>
                                          <w:divBdr>
                                            <w:top w:val="none" w:sz="0" w:space="0" w:color="auto"/>
                                            <w:left w:val="none" w:sz="0" w:space="0" w:color="auto"/>
                                            <w:bottom w:val="none" w:sz="0" w:space="0" w:color="auto"/>
                                            <w:right w:val="none" w:sz="0" w:space="0" w:color="auto"/>
                                          </w:divBdr>
                                          <w:divsChild>
                                            <w:div w:id="1169253345">
                                              <w:marLeft w:val="0"/>
                                              <w:marRight w:val="0"/>
                                              <w:marTop w:val="0"/>
                                              <w:marBottom w:val="0"/>
                                              <w:divBdr>
                                                <w:top w:val="none" w:sz="0" w:space="0" w:color="auto"/>
                                                <w:left w:val="none" w:sz="0" w:space="0" w:color="auto"/>
                                                <w:bottom w:val="none" w:sz="0" w:space="0" w:color="auto"/>
                                                <w:right w:val="none" w:sz="0" w:space="0" w:color="auto"/>
                                              </w:divBdr>
                                              <w:divsChild>
                                                <w:div w:id="103600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9235137">
          <w:marLeft w:val="0"/>
          <w:marRight w:val="0"/>
          <w:marTop w:val="0"/>
          <w:marBottom w:val="0"/>
          <w:divBdr>
            <w:top w:val="none" w:sz="0" w:space="0" w:color="auto"/>
            <w:left w:val="none" w:sz="0" w:space="0" w:color="auto"/>
            <w:bottom w:val="none" w:sz="0" w:space="0" w:color="auto"/>
            <w:right w:val="none" w:sz="0" w:space="0" w:color="auto"/>
          </w:divBdr>
          <w:divsChild>
            <w:div w:id="2108184324">
              <w:marLeft w:val="0"/>
              <w:marRight w:val="0"/>
              <w:marTop w:val="0"/>
              <w:marBottom w:val="0"/>
              <w:divBdr>
                <w:top w:val="none" w:sz="0" w:space="0" w:color="auto"/>
                <w:left w:val="none" w:sz="0" w:space="0" w:color="auto"/>
                <w:bottom w:val="none" w:sz="0" w:space="0" w:color="auto"/>
                <w:right w:val="none" w:sz="0" w:space="0" w:color="auto"/>
              </w:divBdr>
              <w:divsChild>
                <w:div w:id="529951491">
                  <w:marLeft w:val="0"/>
                  <w:marRight w:val="0"/>
                  <w:marTop w:val="0"/>
                  <w:marBottom w:val="0"/>
                  <w:divBdr>
                    <w:top w:val="none" w:sz="0" w:space="0" w:color="auto"/>
                    <w:left w:val="none" w:sz="0" w:space="0" w:color="auto"/>
                    <w:bottom w:val="none" w:sz="0" w:space="0" w:color="auto"/>
                    <w:right w:val="none" w:sz="0" w:space="0" w:color="auto"/>
                  </w:divBdr>
                  <w:divsChild>
                    <w:div w:id="2027900180">
                      <w:marLeft w:val="0"/>
                      <w:marRight w:val="0"/>
                      <w:marTop w:val="0"/>
                      <w:marBottom w:val="0"/>
                      <w:divBdr>
                        <w:top w:val="none" w:sz="0" w:space="0" w:color="auto"/>
                        <w:left w:val="none" w:sz="0" w:space="0" w:color="auto"/>
                        <w:bottom w:val="none" w:sz="0" w:space="0" w:color="auto"/>
                        <w:right w:val="none" w:sz="0" w:space="0" w:color="auto"/>
                      </w:divBdr>
                      <w:divsChild>
                        <w:div w:id="10824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677541">
      <w:bodyDiv w:val="1"/>
      <w:marLeft w:val="0"/>
      <w:marRight w:val="0"/>
      <w:marTop w:val="0"/>
      <w:marBottom w:val="0"/>
      <w:divBdr>
        <w:top w:val="none" w:sz="0" w:space="0" w:color="auto"/>
        <w:left w:val="none" w:sz="0" w:space="0" w:color="auto"/>
        <w:bottom w:val="none" w:sz="0" w:space="0" w:color="auto"/>
        <w:right w:val="none" w:sz="0" w:space="0" w:color="auto"/>
      </w:divBdr>
    </w:div>
    <w:div w:id="1380785505">
      <w:bodyDiv w:val="1"/>
      <w:marLeft w:val="0"/>
      <w:marRight w:val="0"/>
      <w:marTop w:val="0"/>
      <w:marBottom w:val="0"/>
      <w:divBdr>
        <w:top w:val="none" w:sz="0" w:space="0" w:color="auto"/>
        <w:left w:val="none" w:sz="0" w:space="0" w:color="auto"/>
        <w:bottom w:val="none" w:sz="0" w:space="0" w:color="auto"/>
        <w:right w:val="none" w:sz="0" w:space="0" w:color="auto"/>
      </w:divBdr>
    </w:div>
    <w:div w:id="1445078078">
      <w:bodyDiv w:val="1"/>
      <w:marLeft w:val="0"/>
      <w:marRight w:val="0"/>
      <w:marTop w:val="0"/>
      <w:marBottom w:val="0"/>
      <w:divBdr>
        <w:top w:val="none" w:sz="0" w:space="0" w:color="auto"/>
        <w:left w:val="none" w:sz="0" w:space="0" w:color="auto"/>
        <w:bottom w:val="none" w:sz="0" w:space="0" w:color="auto"/>
        <w:right w:val="none" w:sz="0" w:space="0" w:color="auto"/>
      </w:divBdr>
      <w:divsChild>
        <w:div w:id="137036579">
          <w:marLeft w:val="0"/>
          <w:marRight w:val="0"/>
          <w:marTop w:val="0"/>
          <w:marBottom w:val="0"/>
          <w:divBdr>
            <w:top w:val="none" w:sz="0" w:space="0" w:color="auto"/>
            <w:left w:val="none" w:sz="0" w:space="0" w:color="auto"/>
            <w:bottom w:val="none" w:sz="0" w:space="0" w:color="auto"/>
            <w:right w:val="none" w:sz="0" w:space="0" w:color="auto"/>
          </w:divBdr>
          <w:divsChild>
            <w:div w:id="56900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91411">
      <w:bodyDiv w:val="1"/>
      <w:marLeft w:val="0"/>
      <w:marRight w:val="0"/>
      <w:marTop w:val="0"/>
      <w:marBottom w:val="0"/>
      <w:divBdr>
        <w:top w:val="none" w:sz="0" w:space="0" w:color="auto"/>
        <w:left w:val="none" w:sz="0" w:space="0" w:color="auto"/>
        <w:bottom w:val="none" w:sz="0" w:space="0" w:color="auto"/>
        <w:right w:val="none" w:sz="0" w:space="0" w:color="auto"/>
      </w:divBdr>
    </w:div>
    <w:div w:id="1507593876">
      <w:bodyDiv w:val="1"/>
      <w:marLeft w:val="0"/>
      <w:marRight w:val="0"/>
      <w:marTop w:val="0"/>
      <w:marBottom w:val="0"/>
      <w:divBdr>
        <w:top w:val="none" w:sz="0" w:space="0" w:color="auto"/>
        <w:left w:val="none" w:sz="0" w:space="0" w:color="auto"/>
        <w:bottom w:val="none" w:sz="0" w:space="0" w:color="auto"/>
        <w:right w:val="none" w:sz="0" w:space="0" w:color="auto"/>
      </w:divBdr>
    </w:div>
    <w:div w:id="1618558598">
      <w:bodyDiv w:val="1"/>
      <w:marLeft w:val="0"/>
      <w:marRight w:val="0"/>
      <w:marTop w:val="0"/>
      <w:marBottom w:val="0"/>
      <w:divBdr>
        <w:top w:val="none" w:sz="0" w:space="0" w:color="auto"/>
        <w:left w:val="none" w:sz="0" w:space="0" w:color="auto"/>
        <w:bottom w:val="none" w:sz="0" w:space="0" w:color="auto"/>
        <w:right w:val="none" w:sz="0" w:space="0" w:color="auto"/>
      </w:divBdr>
    </w:div>
    <w:div w:id="1632861816">
      <w:bodyDiv w:val="1"/>
      <w:marLeft w:val="0"/>
      <w:marRight w:val="0"/>
      <w:marTop w:val="0"/>
      <w:marBottom w:val="0"/>
      <w:divBdr>
        <w:top w:val="none" w:sz="0" w:space="0" w:color="auto"/>
        <w:left w:val="none" w:sz="0" w:space="0" w:color="auto"/>
        <w:bottom w:val="none" w:sz="0" w:space="0" w:color="auto"/>
        <w:right w:val="none" w:sz="0" w:space="0" w:color="auto"/>
      </w:divBdr>
      <w:divsChild>
        <w:div w:id="35356240">
          <w:marLeft w:val="0"/>
          <w:marRight w:val="0"/>
          <w:marTop w:val="0"/>
          <w:marBottom w:val="0"/>
          <w:divBdr>
            <w:top w:val="none" w:sz="0" w:space="0" w:color="auto"/>
            <w:left w:val="none" w:sz="0" w:space="0" w:color="auto"/>
            <w:bottom w:val="none" w:sz="0" w:space="0" w:color="auto"/>
            <w:right w:val="none" w:sz="0" w:space="0" w:color="auto"/>
          </w:divBdr>
          <w:divsChild>
            <w:div w:id="837770019">
              <w:marLeft w:val="0"/>
              <w:marRight w:val="0"/>
              <w:marTop w:val="0"/>
              <w:marBottom w:val="0"/>
              <w:divBdr>
                <w:top w:val="none" w:sz="0" w:space="0" w:color="auto"/>
                <w:left w:val="none" w:sz="0" w:space="0" w:color="auto"/>
                <w:bottom w:val="none" w:sz="0" w:space="0" w:color="auto"/>
                <w:right w:val="none" w:sz="0" w:space="0" w:color="auto"/>
              </w:divBdr>
            </w:div>
          </w:divsChild>
        </w:div>
        <w:div w:id="1959481846">
          <w:marLeft w:val="0"/>
          <w:marRight w:val="0"/>
          <w:marTop w:val="0"/>
          <w:marBottom w:val="0"/>
          <w:divBdr>
            <w:top w:val="none" w:sz="0" w:space="0" w:color="auto"/>
            <w:left w:val="none" w:sz="0" w:space="0" w:color="auto"/>
            <w:bottom w:val="none" w:sz="0" w:space="0" w:color="auto"/>
            <w:right w:val="none" w:sz="0" w:space="0" w:color="auto"/>
          </w:divBdr>
          <w:divsChild>
            <w:div w:id="1531991022">
              <w:marLeft w:val="0"/>
              <w:marRight w:val="0"/>
              <w:marTop w:val="0"/>
              <w:marBottom w:val="0"/>
              <w:divBdr>
                <w:top w:val="none" w:sz="0" w:space="0" w:color="auto"/>
                <w:left w:val="none" w:sz="0" w:space="0" w:color="auto"/>
                <w:bottom w:val="none" w:sz="0" w:space="0" w:color="auto"/>
                <w:right w:val="none" w:sz="0" w:space="0" w:color="auto"/>
              </w:divBdr>
            </w:div>
          </w:divsChild>
        </w:div>
        <w:div w:id="1901594103">
          <w:marLeft w:val="0"/>
          <w:marRight w:val="0"/>
          <w:marTop w:val="0"/>
          <w:marBottom w:val="0"/>
          <w:divBdr>
            <w:top w:val="none" w:sz="0" w:space="0" w:color="auto"/>
            <w:left w:val="none" w:sz="0" w:space="0" w:color="auto"/>
            <w:bottom w:val="none" w:sz="0" w:space="0" w:color="auto"/>
            <w:right w:val="none" w:sz="0" w:space="0" w:color="auto"/>
          </w:divBdr>
          <w:divsChild>
            <w:div w:id="1308321912">
              <w:marLeft w:val="0"/>
              <w:marRight w:val="0"/>
              <w:marTop w:val="0"/>
              <w:marBottom w:val="0"/>
              <w:divBdr>
                <w:top w:val="none" w:sz="0" w:space="0" w:color="auto"/>
                <w:left w:val="none" w:sz="0" w:space="0" w:color="auto"/>
                <w:bottom w:val="none" w:sz="0" w:space="0" w:color="auto"/>
                <w:right w:val="none" w:sz="0" w:space="0" w:color="auto"/>
              </w:divBdr>
            </w:div>
          </w:divsChild>
        </w:div>
        <w:div w:id="1520238744">
          <w:marLeft w:val="0"/>
          <w:marRight w:val="0"/>
          <w:marTop w:val="0"/>
          <w:marBottom w:val="0"/>
          <w:divBdr>
            <w:top w:val="none" w:sz="0" w:space="0" w:color="auto"/>
            <w:left w:val="none" w:sz="0" w:space="0" w:color="auto"/>
            <w:bottom w:val="none" w:sz="0" w:space="0" w:color="auto"/>
            <w:right w:val="none" w:sz="0" w:space="0" w:color="auto"/>
          </w:divBdr>
          <w:divsChild>
            <w:div w:id="167676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48975">
      <w:bodyDiv w:val="1"/>
      <w:marLeft w:val="0"/>
      <w:marRight w:val="0"/>
      <w:marTop w:val="0"/>
      <w:marBottom w:val="0"/>
      <w:divBdr>
        <w:top w:val="none" w:sz="0" w:space="0" w:color="auto"/>
        <w:left w:val="none" w:sz="0" w:space="0" w:color="auto"/>
        <w:bottom w:val="none" w:sz="0" w:space="0" w:color="auto"/>
        <w:right w:val="none" w:sz="0" w:space="0" w:color="auto"/>
      </w:divBdr>
    </w:div>
    <w:div w:id="1668823463">
      <w:bodyDiv w:val="1"/>
      <w:marLeft w:val="0"/>
      <w:marRight w:val="0"/>
      <w:marTop w:val="0"/>
      <w:marBottom w:val="0"/>
      <w:divBdr>
        <w:top w:val="none" w:sz="0" w:space="0" w:color="auto"/>
        <w:left w:val="none" w:sz="0" w:space="0" w:color="auto"/>
        <w:bottom w:val="none" w:sz="0" w:space="0" w:color="auto"/>
        <w:right w:val="none" w:sz="0" w:space="0" w:color="auto"/>
      </w:divBdr>
      <w:divsChild>
        <w:div w:id="1400517988">
          <w:marLeft w:val="0"/>
          <w:marRight w:val="0"/>
          <w:marTop w:val="0"/>
          <w:marBottom w:val="0"/>
          <w:divBdr>
            <w:top w:val="none" w:sz="0" w:space="0" w:color="auto"/>
            <w:left w:val="none" w:sz="0" w:space="0" w:color="auto"/>
            <w:bottom w:val="none" w:sz="0" w:space="0" w:color="auto"/>
            <w:right w:val="none" w:sz="0" w:space="0" w:color="auto"/>
          </w:divBdr>
          <w:divsChild>
            <w:div w:id="165163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93668">
      <w:bodyDiv w:val="1"/>
      <w:marLeft w:val="0"/>
      <w:marRight w:val="0"/>
      <w:marTop w:val="0"/>
      <w:marBottom w:val="0"/>
      <w:divBdr>
        <w:top w:val="none" w:sz="0" w:space="0" w:color="auto"/>
        <w:left w:val="none" w:sz="0" w:space="0" w:color="auto"/>
        <w:bottom w:val="none" w:sz="0" w:space="0" w:color="auto"/>
        <w:right w:val="none" w:sz="0" w:space="0" w:color="auto"/>
      </w:divBdr>
    </w:div>
    <w:div w:id="1771391159">
      <w:bodyDiv w:val="1"/>
      <w:marLeft w:val="0"/>
      <w:marRight w:val="0"/>
      <w:marTop w:val="0"/>
      <w:marBottom w:val="0"/>
      <w:divBdr>
        <w:top w:val="none" w:sz="0" w:space="0" w:color="auto"/>
        <w:left w:val="none" w:sz="0" w:space="0" w:color="auto"/>
        <w:bottom w:val="none" w:sz="0" w:space="0" w:color="auto"/>
        <w:right w:val="none" w:sz="0" w:space="0" w:color="auto"/>
      </w:divBdr>
    </w:div>
    <w:div w:id="1791781597">
      <w:bodyDiv w:val="1"/>
      <w:marLeft w:val="0"/>
      <w:marRight w:val="0"/>
      <w:marTop w:val="0"/>
      <w:marBottom w:val="0"/>
      <w:divBdr>
        <w:top w:val="none" w:sz="0" w:space="0" w:color="auto"/>
        <w:left w:val="none" w:sz="0" w:space="0" w:color="auto"/>
        <w:bottom w:val="none" w:sz="0" w:space="0" w:color="auto"/>
        <w:right w:val="none" w:sz="0" w:space="0" w:color="auto"/>
      </w:divBdr>
    </w:div>
    <w:div w:id="1797332792">
      <w:bodyDiv w:val="1"/>
      <w:marLeft w:val="0"/>
      <w:marRight w:val="0"/>
      <w:marTop w:val="0"/>
      <w:marBottom w:val="0"/>
      <w:divBdr>
        <w:top w:val="none" w:sz="0" w:space="0" w:color="auto"/>
        <w:left w:val="none" w:sz="0" w:space="0" w:color="auto"/>
        <w:bottom w:val="none" w:sz="0" w:space="0" w:color="auto"/>
        <w:right w:val="none" w:sz="0" w:space="0" w:color="auto"/>
      </w:divBdr>
      <w:divsChild>
        <w:div w:id="1178080247">
          <w:marLeft w:val="0"/>
          <w:marRight w:val="0"/>
          <w:marTop w:val="0"/>
          <w:marBottom w:val="0"/>
          <w:divBdr>
            <w:top w:val="none" w:sz="0" w:space="0" w:color="auto"/>
            <w:left w:val="none" w:sz="0" w:space="0" w:color="auto"/>
            <w:bottom w:val="none" w:sz="0" w:space="0" w:color="auto"/>
            <w:right w:val="none" w:sz="0" w:space="0" w:color="auto"/>
          </w:divBdr>
          <w:divsChild>
            <w:div w:id="12778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442622">
      <w:bodyDiv w:val="1"/>
      <w:marLeft w:val="0"/>
      <w:marRight w:val="0"/>
      <w:marTop w:val="0"/>
      <w:marBottom w:val="0"/>
      <w:divBdr>
        <w:top w:val="none" w:sz="0" w:space="0" w:color="auto"/>
        <w:left w:val="none" w:sz="0" w:space="0" w:color="auto"/>
        <w:bottom w:val="none" w:sz="0" w:space="0" w:color="auto"/>
        <w:right w:val="none" w:sz="0" w:space="0" w:color="auto"/>
      </w:divBdr>
      <w:divsChild>
        <w:div w:id="223222235">
          <w:marLeft w:val="0"/>
          <w:marRight w:val="0"/>
          <w:marTop w:val="0"/>
          <w:marBottom w:val="0"/>
          <w:divBdr>
            <w:top w:val="none" w:sz="0" w:space="0" w:color="auto"/>
            <w:left w:val="none" w:sz="0" w:space="0" w:color="auto"/>
            <w:bottom w:val="none" w:sz="0" w:space="0" w:color="auto"/>
            <w:right w:val="none" w:sz="0" w:space="0" w:color="auto"/>
          </w:divBdr>
          <w:divsChild>
            <w:div w:id="20951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84647">
      <w:bodyDiv w:val="1"/>
      <w:marLeft w:val="0"/>
      <w:marRight w:val="0"/>
      <w:marTop w:val="0"/>
      <w:marBottom w:val="0"/>
      <w:divBdr>
        <w:top w:val="none" w:sz="0" w:space="0" w:color="auto"/>
        <w:left w:val="none" w:sz="0" w:space="0" w:color="auto"/>
        <w:bottom w:val="none" w:sz="0" w:space="0" w:color="auto"/>
        <w:right w:val="none" w:sz="0" w:space="0" w:color="auto"/>
      </w:divBdr>
      <w:divsChild>
        <w:div w:id="281233870">
          <w:marLeft w:val="0"/>
          <w:marRight w:val="0"/>
          <w:marTop w:val="0"/>
          <w:marBottom w:val="0"/>
          <w:divBdr>
            <w:top w:val="none" w:sz="0" w:space="0" w:color="auto"/>
            <w:left w:val="none" w:sz="0" w:space="0" w:color="auto"/>
            <w:bottom w:val="none" w:sz="0" w:space="0" w:color="auto"/>
            <w:right w:val="none" w:sz="0" w:space="0" w:color="auto"/>
          </w:divBdr>
          <w:divsChild>
            <w:div w:id="363674155">
              <w:marLeft w:val="0"/>
              <w:marRight w:val="0"/>
              <w:marTop w:val="0"/>
              <w:marBottom w:val="0"/>
              <w:divBdr>
                <w:top w:val="none" w:sz="0" w:space="0" w:color="auto"/>
                <w:left w:val="none" w:sz="0" w:space="0" w:color="auto"/>
                <w:bottom w:val="none" w:sz="0" w:space="0" w:color="auto"/>
                <w:right w:val="none" w:sz="0" w:space="0" w:color="auto"/>
              </w:divBdr>
              <w:divsChild>
                <w:div w:id="523791038">
                  <w:marLeft w:val="0"/>
                  <w:marRight w:val="0"/>
                  <w:marTop w:val="0"/>
                  <w:marBottom w:val="0"/>
                  <w:divBdr>
                    <w:top w:val="none" w:sz="0" w:space="0" w:color="auto"/>
                    <w:left w:val="none" w:sz="0" w:space="0" w:color="auto"/>
                    <w:bottom w:val="none" w:sz="0" w:space="0" w:color="auto"/>
                    <w:right w:val="none" w:sz="0" w:space="0" w:color="auto"/>
                  </w:divBdr>
                  <w:divsChild>
                    <w:div w:id="1689671940">
                      <w:marLeft w:val="0"/>
                      <w:marRight w:val="0"/>
                      <w:marTop w:val="0"/>
                      <w:marBottom w:val="0"/>
                      <w:divBdr>
                        <w:top w:val="none" w:sz="0" w:space="0" w:color="auto"/>
                        <w:left w:val="none" w:sz="0" w:space="0" w:color="auto"/>
                        <w:bottom w:val="none" w:sz="0" w:space="0" w:color="auto"/>
                        <w:right w:val="none" w:sz="0" w:space="0" w:color="auto"/>
                      </w:divBdr>
                      <w:divsChild>
                        <w:div w:id="1271549813">
                          <w:marLeft w:val="0"/>
                          <w:marRight w:val="0"/>
                          <w:marTop w:val="0"/>
                          <w:marBottom w:val="0"/>
                          <w:divBdr>
                            <w:top w:val="none" w:sz="0" w:space="0" w:color="auto"/>
                            <w:left w:val="none" w:sz="0" w:space="0" w:color="auto"/>
                            <w:bottom w:val="none" w:sz="0" w:space="0" w:color="auto"/>
                            <w:right w:val="none" w:sz="0" w:space="0" w:color="auto"/>
                          </w:divBdr>
                          <w:divsChild>
                            <w:div w:id="2006393877">
                              <w:marLeft w:val="0"/>
                              <w:marRight w:val="0"/>
                              <w:marTop w:val="0"/>
                              <w:marBottom w:val="0"/>
                              <w:divBdr>
                                <w:top w:val="none" w:sz="0" w:space="0" w:color="auto"/>
                                <w:left w:val="none" w:sz="0" w:space="0" w:color="auto"/>
                                <w:bottom w:val="none" w:sz="0" w:space="0" w:color="auto"/>
                                <w:right w:val="none" w:sz="0" w:space="0" w:color="auto"/>
                              </w:divBdr>
                              <w:divsChild>
                                <w:div w:id="478426299">
                                  <w:marLeft w:val="0"/>
                                  <w:marRight w:val="0"/>
                                  <w:marTop w:val="0"/>
                                  <w:marBottom w:val="0"/>
                                  <w:divBdr>
                                    <w:top w:val="none" w:sz="0" w:space="0" w:color="auto"/>
                                    <w:left w:val="none" w:sz="0" w:space="0" w:color="auto"/>
                                    <w:bottom w:val="none" w:sz="0" w:space="0" w:color="auto"/>
                                    <w:right w:val="none" w:sz="0" w:space="0" w:color="auto"/>
                                  </w:divBdr>
                                  <w:divsChild>
                                    <w:div w:id="1868249233">
                                      <w:marLeft w:val="0"/>
                                      <w:marRight w:val="0"/>
                                      <w:marTop w:val="0"/>
                                      <w:marBottom w:val="0"/>
                                      <w:divBdr>
                                        <w:top w:val="none" w:sz="0" w:space="0" w:color="auto"/>
                                        <w:left w:val="none" w:sz="0" w:space="0" w:color="auto"/>
                                        <w:bottom w:val="none" w:sz="0" w:space="0" w:color="auto"/>
                                        <w:right w:val="none" w:sz="0" w:space="0" w:color="auto"/>
                                      </w:divBdr>
                                      <w:divsChild>
                                        <w:div w:id="1099448094">
                                          <w:marLeft w:val="0"/>
                                          <w:marRight w:val="0"/>
                                          <w:marTop w:val="0"/>
                                          <w:marBottom w:val="0"/>
                                          <w:divBdr>
                                            <w:top w:val="none" w:sz="0" w:space="0" w:color="auto"/>
                                            <w:left w:val="none" w:sz="0" w:space="0" w:color="auto"/>
                                            <w:bottom w:val="none" w:sz="0" w:space="0" w:color="auto"/>
                                            <w:right w:val="none" w:sz="0" w:space="0" w:color="auto"/>
                                          </w:divBdr>
                                          <w:divsChild>
                                            <w:div w:id="208830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594882">
                          <w:marLeft w:val="0"/>
                          <w:marRight w:val="0"/>
                          <w:marTop w:val="0"/>
                          <w:marBottom w:val="0"/>
                          <w:divBdr>
                            <w:top w:val="none" w:sz="0" w:space="0" w:color="auto"/>
                            <w:left w:val="none" w:sz="0" w:space="0" w:color="auto"/>
                            <w:bottom w:val="none" w:sz="0" w:space="0" w:color="auto"/>
                            <w:right w:val="none" w:sz="0" w:space="0" w:color="auto"/>
                          </w:divBdr>
                          <w:divsChild>
                            <w:div w:id="98572267">
                              <w:marLeft w:val="0"/>
                              <w:marRight w:val="0"/>
                              <w:marTop w:val="0"/>
                              <w:marBottom w:val="0"/>
                              <w:divBdr>
                                <w:top w:val="none" w:sz="0" w:space="0" w:color="auto"/>
                                <w:left w:val="none" w:sz="0" w:space="0" w:color="auto"/>
                                <w:bottom w:val="none" w:sz="0" w:space="0" w:color="auto"/>
                                <w:right w:val="none" w:sz="0" w:space="0" w:color="auto"/>
                              </w:divBdr>
                              <w:divsChild>
                                <w:div w:id="16564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720359">
      <w:bodyDiv w:val="1"/>
      <w:marLeft w:val="0"/>
      <w:marRight w:val="0"/>
      <w:marTop w:val="0"/>
      <w:marBottom w:val="0"/>
      <w:divBdr>
        <w:top w:val="none" w:sz="0" w:space="0" w:color="auto"/>
        <w:left w:val="none" w:sz="0" w:space="0" w:color="auto"/>
        <w:bottom w:val="none" w:sz="0" w:space="0" w:color="auto"/>
        <w:right w:val="none" w:sz="0" w:space="0" w:color="auto"/>
      </w:divBdr>
    </w:div>
    <w:div w:id="2017801907">
      <w:bodyDiv w:val="1"/>
      <w:marLeft w:val="0"/>
      <w:marRight w:val="0"/>
      <w:marTop w:val="0"/>
      <w:marBottom w:val="0"/>
      <w:divBdr>
        <w:top w:val="none" w:sz="0" w:space="0" w:color="auto"/>
        <w:left w:val="none" w:sz="0" w:space="0" w:color="auto"/>
        <w:bottom w:val="none" w:sz="0" w:space="0" w:color="auto"/>
        <w:right w:val="none" w:sz="0" w:space="0" w:color="auto"/>
      </w:divBdr>
      <w:divsChild>
        <w:div w:id="550070150">
          <w:marLeft w:val="0"/>
          <w:marRight w:val="0"/>
          <w:marTop w:val="0"/>
          <w:marBottom w:val="0"/>
          <w:divBdr>
            <w:top w:val="none" w:sz="0" w:space="0" w:color="auto"/>
            <w:left w:val="none" w:sz="0" w:space="0" w:color="auto"/>
            <w:bottom w:val="none" w:sz="0" w:space="0" w:color="auto"/>
            <w:right w:val="none" w:sz="0" w:space="0" w:color="auto"/>
          </w:divBdr>
          <w:divsChild>
            <w:div w:id="873888205">
              <w:marLeft w:val="0"/>
              <w:marRight w:val="0"/>
              <w:marTop w:val="0"/>
              <w:marBottom w:val="0"/>
              <w:divBdr>
                <w:top w:val="none" w:sz="0" w:space="0" w:color="auto"/>
                <w:left w:val="none" w:sz="0" w:space="0" w:color="auto"/>
                <w:bottom w:val="none" w:sz="0" w:space="0" w:color="auto"/>
                <w:right w:val="none" w:sz="0" w:space="0" w:color="auto"/>
              </w:divBdr>
            </w:div>
            <w:div w:id="1815834178">
              <w:marLeft w:val="0"/>
              <w:marRight w:val="0"/>
              <w:marTop w:val="0"/>
              <w:marBottom w:val="0"/>
              <w:divBdr>
                <w:top w:val="none" w:sz="0" w:space="0" w:color="auto"/>
                <w:left w:val="none" w:sz="0" w:space="0" w:color="auto"/>
                <w:bottom w:val="none" w:sz="0" w:space="0" w:color="auto"/>
                <w:right w:val="none" w:sz="0" w:space="0" w:color="auto"/>
              </w:divBdr>
              <w:divsChild>
                <w:div w:id="1809937899">
                  <w:marLeft w:val="0"/>
                  <w:marRight w:val="0"/>
                  <w:marTop w:val="0"/>
                  <w:marBottom w:val="0"/>
                  <w:divBdr>
                    <w:top w:val="none" w:sz="0" w:space="0" w:color="auto"/>
                    <w:left w:val="none" w:sz="0" w:space="0" w:color="auto"/>
                    <w:bottom w:val="none" w:sz="0" w:space="0" w:color="auto"/>
                    <w:right w:val="none" w:sz="0" w:space="0" w:color="auto"/>
                  </w:divBdr>
                  <w:divsChild>
                    <w:div w:id="14956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26703">
      <w:bodyDiv w:val="1"/>
      <w:marLeft w:val="0"/>
      <w:marRight w:val="0"/>
      <w:marTop w:val="0"/>
      <w:marBottom w:val="0"/>
      <w:divBdr>
        <w:top w:val="none" w:sz="0" w:space="0" w:color="auto"/>
        <w:left w:val="none" w:sz="0" w:space="0" w:color="auto"/>
        <w:bottom w:val="none" w:sz="0" w:space="0" w:color="auto"/>
        <w:right w:val="none" w:sz="0" w:space="0" w:color="auto"/>
      </w:divBdr>
    </w:div>
    <w:div w:id="2069912940">
      <w:bodyDiv w:val="1"/>
      <w:marLeft w:val="0"/>
      <w:marRight w:val="0"/>
      <w:marTop w:val="0"/>
      <w:marBottom w:val="0"/>
      <w:divBdr>
        <w:top w:val="none" w:sz="0" w:space="0" w:color="auto"/>
        <w:left w:val="none" w:sz="0" w:space="0" w:color="auto"/>
        <w:bottom w:val="none" w:sz="0" w:space="0" w:color="auto"/>
        <w:right w:val="none" w:sz="0" w:space="0" w:color="auto"/>
      </w:divBdr>
      <w:divsChild>
        <w:div w:id="821390517">
          <w:marLeft w:val="0"/>
          <w:marRight w:val="0"/>
          <w:marTop w:val="0"/>
          <w:marBottom w:val="0"/>
          <w:divBdr>
            <w:top w:val="none" w:sz="0" w:space="0" w:color="auto"/>
            <w:left w:val="none" w:sz="0" w:space="0" w:color="auto"/>
            <w:bottom w:val="none" w:sz="0" w:space="0" w:color="auto"/>
            <w:right w:val="none" w:sz="0" w:space="0" w:color="auto"/>
          </w:divBdr>
          <w:divsChild>
            <w:div w:id="13260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6208">
      <w:bodyDiv w:val="1"/>
      <w:marLeft w:val="0"/>
      <w:marRight w:val="0"/>
      <w:marTop w:val="0"/>
      <w:marBottom w:val="0"/>
      <w:divBdr>
        <w:top w:val="none" w:sz="0" w:space="0" w:color="auto"/>
        <w:left w:val="none" w:sz="0" w:space="0" w:color="auto"/>
        <w:bottom w:val="none" w:sz="0" w:space="0" w:color="auto"/>
        <w:right w:val="none" w:sz="0" w:space="0" w:color="auto"/>
      </w:divBdr>
    </w:div>
    <w:div w:id="2121491755">
      <w:bodyDiv w:val="1"/>
      <w:marLeft w:val="0"/>
      <w:marRight w:val="0"/>
      <w:marTop w:val="0"/>
      <w:marBottom w:val="0"/>
      <w:divBdr>
        <w:top w:val="none" w:sz="0" w:space="0" w:color="auto"/>
        <w:left w:val="none" w:sz="0" w:space="0" w:color="auto"/>
        <w:bottom w:val="none" w:sz="0" w:space="0" w:color="auto"/>
        <w:right w:val="none" w:sz="0" w:space="0" w:color="auto"/>
      </w:divBdr>
    </w:div>
    <w:div w:id="2131389739">
      <w:bodyDiv w:val="1"/>
      <w:marLeft w:val="0"/>
      <w:marRight w:val="0"/>
      <w:marTop w:val="0"/>
      <w:marBottom w:val="0"/>
      <w:divBdr>
        <w:top w:val="none" w:sz="0" w:space="0" w:color="auto"/>
        <w:left w:val="none" w:sz="0" w:space="0" w:color="auto"/>
        <w:bottom w:val="none" w:sz="0" w:space="0" w:color="auto"/>
        <w:right w:val="none" w:sz="0" w:space="0" w:color="auto"/>
      </w:divBdr>
    </w:div>
    <w:div w:id="2136750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s://bitproperty.com/" TargetMode="External"/><Relationship Id="rId7" Type="http://schemas.openxmlformats.org/officeDocument/2006/relationships/endnotes" Target="endnotes.xml"/><Relationship Id="rId12" Type="http://schemas.openxmlformats.org/officeDocument/2006/relationships/hyperlink" Target="https://realt.co/"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realt.co/" TargetMode="External"/><Relationship Id="rId2" Type="http://schemas.openxmlformats.org/officeDocument/2006/relationships/numbering" Target="numbering.xml"/><Relationship Id="rId16" Type="http://schemas.openxmlformats.org/officeDocument/2006/relationships/hyperlink" Target="https://www.aqarmap.com/" TargetMode="Externa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yperlink" Target="https://propy.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hyperlink" Target="https://propy.com/" TargetMode="External"/><Relationship Id="rId19" Type="http://schemas.openxmlformats.org/officeDocument/2006/relationships/image" Target="media/image7.png"/><Relationship Id="rId31" Type="http://schemas.openxmlformats.org/officeDocument/2006/relationships/hyperlink" Target="https://www.forbe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itproperty.com/"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bitcoin.org/bitcoin.pdf"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CBA82-CBE7-471E-972C-1677015BA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56</Pages>
  <Words>11606</Words>
  <Characters>66155</Characters>
  <Application>Microsoft Office Word</Application>
  <DocSecurity>0</DocSecurity>
  <Lines>551</Lines>
  <Paragraphs>155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عهود بنت احمد بن علي  عسيري</dc:creator>
  <cp:lastModifiedBy>PRO Alswidi</cp:lastModifiedBy>
  <cp:revision>3</cp:revision>
  <cp:lastPrinted>2025-05-03T21:59:00Z</cp:lastPrinted>
  <dcterms:created xsi:type="dcterms:W3CDTF">2025-05-03T21:59:00Z</dcterms:created>
  <dcterms:modified xsi:type="dcterms:W3CDTF">2025-05-03T22:01:00Z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2019</vt:lpwstr>
  </property>
  <property fmtid="{D5CDD505-2E9C-101B-9397-08002B2CF9AE}" pid="4" name="LastSaved">
    <vt:filetime>2025-03-04T00:00:00Z</vt:filetime>
  </property>
  <property fmtid="{D5CDD505-2E9C-101B-9397-08002B2CF9AE}" pid="5" name="Producer">
    <vt:lpwstr>Microsoft® Word 2019</vt:lpwstr>
  </property>
</Properties>
</file>